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5B" w:rsidRDefault="005825D8">
      <w:pPr>
        <w:pStyle w:val="BodyText"/>
        <w:ind w:left="15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465116" cy="942975"/>
            <wp:effectExtent l="0" t="0" r="254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984" cy="94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09B" w:rsidRDefault="002B409B" w:rsidP="002B409B">
      <w:pPr>
        <w:spacing w:before="6"/>
        <w:ind w:right="3253"/>
        <w:rPr>
          <w:b/>
          <w:sz w:val="24"/>
        </w:rPr>
      </w:pPr>
    </w:p>
    <w:p w:rsidR="008F605B" w:rsidRDefault="002B409B" w:rsidP="002B409B">
      <w:pPr>
        <w:spacing w:before="6"/>
        <w:ind w:right="325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  <w:r w:rsidR="005825D8">
        <w:rPr>
          <w:b/>
          <w:sz w:val="24"/>
        </w:rPr>
        <w:t>BASHKIA</w:t>
      </w:r>
      <w:r w:rsidR="005825D8">
        <w:rPr>
          <w:b/>
          <w:spacing w:val="-2"/>
          <w:sz w:val="24"/>
        </w:rPr>
        <w:t xml:space="preserve"> </w:t>
      </w:r>
      <w:r>
        <w:rPr>
          <w:b/>
          <w:sz w:val="24"/>
        </w:rPr>
        <w:t>VAU DEJES</w:t>
      </w:r>
    </w:p>
    <w:p w:rsidR="008F605B" w:rsidRDefault="008F605B">
      <w:pPr>
        <w:pStyle w:val="BodyText"/>
        <w:rPr>
          <w:b/>
          <w:sz w:val="20"/>
        </w:rPr>
      </w:pPr>
    </w:p>
    <w:p w:rsidR="008F605B" w:rsidRDefault="00FF0B26">
      <w:pPr>
        <w:pStyle w:val="BodyText"/>
        <w:spacing w:before="8"/>
        <w:rPr>
          <w:b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82.2pt;margin-top:16.1pt;width:428.25pt;height:139.5pt;z-index:-251658752;mso-wrap-style:square;mso-wrap-edited:f;mso-width-percent:0;mso-height-percent:0;mso-wrap-distance-left:0;mso-wrap-distance-right:0;mso-position-horizontal-relative:page;mso-width-percent:0;mso-height-percent:0;v-text-anchor:top" fillcolor="yellow" strokecolor="red" strokeweight="1pt">
            <v:textbox inset="0,0,0,0">
              <w:txbxContent>
                <w:p w:rsidR="008F605B" w:rsidRDefault="005825D8">
                  <w:pPr>
                    <w:spacing w:before="159"/>
                    <w:ind w:left="623" w:right="6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SHPALLJE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PËR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VENDE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TË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LIRA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PUNE</w:t>
                  </w:r>
                </w:p>
                <w:p w:rsidR="008F605B" w:rsidRDefault="008F605B">
                  <w:pPr>
                    <w:pStyle w:val="BodyText"/>
                    <w:spacing w:before="11"/>
                    <w:rPr>
                      <w:b/>
                      <w:sz w:val="27"/>
                    </w:rPr>
                  </w:pPr>
                </w:p>
                <w:p w:rsidR="002B409B" w:rsidRPr="002B409B" w:rsidRDefault="002B409B" w:rsidP="002B409B">
                  <w:pPr>
                    <w:spacing w:line="244" w:lineRule="auto"/>
                    <w:ind w:left="206" w:right="211"/>
                    <w:jc w:val="center"/>
                    <w:rPr>
                      <w:b/>
                      <w:spacing w:val="-4"/>
                      <w:sz w:val="28"/>
                    </w:rPr>
                  </w:pPr>
                  <w:r w:rsidRPr="002B409B">
                    <w:rPr>
                      <w:b/>
                      <w:sz w:val="28"/>
                    </w:rPr>
                    <w:t>Për zbatimin e projektit</w:t>
                  </w:r>
                  <w:r w:rsidRPr="002B409B">
                    <w:rPr>
                      <w:b/>
                      <w:spacing w:val="-3"/>
                      <w:sz w:val="28"/>
                    </w:rPr>
                    <w:t xml:space="preserve"> </w:t>
                  </w:r>
                  <w:r w:rsidRPr="002B409B">
                    <w:rPr>
                      <w:b/>
                      <w:sz w:val="28"/>
                    </w:rPr>
                    <w:t>“VAU DEJES – as Tourism Destination,</w:t>
                  </w:r>
                  <w:r w:rsidRPr="002B409B">
                    <w:rPr>
                      <w:b/>
                      <w:spacing w:val="-4"/>
                      <w:sz w:val="28"/>
                    </w:rPr>
                    <w:t xml:space="preserve"> </w:t>
                  </w:r>
                </w:p>
                <w:p w:rsidR="002B409B" w:rsidRPr="002B409B" w:rsidRDefault="002B409B" w:rsidP="002B409B">
                  <w:pPr>
                    <w:spacing w:line="244" w:lineRule="auto"/>
                    <w:ind w:left="206" w:right="211"/>
                    <w:jc w:val="center"/>
                    <w:rPr>
                      <w:b/>
                      <w:sz w:val="28"/>
                    </w:rPr>
                  </w:pPr>
                  <w:r w:rsidRPr="002B409B">
                    <w:rPr>
                      <w:b/>
                      <w:spacing w:val="-4"/>
                      <w:sz w:val="28"/>
                    </w:rPr>
                    <w:t xml:space="preserve">nè </w:t>
                  </w:r>
                  <w:r w:rsidRPr="002B409B">
                    <w:rPr>
                      <w:b/>
                      <w:sz w:val="28"/>
                    </w:rPr>
                    <w:t>kuadër</w:t>
                  </w:r>
                  <w:r w:rsidRPr="002B409B">
                    <w:rPr>
                      <w:b/>
                      <w:spacing w:val="-3"/>
                      <w:sz w:val="28"/>
                    </w:rPr>
                    <w:t xml:space="preserve"> </w:t>
                  </w:r>
                  <w:r w:rsidRPr="002B409B">
                    <w:rPr>
                      <w:b/>
                      <w:sz w:val="28"/>
                    </w:rPr>
                    <w:t>të</w:t>
                  </w:r>
                  <w:r w:rsidRPr="002B409B">
                    <w:rPr>
                      <w:b/>
                      <w:spacing w:val="-4"/>
                      <w:sz w:val="28"/>
                    </w:rPr>
                    <w:t xml:space="preserve"> </w:t>
                  </w:r>
                  <w:r w:rsidRPr="002B409B">
                    <w:rPr>
                      <w:b/>
                      <w:sz w:val="28"/>
                    </w:rPr>
                    <w:t xml:space="preserve">thirrjes </w:t>
                  </w:r>
                </w:p>
                <w:p w:rsidR="002B409B" w:rsidRDefault="002B409B" w:rsidP="002B409B">
                  <w:pPr>
                    <w:spacing w:line="244" w:lineRule="auto"/>
                    <w:ind w:left="206" w:right="211"/>
                    <w:jc w:val="center"/>
                    <w:rPr>
                      <w:b/>
                      <w:sz w:val="28"/>
                    </w:rPr>
                  </w:pPr>
                  <w:r w:rsidRPr="002B409B">
                    <w:rPr>
                      <w:b/>
                      <w:sz w:val="28"/>
                    </w:rPr>
                    <w:t>“BE për zhvillimin socio-ekonomik (si alternativë ndaj kultivimit dhe trafikimit të drogës) faza 2”</w:t>
                  </w:r>
                </w:p>
                <w:p w:rsidR="007E471B" w:rsidRDefault="007E471B" w:rsidP="002B409B">
                  <w:pPr>
                    <w:spacing w:line="244" w:lineRule="auto"/>
                    <w:ind w:left="206" w:right="211"/>
                    <w:jc w:val="center"/>
                    <w:rPr>
                      <w:b/>
                      <w:sz w:val="28"/>
                    </w:rPr>
                  </w:pPr>
                </w:p>
                <w:p w:rsidR="007E471B" w:rsidRPr="002B409B" w:rsidRDefault="007E471B" w:rsidP="002B409B">
                  <w:pPr>
                    <w:spacing w:line="244" w:lineRule="auto"/>
                    <w:ind w:left="206" w:right="211"/>
                    <w:jc w:val="center"/>
                    <w:rPr>
                      <w:b/>
                      <w:sz w:val="28"/>
                    </w:rPr>
                  </w:pPr>
                </w:p>
                <w:p w:rsidR="008F605B" w:rsidRDefault="008F605B" w:rsidP="002B409B">
                  <w:pPr>
                    <w:spacing w:line="242" w:lineRule="auto"/>
                    <w:ind w:left="623" w:right="628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8F605B" w:rsidRDefault="008F605B">
      <w:pPr>
        <w:pStyle w:val="BodyText"/>
        <w:rPr>
          <w:b/>
          <w:sz w:val="26"/>
        </w:rPr>
      </w:pPr>
    </w:p>
    <w:p w:rsidR="008F605B" w:rsidRDefault="008F605B">
      <w:pPr>
        <w:pStyle w:val="BodyText"/>
        <w:spacing w:before="9"/>
        <w:rPr>
          <w:b/>
          <w:sz w:val="27"/>
        </w:rPr>
      </w:pPr>
    </w:p>
    <w:p w:rsidR="008F605B" w:rsidRPr="00CF20F5" w:rsidRDefault="007F4FE6" w:rsidP="00CF20F5">
      <w:pPr>
        <w:pStyle w:val="BodyText"/>
        <w:spacing w:line="276" w:lineRule="auto"/>
        <w:ind w:left="194" w:right="187"/>
        <w:jc w:val="both"/>
      </w:pPr>
      <w:r>
        <w:t>Në mbështetje dhe në zbatim tё Nenit 64/a e vijues, të ligjit nr. 139/2015 “Për Vetëqeverisjen</w:t>
      </w:r>
      <w:r>
        <w:rPr>
          <w:spacing w:val="1"/>
        </w:rPr>
        <w:t xml:space="preserve"> </w:t>
      </w:r>
      <w:r>
        <w:t>Vendore” i ndryshuar, si dhe të kontratës IPA/2022/434-522 të thirrjes “</w:t>
      </w:r>
      <w:r w:rsidRPr="004179ED">
        <w:t>BE për zhvillimin socio-ekonomik (si alternativë ndaj kultivimit dhe trafikimit të drogës) faza 2</w:t>
      </w:r>
      <w:r>
        <w:t>” datë 08.07.2022 të lidhur</w:t>
      </w:r>
      <w:r>
        <w:rPr>
          <w:spacing w:val="1"/>
        </w:rPr>
        <w:t xml:space="preserve"> </w:t>
      </w:r>
      <w:r>
        <w:t>ndërmjet Bashkisë Vau Dejes në cilësinë e “koordinatorit dhe Bashkimit Evropian, Delegacioni në</w:t>
      </w:r>
      <w:r>
        <w:rPr>
          <w:spacing w:val="1"/>
        </w:rPr>
        <w:t xml:space="preserve"> </w:t>
      </w:r>
      <w:r>
        <w:t>Shqipëri në cilësinë e “autoritetit kontraktues”, si dhe Qendra per promovimin e Konkurrueshmerise, në cilësinë e “partnerit”,</w:t>
      </w:r>
      <w:r>
        <w:rPr>
          <w:spacing w:val="1"/>
        </w:rPr>
        <w:t xml:space="preserve"> </w:t>
      </w:r>
      <w:r>
        <w:t>Bashkia e</w:t>
      </w:r>
      <w:r>
        <w:rPr>
          <w:spacing w:val="-1"/>
        </w:rPr>
        <w:t xml:space="preserve"> </w:t>
      </w:r>
      <w:r>
        <w:t>Vau Dejes shpall procedurat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konkurimit për vendin e lirë:</w:t>
      </w:r>
    </w:p>
    <w:p w:rsidR="008F605B" w:rsidRDefault="005825D8">
      <w:pPr>
        <w:pStyle w:val="Heading1"/>
        <w:ind w:left="3336" w:right="3254"/>
      </w:pPr>
      <w:r>
        <w:t>Menaxher</w:t>
      </w:r>
      <w:r>
        <w:rPr>
          <w:spacing w:val="-3"/>
        </w:rPr>
        <w:t xml:space="preserve"> </w:t>
      </w:r>
      <w:r>
        <w:t>projekti</w:t>
      </w:r>
    </w:p>
    <w:p w:rsidR="008F605B" w:rsidRDefault="008F605B">
      <w:pPr>
        <w:pStyle w:val="BodyText"/>
        <w:rPr>
          <w:b/>
          <w:sz w:val="2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4"/>
      </w:tblGrid>
      <w:tr w:rsidR="008F605B">
        <w:trPr>
          <w:trHeight w:val="416"/>
        </w:trPr>
        <w:tc>
          <w:tcPr>
            <w:tcW w:w="4134" w:type="dxa"/>
          </w:tcPr>
          <w:p w:rsidR="008F605B" w:rsidRDefault="005825D8">
            <w:pPr>
              <w:pStyle w:val="TableParagraph"/>
              <w:tabs>
                <w:tab w:val="left" w:pos="8507"/>
              </w:tabs>
              <w:spacing w:line="266" w:lineRule="exact"/>
              <w:ind w:left="0" w:right="-4479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pacing w:val="-1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I-Pozicioni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menaxher</w:t>
            </w:r>
            <w:r>
              <w:rPr>
                <w:b/>
                <w:spacing w:val="-4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projekti</w:t>
            </w:r>
            <w:r>
              <w:rPr>
                <w:b/>
                <w:sz w:val="24"/>
                <w:shd w:val="clear" w:color="auto" w:fill="FFF1CC"/>
              </w:rPr>
              <w:tab/>
            </w:r>
          </w:p>
        </w:tc>
      </w:tr>
      <w:tr w:rsidR="008F605B">
        <w:trPr>
          <w:trHeight w:val="416"/>
        </w:trPr>
        <w:tc>
          <w:tcPr>
            <w:tcW w:w="4134" w:type="dxa"/>
          </w:tcPr>
          <w:p w:rsidR="008F605B" w:rsidRDefault="005825D8">
            <w:pPr>
              <w:pStyle w:val="TableParagraph"/>
              <w:tabs>
                <w:tab w:val="left" w:pos="8507"/>
              </w:tabs>
              <w:spacing w:before="140" w:line="256" w:lineRule="exact"/>
              <w:ind w:left="0" w:right="-4479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pacing w:val="-12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a-Detyrat</w:t>
            </w:r>
            <w:r>
              <w:rPr>
                <w:b/>
                <w:spacing w:val="-2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dhe</w:t>
            </w:r>
            <w:r>
              <w:rPr>
                <w:b/>
                <w:spacing w:val="-3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përgjegjësitë</w:t>
            </w:r>
            <w:r>
              <w:rPr>
                <w:b/>
                <w:spacing w:val="-3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kryesore</w:t>
            </w:r>
            <w:r>
              <w:rPr>
                <w:b/>
                <w:sz w:val="24"/>
                <w:shd w:val="clear" w:color="auto" w:fill="E1EED9"/>
              </w:rPr>
              <w:tab/>
            </w:r>
          </w:p>
        </w:tc>
      </w:tr>
    </w:tbl>
    <w:p w:rsidR="008F605B" w:rsidRDefault="008F605B">
      <w:pPr>
        <w:pStyle w:val="BodyText"/>
        <w:spacing w:before="2"/>
        <w:rPr>
          <w:b/>
          <w:sz w:val="12"/>
        </w:rPr>
      </w:pPr>
    </w:p>
    <w:p w:rsidR="008F605B" w:rsidRDefault="005825D8">
      <w:pPr>
        <w:pStyle w:val="ListParagraph"/>
        <w:numPr>
          <w:ilvl w:val="0"/>
          <w:numId w:val="8"/>
        </w:numPr>
        <w:tabs>
          <w:tab w:val="left" w:pos="925"/>
        </w:tabs>
        <w:spacing w:before="90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zbatoje</w:t>
      </w:r>
      <w:r>
        <w:rPr>
          <w:spacing w:val="-2"/>
          <w:sz w:val="24"/>
        </w:rPr>
        <w:t xml:space="preserve"> </w:t>
      </w:r>
      <w:r>
        <w:rPr>
          <w:sz w:val="24"/>
        </w:rPr>
        <w:t>rigorozisht objektivat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qëllimin e</w:t>
      </w:r>
      <w:r>
        <w:rPr>
          <w:spacing w:val="-1"/>
          <w:sz w:val="24"/>
        </w:rPr>
        <w:t xml:space="preserve"> </w:t>
      </w:r>
      <w:r>
        <w:rPr>
          <w:sz w:val="24"/>
        </w:rPr>
        <w:t>projektit;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5"/>
        </w:tabs>
        <w:spacing w:before="55" w:line="288" w:lineRule="auto"/>
        <w:ind w:right="115"/>
        <w:rPr>
          <w:sz w:val="24"/>
        </w:rPr>
      </w:pPr>
      <w:r>
        <w:rPr>
          <w:sz w:val="24"/>
        </w:rPr>
        <w:t>Të parashikoje burimet e nevojshme për të arritur objektivat</w:t>
      </w:r>
      <w:r>
        <w:rPr>
          <w:spacing w:val="1"/>
          <w:sz w:val="24"/>
        </w:rPr>
        <w:t xml:space="preserve"> </w:t>
      </w:r>
      <w:r>
        <w:rPr>
          <w:sz w:val="24"/>
        </w:rPr>
        <w:t>dhe të menaxhoje</w:t>
      </w:r>
      <w:r>
        <w:rPr>
          <w:spacing w:val="1"/>
          <w:sz w:val="24"/>
        </w:rPr>
        <w:t xml:space="preserve"> </w:t>
      </w:r>
      <w:r>
        <w:rPr>
          <w:sz w:val="24"/>
        </w:rPr>
        <w:t>burimet në mënyrë efektive dhe eficiente duke koordinuar</w:t>
      </w:r>
      <w:r>
        <w:rPr>
          <w:spacing w:val="1"/>
          <w:sz w:val="24"/>
        </w:rPr>
        <w:t xml:space="preserve"> </w:t>
      </w:r>
      <w:r>
        <w:rPr>
          <w:sz w:val="24"/>
        </w:rPr>
        <w:t>me departamentet</w:t>
      </w:r>
      <w:r>
        <w:rPr>
          <w:spacing w:val="1"/>
          <w:sz w:val="24"/>
        </w:rPr>
        <w:t xml:space="preserve"> </w:t>
      </w:r>
      <w:r>
        <w:rPr>
          <w:sz w:val="24"/>
        </w:rPr>
        <w:t>përkatëse</w:t>
      </w:r>
      <w:r>
        <w:rPr>
          <w:spacing w:val="-2"/>
          <w:sz w:val="24"/>
        </w:rPr>
        <w:t xml:space="preserve"> </w:t>
      </w:r>
      <w:r>
        <w:rPr>
          <w:sz w:val="24"/>
        </w:rPr>
        <w:t>pranë</w:t>
      </w:r>
      <w:r>
        <w:rPr>
          <w:spacing w:val="-1"/>
          <w:sz w:val="24"/>
        </w:rPr>
        <w:t xml:space="preserve"> </w:t>
      </w:r>
      <w:r>
        <w:rPr>
          <w:sz w:val="24"/>
        </w:rPr>
        <w:t>bashkisë</w:t>
      </w:r>
      <w:r>
        <w:rPr>
          <w:spacing w:val="1"/>
          <w:sz w:val="24"/>
        </w:rPr>
        <w:t xml:space="preserve"> </w:t>
      </w:r>
      <w:r w:rsidR="007F4FE6">
        <w:rPr>
          <w:spacing w:val="1"/>
          <w:sz w:val="24"/>
        </w:rPr>
        <w:t>Vau Dejes</w:t>
      </w:r>
      <w:r>
        <w:rPr>
          <w:sz w:val="24"/>
        </w:rPr>
        <w:t>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5"/>
        </w:tabs>
        <w:spacing w:line="288" w:lineRule="auto"/>
        <w:ind w:right="120"/>
        <w:rPr>
          <w:sz w:val="24"/>
        </w:rPr>
      </w:pPr>
      <w:r>
        <w:rPr>
          <w:sz w:val="24"/>
        </w:rPr>
        <w:t>Të zbatoje buxhetin e parashikuar dhe të organizoje ndarjen e punës për zbatimin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planit të</w:t>
      </w:r>
      <w:r>
        <w:rPr>
          <w:spacing w:val="-1"/>
          <w:sz w:val="24"/>
        </w:rPr>
        <w:t xml:space="preserve"> </w:t>
      </w:r>
      <w:r>
        <w:rPr>
          <w:sz w:val="24"/>
        </w:rPr>
        <w:t>buxhetit, sipas</w:t>
      </w:r>
      <w:r>
        <w:rPr>
          <w:spacing w:val="-3"/>
          <w:sz w:val="24"/>
        </w:rPr>
        <w:t xml:space="preserve"> </w:t>
      </w:r>
      <w:r>
        <w:rPr>
          <w:sz w:val="24"/>
        </w:rPr>
        <w:t>planit të</w:t>
      </w:r>
      <w:r>
        <w:rPr>
          <w:spacing w:val="-1"/>
          <w:sz w:val="24"/>
        </w:rPr>
        <w:t xml:space="preserve"> </w:t>
      </w:r>
      <w:r>
        <w:rPr>
          <w:sz w:val="24"/>
        </w:rPr>
        <w:t>aktiviteteve;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5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mbaj</w:t>
      </w:r>
      <w:r>
        <w:rPr>
          <w:spacing w:val="-1"/>
          <w:sz w:val="24"/>
        </w:rPr>
        <w:t xml:space="preserve"> </w:t>
      </w:r>
      <w:r>
        <w:rPr>
          <w:sz w:val="24"/>
        </w:rPr>
        <w:t>nën kontroll</w:t>
      </w:r>
      <w:r>
        <w:rPr>
          <w:spacing w:val="-1"/>
          <w:sz w:val="24"/>
        </w:rPr>
        <w:t xml:space="preserve"> </w:t>
      </w:r>
      <w:r>
        <w:rPr>
          <w:sz w:val="24"/>
        </w:rPr>
        <w:t>kostot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projektit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buxhetit;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4"/>
          <w:tab w:val="left" w:pos="925"/>
        </w:tabs>
        <w:spacing w:before="51" w:line="285" w:lineRule="auto"/>
        <w:ind w:right="120"/>
        <w:jc w:val="left"/>
        <w:rPr>
          <w:sz w:val="24"/>
        </w:rPr>
      </w:pP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zhvilloje</w:t>
      </w:r>
      <w:r>
        <w:rPr>
          <w:spacing w:val="-11"/>
          <w:sz w:val="24"/>
        </w:rPr>
        <w:t xml:space="preserve"> </w:t>
      </w:r>
      <w:r>
        <w:rPr>
          <w:sz w:val="24"/>
        </w:rPr>
        <w:t>dhe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menaxhoje</w:t>
      </w:r>
      <w:r>
        <w:rPr>
          <w:spacing w:val="-11"/>
          <w:sz w:val="24"/>
        </w:rPr>
        <w:t xml:space="preserve"> </w:t>
      </w:r>
      <w:r>
        <w:rPr>
          <w:sz w:val="24"/>
        </w:rPr>
        <w:t>një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detajuar</w:t>
      </w:r>
      <w:r>
        <w:rPr>
          <w:spacing w:val="-6"/>
          <w:sz w:val="24"/>
        </w:rPr>
        <w:t xml:space="preserve"> </w:t>
      </w:r>
      <w:r>
        <w:rPr>
          <w:sz w:val="24"/>
        </w:rPr>
        <w:t>aktivitetesh</w:t>
      </w:r>
      <w:r>
        <w:rPr>
          <w:spacing w:val="-10"/>
          <w:sz w:val="24"/>
        </w:rPr>
        <w:t xml:space="preserve"> </w:t>
      </w:r>
      <w:r>
        <w:rPr>
          <w:sz w:val="24"/>
        </w:rPr>
        <w:t>(javore/mujore)</w:t>
      </w:r>
      <w:r>
        <w:rPr>
          <w:spacing w:val="-11"/>
          <w:sz w:val="24"/>
        </w:rPr>
        <w:t xml:space="preserve"> </w:t>
      </w:r>
      <w:r>
        <w:rPr>
          <w:sz w:val="24"/>
        </w:rPr>
        <w:t>dhe</w:t>
      </w:r>
      <w:r>
        <w:rPr>
          <w:spacing w:val="-57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bazuar në</w:t>
      </w:r>
      <w:r>
        <w:rPr>
          <w:spacing w:val="-2"/>
          <w:sz w:val="24"/>
        </w:rPr>
        <w:t xml:space="preserve"> </w:t>
      </w:r>
      <w:r>
        <w:rPr>
          <w:sz w:val="24"/>
        </w:rPr>
        <w:t>planin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përgjithshëm të</w:t>
      </w:r>
      <w:r>
        <w:rPr>
          <w:spacing w:val="-1"/>
          <w:sz w:val="24"/>
        </w:rPr>
        <w:t xml:space="preserve"> </w:t>
      </w:r>
      <w:r>
        <w:rPr>
          <w:sz w:val="24"/>
        </w:rPr>
        <w:t>aktiviteteve;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4"/>
          <w:tab w:val="left" w:pos="925"/>
        </w:tabs>
        <w:spacing w:before="4" w:line="285" w:lineRule="auto"/>
        <w:ind w:right="119"/>
        <w:jc w:val="left"/>
        <w:rPr>
          <w:sz w:val="24"/>
        </w:rPr>
      </w:pPr>
      <w:r>
        <w:rPr>
          <w:sz w:val="24"/>
        </w:rPr>
        <w:t>Të</w:t>
      </w:r>
      <w:r>
        <w:rPr>
          <w:spacing w:val="29"/>
          <w:sz w:val="24"/>
        </w:rPr>
        <w:t xml:space="preserve"> </w:t>
      </w:r>
      <w:r>
        <w:rPr>
          <w:sz w:val="24"/>
        </w:rPr>
        <w:t>menaxhoje</w:t>
      </w:r>
      <w:r>
        <w:rPr>
          <w:spacing w:val="30"/>
          <w:sz w:val="24"/>
        </w:rPr>
        <w:t xml:space="preserve"> </w:t>
      </w:r>
      <w:r>
        <w:rPr>
          <w:sz w:val="24"/>
        </w:rPr>
        <w:t>axhendën</w:t>
      </w:r>
      <w:r>
        <w:rPr>
          <w:spacing w:val="33"/>
          <w:sz w:val="24"/>
        </w:rPr>
        <w:t xml:space="preserve"> </w:t>
      </w:r>
      <w:r>
        <w:rPr>
          <w:sz w:val="24"/>
        </w:rPr>
        <w:t>dhe</w:t>
      </w:r>
      <w:r>
        <w:rPr>
          <w:spacing w:val="30"/>
          <w:sz w:val="24"/>
        </w:rPr>
        <w:t xml:space="preserve"> </w:t>
      </w:r>
      <w:r>
        <w:rPr>
          <w:sz w:val="24"/>
        </w:rPr>
        <w:t>aktivitete</w:t>
      </w:r>
      <w:r>
        <w:rPr>
          <w:spacing w:val="30"/>
          <w:sz w:val="24"/>
        </w:rPr>
        <w:t xml:space="preserve"> </w:t>
      </w:r>
      <w:r>
        <w:rPr>
          <w:sz w:val="24"/>
        </w:rPr>
        <w:t>me</w:t>
      </w:r>
      <w:r>
        <w:rPr>
          <w:spacing w:val="30"/>
          <w:sz w:val="24"/>
        </w:rPr>
        <w:t xml:space="preserve"> </w:t>
      </w:r>
      <w:r>
        <w:rPr>
          <w:sz w:val="24"/>
        </w:rPr>
        <w:t>ekipin</w:t>
      </w:r>
      <w:r>
        <w:rPr>
          <w:spacing w:val="30"/>
          <w:sz w:val="24"/>
        </w:rPr>
        <w:t xml:space="preserve"> </w:t>
      </w:r>
      <w:r>
        <w:rPr>
          <w:sz w:val="24"/>
        </w:rPr>
        <w:t>dhe</w:t>
      </w:r>
      <w:r>
        <w:rPr>
          <w:spacing w:val="30"/>
          <w:sz w:val="24"/>
        </w:rPr>
        <w:t xml:space="preserve"> </w:t>
      </w:r>
      <w:r>
        <w:rPr>
          <w:sz w:val="24"/>
        </w:rPr>
        <w:t>partnerin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projektit</w:t>
      </w:r>
      <w:r>
        <w:rPr>
          <w:spacing w:val="31"/>
          <w:sz w:val="24"/>
        </w:rPr>
        <w:t xml:space="preserve"> </w:t>
      </w:r>
      <w:r>
        <w:rPr>
          <w:sz w:val="24"/>
        </w:rPr>
        <w:t>dhe</w:t>
      </w:r>
      <w:r>
        <w:rPr>
          <w:spacing w:val="-57"/>
          <w:sz w:val="24"/>
        </w:rPr>
        <w:t xml:space="preserve"> </w:t>
      </w:r>
      <w:r>
        <w:rPr>
          <w:sz w:val="24"/>
        </w:rPr>
        <w:t>përfituesit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projektit, palët e tjera</w:t>
      </w:r>
      <w:r>
        <w:rPr>
          <w:spacing w:val="-1"/>
          <w:sz w:val="24"/>
        </w:rPr>
        <w:t xml:space="preserve"> </w:t>
      </w:r>
      <w:r>
        <w:rPr>
          <w:sz w:val="24"/>
        </w:rPr>
        <w:t>të interesit;</w:t>
      </w:r>
      <w:bookmarkStart w:id="0" w:name="_GoBack"/>
      <w:bookmarkEnd w:id="0"/>
    </w:p>
    <w:p w:rsidR="00CF20F5" w:rsidRPr="00CF20F5" w:rsidRDefault="005825D8" w:rsidP="00CF20F5">
      <w:pPr>
        <w:pStyle w:val="ListParagraph"/>
        <w:numPr>
          <w:ilvl w:val="0"/>
          <w:numId w:val="8"/>
        </w:numPr>
        <w:tabs>
          <w:tab w:val="left" w:pos="924"/>
          <w:tab w:val="left" w:pos="925"/>
        </w:tabs>
        <w:spacing w:before="3" w:line="285" w:lineRule="auto"/>
        <w:ind w:right="115"/>
        <w:jc w:val="left"/>
        <w:rPr>
          <w:sz w:val="24"/>
        </w:rPr>
        <w:sectPr w:rsidR="00CF20F5" w:rsidRPr="00CF20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20" w:right="1580" w:bottom="1140" w:left="1440" w:header="720" w:footer="942" w:gutter="0"/>
          <w:pgNumType w:start="1"/>
          <w:cols w:space="720"/>
        </w:sectPr>
      </w:pPr>
      <w:r>
        <w:rPr>
          <w:sz w:val="24"/>
        </w:rPr>
        <w:t>Të</w:t>
      </w:r>
      <w:r>
        <w:rPr>
          <w:spacing w:val="13"/>
          <w:sz w:val="24"/>
        </w:rPr>
        <w:t xml:space="preserve"> </w:t>
      </w:r>
      <w:r>
        <w:rPr>
          <w:sz w:val="24"/>
        </w:rPr>
        <w:t>përgatisë</w:t>
      </w:r>
      <w:r>
        <w:rPr>
          <w:spacing w:val="17"/>
          <w:sz w:val="24"/>
        </w:rPr>
        <w:t xml:space="preserve"> </w:t>
      </w:r>
      <w:r>
        <w:rPr>
          <w:sz w:val="24"/>
        </w:rPr>
        <w:t>rregullisht</w:t>
      </w:r>
      <w:r>
        <w:rPr>
          <w:spacing w:val="16"/>
          <w:sz w:val="24"/>
        </w:rPr>
        <w:t xml:space="preserve"> </w:t>
      </w:r>
      <w:r>
        <w:rPr>
          <w:sz w:val="24"/>
        </w:rPr>
        <w:t>raporte</w:t>
      </w:r>
      <w:r>
        <w:rPr>
          <w:spacing w:val="14"/>
          <w:sz w:val="24"/>
        </w:rPr>
        <w:t xml:space="preserve"> </w:t>
      </w:r>
      <w:r>
        <w:rPr>
          <w:sz w:val="24"/>
        </w:rPr>
        <w:t>për</w:t>
      </w:r>
      <w:r>
        <w:rPr>
          <w:spacing w:val="17"/>
          <w:sz w:val="24"/>
        </w:rPr>
        <w:t xml:space="preserve"> </w:t>
      </w:r>
      <w:r>
        <w:rPr>
          <w:sz w:val="24"/>
        </w:rPr>
        <w:t>grupet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interesit</w:t>
      </w:r>
      <w:r>
        <w:rPr>
          <w:spacing w:val="16"/>
          <w:sz w:val="24"/>
        </w:rPr>
        <w:t xml:space="preserve"> </w:t>
      </w:r>
      <w:r>
        <w:rPr>
          <w:sz w:val="24"/>
        </w:rPr>
        <w:t>për</w:t>
      </w:r>
      <w:r>
        <w:rPr>
          <w:spacing w:val="14"/>
          <w:sz w:val="24"/>
        </w:rPr>
        <w:t xml:space="preserve"> </w:t>
      </w:r>
      <w:r>
        <w:rPr>
          <w:sz w:val="24"/>
        </w:rPr>
        <w:t>ecurinë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projektit,</w:t>
      </w:r>
      <w:r>
        <w:rPr>
          <w:spacing w:val="15"/>
          <w:sz w:val="24"/>
        </w:rPr>
        <w:t xml:space="preserve"> </w:t>
      </w:r>
      <w:r>
        <w:rPr>
          <w:sz w:val="24"/>
        </w:rPr>
        <w:t>dhe</w:t>
      </w:r>
      <w:r>
        <w:rPr>
          <w:spacing w:val="-57"/>
          <w:sz w:val="24"/>
        </w:rPr>
        <w:t xml:space="preserve"> </w:t>
      </w:r>
      <w:r>
        <w:rPr>
          <w:sz w:val="24"/>
        </w:rPr>
        <w:t>fazat</w:t>
      </w:r>
      <w:r>
        <w:rPr>
          <w:spacing w:val="-1"/>
          <w:sz w:val="24"/>
        </w:rPr>
        <w:t xml:space="preserve"> </w:t>
      </w:r>
      <w:r>
        <w:rPr>
          <w:sz w:val="24"/>
        </w:rPr>
        <w:t>e ardhshme;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4"/>
          <w:tab w:val="left" w:pos="925"/>
        </w:tabs>
        <w:spacing w:before="66" w:line="285" w:lineRule="auto"/>
        <w:ind w:right="122"/>
        <w:jc w:val="left"/>
        <w:rPr>
          <w:sz w:val="24"/>
        </w:rPr>
      </w:pPr>
      <w:r>
        <w:rPr>
          <w:sz w:val="24"/>
        </w:rPr>
        <w:lastRenderedPageBreak/>
        <w:t>Të</w:t>
      </w:r>
      <w:r>
        <w:rPr>
          <w:spacing w:val="3"/>
          <w:sz w:val="24"/>
        </w:rPr>
        <w:t xml:space="preserve"> </w:t>
      </w:r>
      <w:r>
        <w:rPr>
          <w:sz w:val="24"/>
        </w:rPr>
        <w:t>menaxhoje</w:t>
      </w:r>
      <w:r>
        <w:rPr>
          <w:spacing w:val="4"/>
          <w:sz w:val="24"/>
        </w:rPr>
        <w:t xml:space="preserve"> </w:t>
      </w:r>
      <w:r>
        <w:rPr>
          <w:sz w:val="24"/>
        </w:rPr>
        <w:t>kontratat</w:t>
      </w:r>
      <w:r>
        <w:rPr>
          <w:spacing w:val="4"/>
          <w:sz w:val="24"/>
        </w:rPr>
        <w:t xml:space="preserve"> </w:t>
      </w:r>
      <w:r>
        <w:rPr>
          <w:sz w:val="24"/>
        </w:rPr>
        <w:t>me</w:t>
      </w:r>
      <w:r>
        <w:rPr>
          <w:spacing w:val="4"/>
          <w:sz w:val="24"/>
        </w:rPr>
        <w:t xml:space="preserve"> </w:t>
      </w:r>
      <w:r>
        <w:rPr>
          <w:sz w:val="24"/>
        </w:rPr>
        <w:t>shitësit</w:t>
      </w:r>
      <w:r>
        <w:rPr>
          <w:spacing w:val="5"/>
          <w:sz w:val="24"/>
        </w:rPr>
        <w:t xml:space="preserve"> </w:t>
      </w:r>
      <w:r>
        <w:rPr>
          <w:sz w:val="24"/>
        </w:rPr>
        <w:t>dhe</w:t>
      </w:r>
      <w:r>
        <w:rPr>
          <w:spacing w:val="3"/>
          <w:sz w:val="24"/>
        </w:rPr>
        <w:t xml:space="preserve"> </w:t>
      </w:r>
      <w:r>
        <w:rPr>
          <w:sz w:val="24"/>
        </w:rPr>
        <w:t>furnitoret</w:t>
      </w:r>
      <w:r>
        <w:rPr>
          <w:spacing w:val="5"/>
          <w:sz w:val="24"/>
        </w:rPr>
        <w:t xml:space="preserve"> </w:t>
      </w:r>
      <w:r>
        <w:rPr>
          <w:sz w:val="24"/>
        </w:rPr>
        <w:t>duke</w:t>
      </w:r>
      <w:r>
        <w:rPr>
          <w:spacing w:val="3"/>
          <w:sz w:val="24"/>
        </w:rPr>
        <w:t xml:space="preserve"> </w:t>
      </w:r>
      <w:r>
        <w:rPr>
          <w:sz w:val="24"/>
        </w:rPr>
        <w:t>koordinuar</w:t>
      </w:r>
      <w:r>
        <w:rPr>
          <w:spacing w:val="3"/>
          <w:sz w:val="24"/>
        </w:rPr>
        <w:t xml:space="preserve"> </w:t>
      </w:r>
      <w:r>
        <w:rPr>
          <w:sz w:val="24"/>
        </w:rPr>
        <w:t>punën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departamentit</w:t>
      </w:r>
      <w:r>
        <w:rPr>
          <w:spacing w:val="-1"/>
          <w:sz w:val="24"/>
        </w:rPr>
        <w:t xml:space="preserve"> </w:t>
      </w:r>
      <w:r>
        <w:rPr>
          <w:sz w:val="24"/>
        </w:rPr>
        <w:t>përkatës në</w:t>
      </w:r>
      <w:r>
        <w:rPr>
          <w:spacing w:val="-2"/>
          <w:sz w:val="24"/>
        </w:rPr>
        <w:t xml:space="preserve"> </w:t>
      </w:r>
      <w:r>
        <w:rPr>
          <w:sz w:val="24"/>
        </w:rPr>
        <w:t>bashki për</w:t>
      </w:r>
      <w:r>
        <w:rPr>
          <w:spacing w:val="1"/>
          <w:sz w:val="24"/>
        </w:rPr>
        <w:t xml:space="preserve"> </w:t>
      </w:r>
      <w:r>
        <w:rPr>
          <w:sz w:val="24"/>
        </w:rPr>
        <w:t>arritjen</w:t>
      </w:r>
      <w:r>
        <w:rPr>
          <w:spacing w:val="-1"/>
          <w:sz w:val="24"/>
        </w:rPr>
        <w:t xml:space="preserve"> </w:t>
      </w:r>
      <w:r>
        <w:rPr>
          <w:sz w:val="24"/>
        </w:rPr>
        <w:t>e rezultateve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synuara;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4"/>
          <w:tab w:val="left" w:pos="925"/>
        </w:tabs>
        <w:spacing w:before="4" w:line="285" w:lineRule="auto"/>
        <w:ind w:right="122"/>
        <w:jc w:val="left"/>
        <w:rPr>
          <w:sz w:val="24"/>
        </w:rPr>
      </w:pPr>
      <w:r>
        <w:rPr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z w:val="24"/>
        </w:rPr>
        <w:t>monitoroje</w:t>
      </w:r>
      <w:r>
        <w:rPr>
          <w:spacing w:val="12"/>
          <w:sz w:val="24"/>
        </w:rPr>
        <w:t xml:space="preserve"> </w:t>
      </w:r>
      <w:r>
        <w:rPr>
          <w:sz w:val="24"/>
        </w:rPr>
        <w:t>progresin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projektit</w:t>
      </w:r>
      <w:r>
        <w:rPr>
          <w:spacing w:val="13"/>
          <w:sz w:val="24"/>
        </w:rPr>
        <w:t xml:space="preserve"> </w:t>
      </w:r>
      <w:r>
        <w:rPr>
          <w:sz w:val="24"/>
        </w:rPr>
        <w:t>dhe</w:t>
      </w:r>
      <w:r>
        <w:rPr>
          <w:spacing w:val="12"/>
          <w:sz w:val="24"/>
        </w:rPr>
        <w:t xml:space="preserve"> </w:t>
      </w:r>
      <w:r>
        <w:rPr>
          <w:sz w:val="24"/>
        </w:rPr>
        <w:t>të</w:t>
      </w:r>
      <w:r>
        <w:rPr>
          <w:spacing w:val="12"/>
          <w:sz w:val="24"/>
        </w:rPr>
        <w:t xml:space="preserve"> </w:t>
      </w:r>
      <w:r>
        <w:rPr>
          <w:sz w:val="24"/>
        </w:rPr>
        <w:t>propozoje</w:t>
      </w:r>
      <w:r>
        <w:rPr>
          <w:spacing w:val="12"/>
          <w:sz w:val="24"/>
        </w:rPr>
        <w:t xml:space="preserve"> </w:t>
      </w:r>
      <w:r>
        <w:rPr>
          <w:sz w:val="24"/>
        </w:rPr>
        <w:t>përshtatjet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domosdoshme</w:t>
      </w:r>
      <w:r>
        <w:rPr>
          <w:spacing w:val="-57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nevojës përmirësime</w:t>
      </w:r>
      <w:r>
        <w:rPr>
          <w:spacing w:val="-1"/>
          <w:sz w:val="24"/>
        </w:rPr>
        <w:t xml:space="preserve"> </w:t>
      </w:r>
      <w:r>
        <w:rPr>
          <w:sz w:val="24"/>
        </w:rPr>
        <w:t>të mundshme;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4"/>
          <w:tab w:val="left" w:pos="925"/>
        </w:tabs>
        <w:spacing w:before="3" w:line="285" w:lineRule="auto"/>
        <w:ind w:right="120"/>
        <w:jc w:val="left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mbaje</w:t>
      </w:r>
      <w:r>
        <w:rPr>
          <w:spacing w:val="-5"/>
          <w:sz w:val="24"/>
        </w:rPr>
        <w:t xml:space="preserve"> </w:t>
      </w:r>
      <w:r>
        <w:rPr>
          <w:sz w:val="24"/>
        </w:rPr>
        <w:t>marrëdhënie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institucionet</w:t>
      </w:r>
      <w:r>
        <w:rPr>
          <w:spacing w:val="-4"/>
          <w:sz w:val="24"/>
        </w:rPr>
        <w:t xml:space="preserve"> </w:t>
      </w:r>
      <w:r>
        <w:rPr>
          <w:sz w:val="24"/>
        </w:rPr>
        <w:t>vendore,</w:t>
      </w:r>
      <w:r>
        <w:rPr>
          <w:spacing w:val="-4"/>
          <w:sz w:val="24"/>
        </w:rPr>
        <w:t xml:space="preserve"> </w:t>
      </w:r>
      <w:r>
        <w:rPr>
          <w:sz w:val="24"/>
        </w:rPr>
        <w:t>grupe</w:t>
      </w:r>
      <w:r>
        <w:rPr>
          <w:spacing w:val="-6"/>
          <w:sz w:val="24"/>
        </w:rPr>
        <w:t xml:space="preserve"> </w:t>
      </w:r>
      <w:r>
        <w:rPr>
          <w:sz w:val="24"/>
        </w:rPr>
        <w:t>interesi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këtë</w:t>
      </w:r>
      <w:r>
        <w:rPr>
          <w:spacing w:val="-4"/>
          <w:sz w:val="24"/>
        </w:rPr>
        <w:t xml:space="preserve"> </w:t>
      </w:r>
      <w:r>
        <w:rPr>
          <w:sz w:val="24"/>
        </w:rPr>
        <w:t>projekt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arritur impaktin e</w:t>
      </w:r>
      <w:r>
        <w:rPr>
          <w:spacing w:val="-1"/>
          <w:sz w:val="24"/>
        </w:rPr>
        <w:t xml:space="preserve"> </w:t>
      </w:r>
      <w:r>
        <w:rPr>
          <w:sz w:val="24"/>
        </w:rPr>
        <w:t>synuar;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4"/>
          <w:tab w:val="left" w:pos="925"/>
        </w:tabs>
        <w:spacing w:before="3" w:line="285" w:lineRule="auto"/>
        <w:ind w:right="117"/>
        <w:jc w:val="left"/>
        <w:rPr>
          <w:sz w:val="24"/>
        </w:rPr>
      </w:pPr>
      <w:r>
        <w:rPr>
          <w:sz w:val="24"/>
        </w:rPr>
        <w:t>Të</w:t>
      </w:r>
      <w:r>
        <w:rPr>
          <w:spacing w:val="12"/>
          <w:sz w:val="24"/>
        </w:rPr>
        <w:t xml:space="preserve"> </w:t>
      </w:r>
      <w:r>
        <w:rPr>
          <w:sz w:val="24"/>
        </w:rPr>
        <w:t>mbaje</w:t>
      </w:r>
      <w:r>
        <w:rPr>
          <w:spacing w:val="13"/>
          <w:sz w:val="24"/>
        </w:rPr>
        <w:t xml:space="preserve"> </w:t>
      </w:r>
      <w:r>
        <w:rPr>
          <w:sz w:val="24"/>
        </w:rPr>
        <w:t>kontakte</w:t>
      </w:r>
      <w:r>
        <w:rPr>
          <w:spacing w:val="13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13"/>
          <w:sz w:val="24"/>
        </w:rPr>
        <w:t xml:space="preserve"> </w:t>
      </w:r>
      <w:r>
        <w:rPr>
          <w:sz w:val="24"/>
        </w:rPr>
        <w:t>me</w:t>
      </w:r>
      <w:r>
        <w:rPr>
          <w:spacing w:val="14"/>
          <w:sz w:val="24"/>
        </w:rPr>
        <w:t xml:space="preserve"> </w:t>
      </w:r>
      <w:r>
        <w:rPr>
          <w:sz w:val="24"/>
        </w:rPr>
        <w:t>palët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treta</w:t>
      </w:r>
      <w:r>
        <w:rPr>
          <w:spacing w:val="15"/>
          <w:sz w:val="24"/>
        </w:rPr>
        <w:t xml:space="preserve"> </w:t>
      </w:r>
      <w:r>
        <w:rPr>
          <w:sz w:val="24"/>
        </w:rPr>
        <w:t>në</w:t>
      </w:r>
      <w:r>
        <w:rPr>
          <w:spacing w:val="14"/>
          <w:sz w:val="24"/>
        </w:rPr>
        <w:t xml:space="preserve"> </w:t>
      </w:r>
      <w:r>
        <w:rPr>
          <w:sz w:val="24"/>
        </w:rPr>
        <w:t>lidhje</w:t>
      </w:r>
      <w:r>
        <w:rPr>
          <w:spacing w:val="13"/>
          <w:sz w:val="24"/>
        </w:rPr>
        <w:t xml:space="preserve"> </w:t>
      </w:r>
      <w:r>
        <w:rPr>
          <w:sz w:val="24"/>
        </w:rPr>
        <w:t>me</w:t>
      </w:r>
      <w:r>
        <w:rPr>
          <w:spacing w:val="13"/>
          <w:sz w:val="24"/>
        </w:rPr>
        <w:t xml:space="preserve"> </w:t>
      </w:r>
      <w:r>
        <w:rPr>
          <w:sz w:val="24"/>
        </w:rPr>
        <w:t>projektin,</w:t>
      </w:r>
      <w:r>
        <w:rPr>
          <w:spacing w:val="18"/>
          <w:sz w:val="24"/>
        </w:rPr>
        <w:t xml:space="preserve"> </w:t>
      </w:r>
      <w:r>
        <w:rPr>
          <w:sz w:val="24"/>
        </w:rPr>
        <w:t>burimet,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impaktin e</w:t>
      </w:r>
      <w:r>
        <w:rPr>
          <w:spacing w:val="-1"/>
          <w:sz w:val="24"/>
        </w:rPr>
        <w:t xml:space="preserve"> </w:t>
      </w:r>
      <w:r>
        <w:rPr>
          <w:sz w:val="24"/>
        </w:rPr>
        <w:t>synuar;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4"/>
          <w:tab w:val="left" w:pos="925"/>
        </w:tabs>
        <w:spacing w:before="3"/>
        <w:ind w:hanging="361"/>
        <w:jc w:val="left"/>
        <w:rPr>
          <w:sz w:val="24"/>
        </w:rPr>
      </w:pPr>
      <w:r>
        <w:rPr>
          <w:spacing w:val="-1"/>
          <w:sz w:val="24"/>
        </w:rPr>
        <w:t>Të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ndaje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informacion</w:t>
      </w:r>
      <w:r>
        <w:rPr>
          <w:spacing w:val="-13"/>
          <w:sz w:val="24"/>
        </w:rPr>
        <w:t xml:space="preserve"> </w:t>
      </w:r>
      <w:r>
        <w:rPr>
          <w:sz w:val="24"/>
        </w:rPr>
        <w:t>me</w:t>
      </w:r>
      <w:r>
        <w:rPr>
          <w:spacing w:val="-12"/>
          <w:sz w:val="24"/>
        </w:rPr>
        <w:t xml:space="preserve"> </w:t>
      </w:r>
      <w:r>
        <w:rPr>
          <w:sz w:val="24"/>
        </w:rPr>
        <w:t>ekipin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projektit,</w:t>
      </w:r>
      <w:r>
        <w:rPr>
          <w:spacing w:val="-13"/>
          <w:sz w:val="24"/>
        </w:rPr>
        <w:t xml:space="preserve"> </w:t>
      </w:r>
      <w:r>
        <w:rPr>
          <w:sz w:val="24"/>
        </w:rPr>
        <w:t>përfituesit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projektit,</w:t>
      </w:r>
      <w:r>
        <w:rPr>
          <w:spacing w:val="-14"/>
          <w:sz w:val="24"/>
        </w:rPr>
        <w:t xml:space="preserve"> </w:t>
      </w:r>
      <w:r>
        <w:rPr>
          <w:sz w:val="24"/>
        </w:rPr>
        <w:t>donatorëve,</w:t>
      </w:r>
      <w:r>
        <w:rPr>
          <w:spacing w:val="-14"/>
          <w:sz w:val="24"/>
        </w:rPr>
        <w:t xml:space="preserve"> </w:t>
      </w:r>
      <w:r>
        <w:rPr>
          <w:sz w:val="24"/>
        </w:rPr>
        <w:t>etj.;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5"/>
        </w:tabs>
        <w:spacing w:before="53" w:line="288" w:lineRule="auto"/>
        <w:ind w:right="124"/>
        <w:rPr>
          <w:sz w:val="24"/>
        </w:rPr>
      </w:pPr>
      <w:r>
        <w:rPr>
          <w:sz w:val="24"/>
        </w:rPr>
        <w:t>Të përdore praktikat, teknikat dhe standardet më të mira që ekzistojnë për gjatë</w:t>
      </w:r>
      <w:r>
        <w:rPr>
          <w:spacing w:val="1"/>
          <w:sz w:val="24"/>
        </w:rPr>
        <w:t xml:space="preserve"> </w:t>
      </w:r>
      <w:r>
        <w:rPr>
          <w:sz w:val="24"/>
        </w:rPr>
        <w:t>gjithë</w:t>
      </w:r>
      <w:r>
        <w:rPr>
          <w:spacing w:val="-2"/>
          <w:sz w:val="24"/>
        </w:rPr>
        <w:t xml:space="preserve"> </w:t>
      </w:r>
      <w:r>
        <w:rPr>
          <w:sz w:val="24"/>
        </w:rPr>
        <w:t>projektit;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5"/>
        </w:tabs>
        <w:spacing w:line="288" w:lineRule="auto"/>
        <w:ind w:right="122"/>
        <w:rPr>
          <w:sz w:val="24"/>
        </w:rPr>
      </w:pPr>
      <w:r>
        <w:rPr>
          <w:sz w:val="24"/>
        </w:rPr>
        <w:t>Të bëje përditësimin dhe raportimin e të gjitha informacioneve në lidhje me</w:t>
      </w:r>
      <w:r>
        <w:rPr>
          <w:spacing w:val="1"/>
          <w:sz w:val="24"/>
        </w:rPr>
        <w:t xml:space="preserve"> </w:t>
      </w:r>
      <w:r>
        <w:rPr>
          <w:sz w:val="24"/>
        </w:rPr>
        <w:t>Projektin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siguroje</w:t>
      </w:r>
      <w:r>
        <w:rPr>
          <w:spacing w:val="1"/>
          <w:sz w:val="24"/>
        </w:rPr>
        <w:t xml:space="preserve"> </w:t>
      </w:r>
      <w:r>
        <w:rPr>
          <w:sz w:val="24"/>
        </w:rPr>
        <w:t>që</w:t>
      </w:r>
      <w:r>
        <w:rPr>
          <w:spacing w:val="1"/>
          <w:sz w:val="24"/>
        </w:rPr>
        <w:t xml:space="preserve"> </w:t>
      </w:r>
      <w:r>
        <w:rPr>
          <w:sz w:val="24"/>
        </w:rPr>
        <w:t>palët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interesuara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kenë</w:t>
      </w:r>
      <w:r>
        <w:rPr>
          <w:spacing w:val="1"/>
          <w:sz w:val="24"/>
        </w:rPr>
        <w:t xml:space="preserve"> </w:t>
      </w:r>
      <w:r>
        <w:rPr>
          <w:sz w:val="24"/>
        </w:rPr>
        <w:t>qasje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gjitha</w:t>
      </w:r>
      <w:r>
        <w:rPr>
          <w:spacing w:val="1"/>
          <w:sz w:val="24"/>
        </w:rPr>
        <w:t xml:space="preserve"> </w:t>
      </w:r>
      <w:r>
        <w:rPr>
          <w:sz w:val="24"/>
        </w:rPr>
        <w:t>dokumentet</w:t>
      </w:r>
      <w:r>
        <w:rPr>
          <w:spacing w:val="-1"/>
          <w:sz w:val="24"/>
        </w:rPr>
        <w:t xml:space="preserve"> </w:t>
      </w:r>
      <w:r>
        <w:rPr>
          <w:sz w:val="24"/>
        </w:rPr>
        <w:t>publike të</w:t>
      </w:r>
      <w:r>
        <w:rPr>
          <w:spacing w:val="-1"/>
          <w:sz w:val="24"/>
        </w:rPr>
        <w:t xml:space="preserve"> </w:t>
      </w:r>
      <w:r>
        <w:rPr>
          <w:sz w:val="24"/>
        </w:rPr>
        <w:t>Projektit;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5"/>
        </w:tabs>
        <w:spacing w:line="285" w:lineRule="auto"/>
        <w:ind w:right="117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bëje</w:t>
      </w:r>
      <w:r>
        <w:rPr>
          <w:spacing w:val="-3"/>
          <w:sz w:val="24"/>
        </w:rPr>
        <w:t xml:space="preserve"> </w:t>
      </w:r>
      <w:r>
        <w:rPr>
          <w:sz w:val="24"/>
        </w:rPr>
        <w:t>hartimin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dokumenteve,</w:t>
      </w:r>
      <w:r>
        <w:rPr>
          <w:spacing w:val="-3"/>
          <w:sz w:val="24"/>
        </w:rPr>
        <w:t xml:space="preserve"> </w:t>
      </w:r>
      <w:r>
        <w:rPr>
          <w:sz w:val="24"/>
        </w:rPr>
        <w:t>raporteve</w:t>
      </w:r>
      <w:r>
        <w:rPr>
          <w:spacing w:val="-4"/>
          <w:sz w:val="24"/>
        </w:rPr>
        <w:t xml:space="preserve"> </w:t>
      </w:r>
      <w:r>
        <w:rPr>
          <w:sz w:val="24"/>
        </w:rPr>
        <w:t>mujore,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ndërmjetme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vjetore</w:t>
      </w:r>
      <w:r>
        <w:rPr>
          <w:spacing w:val="-4"/>
          <w:sz w:val="24"/>
        </w:rPr>
        <w:t xml:space="preserve"> </w:t>
      </w:r>
      <w:r>
        <w:rPr>
          <w:sz w:val="24"/>
        </w:rPr>
        <w:t>për</w:t>
      </w:r>
      <w:r>
        <w:rPr>
          <w:spacing w:val="-58"/>
          <w:sz w:val="24"/>
        </w:rPr>
        <w:t xml:space="preserve"> </w:t>
      </w:r>
      <w:r>
        <w:rPr>
          <w:sz w:val="24"/>
        </w:rPr>
        <w:t>donatorët</w:t>
      </w:r>
      <w:r>
        <w:rPr>
          <w:spacing w:val="-1"/>
          <w:sz w:val="24"/>
        </w:rPr>
        <w:t xml:space="preserve"> </w:t>
      </w:r>
      <w:r>
        <w:rPr>
          <w:sz w:val="24"/>
        </w:rPr>
        <w:t>dhe përfituesit</w:t>
      </w:r>
      <w:r>
        <w:rPr>
          <w:spacing w:val="3"/>
          <w:sz w:val="24"/>
        </w:rPr>
        <w:t xml:space="preserve"> </w:t>
      </w:r>
      <w:r>
        <w:rPr>
          <w:sz w:val="24"/>
        </w:rPr>
        <w:t>mbi aktivitetet e</w:t>
      </w:r>
      <w:r>
        <w:rPr>
          <w:spacing w:val="-1"/>
          <w:sz w:val="24"/>
        </w:rPr>
        <w:t xml:space="preserve"> </w:t>
      </w:r>
      <w:r>
        <w:rPr>
          <w:sz w:val="24"/>
        </w:rPr>
        <w:t>zbatuara;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5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përgatisë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dokumentacionin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raportimin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dukshmërinë;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5"/>
        </w:tabs>
        <w:spacing w:before="52" w:line="288" w:lineRule="auto"/>
        <w:ind w:right="118"/>
        <w:rPr>
          <w:sz w:val="24"/>
        </w:rPr>
      </w:pP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mbështesë</w:t>
      </w:r>
      <w:r>
        <w:rPr>
          <w:spacing w:val="1"/>
          <w:sz w:val="24"/>
        </w:rPr>
        <w:t xml:space="preserve"> </w:t>
      </w:r>
      <w:r>
        <w:rPr>
          <w:sz w:val="24"/>
        </w:rPr>
        <w:t>aktivitetet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komunikimit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dukshmërisë,</w:t>
      </w:r>
      <w:r>
        <w:rPr>
          <w:spacing w:val="1"/>
          <w:sz w:val="24"/>
        </w:rPr>
        <w:t xml:space="preserve"> </w:t>
      </w:r>
      <w:r>
        <w:rPr>
          <w:sz w:val="24"/>
        </w:rPr>
        <w:t>përmbledhjet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produktet që do të ndahen siç duhet përmes kanaleve të përcaktuara në koordinim</w:t>
      </w:r>
      <w:r>
        <w:rPr>
          <w:spacing w:val="-57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ekipin dhe</w:t>
      </w:r>
      <w:r>
        <w:rPr>
          <w:spacing w:val="-1"/>
          <w:sz w:val="24"/>
        </w:rPr>
        <w:t xml:space="preserve"> </w:t>
      </w:r>
      <w:r>
        <w:rPr>
          <w:sz w:val="24"/>
        </w:rPr>
        <w:t>publikun;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5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pjesë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çdo aktivitet</w:t>
      </w:r>
      <w:r>
        <w:rPr>
          <w:spacing w:val="-1"/>
          <w:sz w:val="24"/>
        </w:rPr>
        <w:t xml:space="preserve"> </w:t>
      </w:r>
      <w:r>
        <w:rPr>
          <w:sz w:val="24"/>
        </w:rPr>
        <w:t>që do të</w:t>
      </w:r>
      <w:r>
        <w:rPr>
          <w:spacing w:val="-2"/>
          <w:sz w:val="24"/>
        </w:rPr>
        <w:t xml:space="preserve"> </w:t>
      </w:r>
      <w:r>
        <w:rPr>
          <w:sz w:val="24"/>
        </w:rPr>
        <w:t>realizohet</w:t>
      </w:r>
      <w:r>
        <w:rPr>
          <w:spacing w:val="2"/>
          <w:sz w:val="24"/>
        </w:rPr>
        <w:t xml:space="preserve"> </w:t>
      </w:r>
      <w:r>
        <w:rPr>
          <w:sz w:val="24"/>
        </w:rPr>
        <w:t>gjatë</w:t>
      </w:r>
      <w:r>
        <w:rPr>
          <w:spacing w:val="-1"/>
          <w:sz w:val="24"/>
        </w:rPr>
        <w:t xml:space="preserve"> </w:t>
      </w:r>
      <w:r>
        <w:rPr>
          <w:sz w:val="24"/>
        </w:rPr>
        <w:t>implementimit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projektit;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5"/>
        </w:tabs>
        <w:spacing w:before="53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përfaqësoje</w:t>
      </w:r>
      <w:r>
        <w:rPr>
          <w:spacing w:val="-1"/>
          <w:sz w:val="24"/>
        </w:rPr>
        <w:t xml:space="preserve"> </w:t>
      </w:r>
      <w:r>
        <w:rPr>
          <w:sz w:val="24"/>
        </w:rPr>
        <w:t>denjësisht</w:t>
      </w:r>
      <w:r>
        <w:rPr>
          <w:spacing w:val="-1"/>
          <w:sz w:val="24"/>
        </w:rPr>
        <w:t xml:space="preserve"> </w:t>
      </w:r>
      <w:r>
        <w:rPr>
          <w:sz w:val="24"/>
        </w:rPr>
        <w:t>vlerat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parimet</w:t>
      </w:r>
      <w:r>
        <w:rPr>
          <w:spacing w:val="-1"/>
          <w:sz w:val="24"/>
        </w:rPr>
        <w:t xml:space="preserve"> </w:t>
      </w:r>
      <w:r>
        <w:rPr>
          <w:sz w:val="24"/>
        </w:rPr>
        <w:t>sociale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humane;</w:t>
      </w:r>
    </w:p>
    <w:p w:rsidR="008F605B" w:rsidRDefault="005825D8">
      <w:pPr>
        <w:pStyle w:val="ListParagraph"/>
        <w:numPr>
          <w:ilvl w:val="0"/>
          <w:numId w:val="8"/>
        </w:numPr>
        <w:tabs>
          <w:tab w:val="left" w:pos="925"/>
        </w:tabs>
        <w:spacing w:before="55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ruaje konfidencialitetin dhe</w:t>
      </w:r>
      <w:r>
        <w:rPr>
          <w:spacing w:val="-2"/>
          <w:sz w:val="24"/>
        </w:rPr>
        <w:t xml:space="preserve"> </w:t>
      </w:r>
      <w:r>
        <w:rPr>
          <w:sz w:val="24"/>
        </w:rPr>
        <w:t>etikën profesionale.</w:t>
      </w:r>
    </w:p>
    <w:p w:rsidR="008F605B" w:rsidRDefault="008F605B">
      <w:pPr>
        <w:pStyle w:val="BodyText"/>
        <w:rPr>
          <w:sz w:val="20"/>
        </w:rPr>
      </w:pPr>
    </w:p>
    <w:p w:rsidR="008F605B" w:rsidRDefault="008F605B">
      <w:pPr>
        <w:pStyle w:val="BodyText"/>
        <w:spacing w:before="11"/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5"/>
      </w:tblGrid>
      <w:tr w:rsidR="008F605B">
        <w:trPr>
          <w:trHeight w:val="317"/>
        </w:trPr>
        <w:tc>
          <w:tcPr>
            <w:tcW w:w="8565" w:type="dxa"/>
            <w:shd w:val="clear" w:color="auto" w:fill="E1EED9"/>
          </w:tcPr>
          <w:p w:rsidR="008F605B" w:rsidRDefault="005825D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b-Kualifikimet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domosdoshme</w:t>
            </w:r>
          </w:p>
        </w:tc>
      </w:tr>
      <w:tr w:rsidR="008F605B">
        <w:trPr>
          <w:trHeight w:val="2030"/>
        </w:trPr>
        <w:tc>
          <w:tcPr>
            <w:tcW w:w="8565" w:type="dxa"/>
          </w:tcPr>
          <w:p w:rsidR="008F605B" w:rsidRDefault="008F605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8F605B" w:rsidRPr="00FD71F5" w:rsidRDefault="005825D8">
            <w:pPr>
              <w:pStyle w:val="TableParagraph"/>
              <w:numPr>
                <w:ilvl w:val="0"/>
                <w:numId w:val="7"/>
              </w:numPr>
              <w:tabs>
                <w:tab w:val="left" w:pos="703"/>
                <w:tab w:val="left" w:pos="704"/>
              </w:tabs>
              <w:spacing w:line="293" w:lineRule="exact"/>
              <w:ind w:hanging="426"/>
              <w:rPr>
                <w:color w:val="000000" w:themeColor="text1"/>
                <w:sz w:val="24"/>
              </w:rPr>
            </w:pPr>
            <w:r w:rsidRPr="00FD71F5">
              <w:rPr>
                <w:color w:val="000000" w:themeColor="text1"/>
                <w:sz w:val="24"/>
              </w:rPr>
              <w:t>Diplome</w:t>
            </w:r>
            <w:r w:rsidRPr="00FD71F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D71F5">
              <w:rPr>
                <w:color w:val="000000" w:themeColor="text1"/>
                <w:sz w:val="24"/>
              </w:rPr>
              <w:t>të studimeve</w:t>
            </w:r>
            <w:r w:rsidRPr="00FD71F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D71F5">
              <w:rPr>
                <w:color w:val="000000" w:themeColor="text1"/>
                <w:sz w:val="24"/>
              </w:rPr>
              <w:t>Universitare</w:t>
            </w:r>
            <w:r w:rsidRPr="00FD71F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D71F5">
              <w:rPr>
                <w:color w:val="000000" w:themeColor="text1"/>
                <w:sz w:val="24"/>
              </w:rPr>
              <w:t>në</w:t>
            </w:r>
            <w:r w:rsidRPr="00FD71F5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1F3715" w:rsidRPr="00FD71F5">
              <w:rPr>
                <w:color w:val="000000" w:themeColor="text1"/>
                <w:sz w:val="24"/>
              </w:rPr>
              <w:t xml:space="preserve">Turizëm; </w:t>
            </w:r>
            <w:r w:rsidR="000D2693" w:rsidRPr="00FD71F5">
              <w:rPr>
                <w:color w:val="000000" w:themeColor="text1"/>
                <w:sz w:val="24"/>
              </w:rPr>
              <w:t>Bi</w:t>
            </w:r>
            <w:r w:rsidR="001F3715" w:rsidRPr="00FD71F5">
              <w:rPr>
                <w:color w:val="000000" w:themeColor="text1"/>
                <w:sz w:val="24"/>
              </w:rPr>
              <w:t xml:space="preserve">znes, </w:t>
            </w:r>
            <w:r w:rsidR="000D2693" w:rsidRPr="00FD71F5">
              <w:rPr>
                <w:color w:val="000000" w:themeColor="text1"/>
                <w:sz w:val="24"/>
              </w:rPr>
              <w:t>S</w:t>
            </w:r>
            <w:r w:rsidR="001F3715" w:rsidRPr="00FD71F5">
              <w:rPr>
                <w:color w:val="000000" w:themeColor="text1"/>
                <w:sz w:val="24"/>
              </w:rPr>
              <w:t xml:space="preserve">hkenca </w:t>
            </w:r>
            <w:r w:rsidR="000D2693" w:rsidRPr="00FD71F5">
              <w:rPr>
                <w:color w:val="000000" w:themeColor="text1"/>
                <w:sz w:val="24"/>
              </w:rPr>
              <w:t>S</w:t>
            </w:r>
            <w:r w:rsidR="001F3715" w:rsidRPr="00FD71F5">
              <w:rPr>
                <w:color w:val="000000" w:themeColor="text1"/>
                <w:sz w:val="24"/>
              </w:rPr>
              <w:t>hoqërore</w:t>
            </w:r>
            <w:r w:rsidR="000D2693" w:rsidRPr="00FD71F5">
              <w:rPr>
                <w:color w:val="000000" w:themeColor="text1"/>
                <w:sz w:val="24"/>
              </w:rPr>
              <w:t>, etj.</w:t>
            </w:r>
          </w:p>
          <w:p w:rsidR="008F605B" w:rsidRPr="00FD71F5" w:rsidRDefault="000D2693">
            <w:pPr>
              <w:pStyle w:val="TableParagraph"/>
              <w:numPr>
                <w:ilvl w:val="0"/>
                <w:numId w:val="7"/>
              </w:numPr>
              <w:tabs>
                <w:tab w:val="left" w:pos="703"/>
                <w:tab w:val="left" w:pos="704"/>
              </w:tabs>
              <w:spacing w:line="293" w:lineRule="exact"/>
              <w:ind w:hanging="426"/>
              <w:rPr>
                <w:color w:val="000000" w:themeColor="text1"/>
                <w:sz w:val="24"/>
              </w:rPr>
            </w:pPr>
            <w:r w:rsidRPr="00FD71F5">
              <w:rPr>
                <w:color w:val="000000" w:themeColor="text1"/>
                <w:sz w:val="24"/>
              </w:rPr>
              <w:t>E</w:t>
            </w:r>
            <w:r w:rsidR="005825D8" w:rsidRPr="00FD71F5">
              <w:rPr>
                <w:color w:val="000000" w:themeColor="text1"/>
                <w:sz w:val="24"/>
              </w:rPr>
              <w:t>ksperiencë</w:t>
            </w:r>
            <w:r w:rsidR="005825D8" w:rsidRPr="00FD71F5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825D8" w:rsidRPr="00FD71F5">
              <w:rPr>
                <w:color w:val="000000" w:themeColor="text1"/>
                <w:sz w:val="24"/>
              </w:rPr>
              <w:t>në menaxhim projektesh</w:t>
            </w:r>
            <w:r w:rsidRPr="00FD71F5">
              <w:rPr>
                <w:color w:val="000000" w:themeColor="text1"/>
                <w:sz w:val="24"/>
              </w:rPr>
              <w:t>.</w:t>
            </w:r>
          </w:p>
          <w:p w:rsidR="008F605B" w:rsidRDefault="005825D8">
            <w:pPr>
              <w:pStyle w:val="TableParagraph"/>
              <w:numPr>
                <w:ilvl w:val="0"/>
                <w:numId w:val="7"/>
              </w:numPr>
              <w:tabs>
                <w:tab w:val="left" w:pos="703"/>
                <w:tab w:val="left" w:pos="704"/>
              </w:tabs>
              <w:spacing w:line="293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Aftësi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shumë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 mira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komunikimi dhe organizimi;</w:t>
            </w:r>
          </w:p>
          <w:p w:rsidR="000D2693" w:rsidRDefault="000D2693">
            <w:pPr>
              <w:pStyle w:val="TableParagraph"/>
              <w:numPr>
                <w:ilvl w:val="0"/>
                <w:numId w:val="7"/>
              </w:numPr>
              <w:tabs>
                <w:tab w:val="left" w:pos="703"/>
                <w:tab w:val="left" w:pos="704"/>
              </w:tabs>
              <w:spacing w:line="293" w:lineRule="exact"/>
              <w:ind w:hanging="426"/>
              <w:rPr>
                <w:sz w:val="24"/>
              </w:rPr>
            </w:pPr>
            <w:r w:rsidRPr="000D2693">
              <w:rPr>
                <w:sz w:val="24"/>
              </w:rPr>
              <w:t>Të ketë aftesi shumë të mira menaxheriale, komunikuese, organizuese dhe planifikuese.</w:t>
            </w:r>
          </w:p>
          <w:p w:rsidR="008F605B" w:rsidRDefault="005825D8">
            <w:pPr>
              <w:pStyle w:val="TableParagraph"/>
              <w:numPr>
                <w:ilvl w:val="0"/>
                <w:numId w:val="7"/>
              </w:numPr>
              <w:tabs>
                <w:tab w:val="left" w:pos="703"/>
                <w:tab w:val="left" w:pos="704"/>
              </w:tabs>
              <w:spacing w:line="293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Aftësi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 mira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analitike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kompjuterike (</w:t>
            </w:r>
            <w:r w:rsidR="00CB31C2">
              <w:rPr>
                <w:sz w:val="24"/>
              </w:rPr>
              <w:t>ë</w:t>
            </w:r>
            <w:r>
              <w:rPr>
                <w:sz w:val="24"/>
              </w:rPr>
              <w:t>ord,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excel…);</w:t>
            </w:r>
          </w:p>
          <w:p w:rsidR="008F605B" w:rsidRDefault="005825D8">
            <w:pPr>
              <w:pStyle w:val="TableParagraph"/>
              <w:numPr>
                <w:ilvl w:val="0"/>
                <w:numId w:val="7"/>
              </w:numPr>
              <w:tabs>
                <w:tab w:val="left" w:pos="703"/>
                <w:tab w:val="left" w:pos="704"/>
              </w:tabs>
              <w:spacing w:before="1" w:line="293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Gjuhën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angleze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niveli</w:t>
            </w:r>
            <w:r>
              <w:rPr>
                <w:spacing w:val="-1"/>
                <w:sz w:val="24"/>
              </w:rPr>
              <w:t xml:space="preserve"> </w:t>
            </w:r>
            <w:r w:rsidR="001F3715">
              <w:rPr>
                <w:sz w:val="24"/>
              </w:rPr>
              <w:t>B2/C1</w:t>
            </w:r>
            <w:r>
              <w:rPr>
                <w:sz w:val="24"/>
              </w:rPr>
              <w:t>;</w:t>
            </w:r>
          </w:p>
          <w:p w:rsidR="008F605B" w:rsidRDefault="005825D8">
            <w:pPr>
              <w:pStyle w:val="TableParagraph"/>
              <w:numPr>
                <w:ilvl w:val="0"/>
                <w:numId w:val="7"/>
              </w:numPr>
              <w:tabs>
                <w:tab w:val="left" w:pos="703"/>
                <w:tab w:val="left" w:pos="704"/>
              </w:tabs>
              <w:spacing w:line="273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Patente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</w:p>
        </w:tc>
      </w:tr>
    </w:tbl>
    <w:p w:rsidR="008F605B" w:rsidRDefault="008F605B">
      <w:pPr>
        <w:pStyle w:val="BodyText"/>
        <w:rPr>
          <w:sz w:val="20"/>
        </w:rPr>
      </w:pPr>
    </w:p>
    <w:p w:rsidR="008F605B" w:rsidRDefault="008F605B">
      <w:pPr>
        <w:pStyle w:val="BodyText"/>
        <w:spacing w:before="6"/>
        <w:rPr>
          <w:sz w:val="11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5"/>
      </w:tblGrid>
      <w:tr w:rsidR="008F605B">
        <w:trPr>
          <w:trHeight w:val="319"/>
        </w:trPr>
        <w:tc>
          <w:tcPr>
            <w:tcW w:w="8565" w:type="dxa"/>
            <w:shd w:val="clear" w:color="auto" w:fill="E1EED9"/>
          </w:tcPr>
          <w:p w:rsidR="008F605B" w:rsidRDefault="005825D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c-Aftësi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tjera</w:t>
            </w:r>
          </w:p>
        </w:tc>
      </w:tr>
      <w:tr w:rsidR="008F605B">
        <w:trPr>
          <w:trHeight w:val="1927"/>
        </w:trPr>
        <w:tc>
          <w:tcPr>
            <w:tcW w:w="8565" w:type="dxa"/>
          </w:tcPr>
          <w:p w:rsidR="008F605B" w:rsidRDefault="008F605B">
            <w:pPr>
              <w:pStyle w:val="TableParagraph"/>
              <w:ind w:left="0"/>
              <w:rPr>
                <w:sz w:val="27"/>
              </w:rPr>
            </w:pPr>
          </w:p>
          <w:p w:rsidR="008F605B" w:rsidRDefault="005825D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Kërkohet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një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eksperiencë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menaxhim projektesh</w:t>
            </w:r>
          </w:p>
          <w:p w:rsidR="008F605B" w:rsidRDefault="005825D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Aftësi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spikatura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hartimin 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mirëmbajtjen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dokumentacionit</w:t>
            </w:r>
          </w:p>
          <w:p w:rsidR="008F605B" w:rsidRDefault="005825D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64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Integritet</w:t>
            </w:r>
          </w:p>
          <w:p w:rsidR="008F605B" w:rsidRDefault="005825D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2"/>
              <w:ind w:hanging="36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gatshëm 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punoje në grup</w:t>
            </w:r>
          </w:p>
          <w:p w:rsidR="008F605B" w:rsidRDefault="005825D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1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Inovator</w:t>
            </w:r>
          </w:p>
        </w:tc>
      </w:tr>
    </w:tbl>
    <w:p w:rsidR="008F605B" w:rsidRDefault="008F605B">
      <w:pPr>
        <w:spacing w:line="268" w:lineRule="exact"/>
        <w:rPr>
          <w:sz w:val="24"/>
        </w:rPr>
        <w:sectPr w:rsidR="008F605B">
          <w:pgSz w:w="11910" w:h="16840"/>
          <w:pgMar w:top="1040" w:right="1580" w:bottom="1140" w:left="1440" w:header="0" w:footer="942" w:gutter="0"/>
          <w:cols w:space="720"/>
        </w:sect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5"/>
      </w:tblGrid>
      <w:tr w:rsidR="008F605B">
        <w:trPr>
          <w:trHeight w:val="311"/>
        </w:trPr>
        <w:tc>
          <w:tcPr>
            <w:tcW w:w="8565" w:type="dxa"/>
            <w:shd w:val="clear" w:color="auto" w:fill="E1EED9"/>
          </w:tcPr>
          <w:p w:rsidR="008F605B" w:rsidRDefault="005825D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Paga</w:t>
            </w:r>
          </w:p>
        </w:tc>
      </w:tr>
      <w:tr w:rsidR="008F605B">
        <w:trPr>
          <w:trHeight w:val="294"/>
        </w:trPr>
        <w:tc>
          <w:tcPr>
            <w:tcW w:w="8565" w:type="dxa"/>
          </w:tcPr>
          <w:p w:rsidR="008F605B" w:rsidRDefault="005825D8" w:rsidP="001F371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 w:rsidRPr="00CF20F5">
              <w:rPr>
                <w:sz w:val="24"/>
              </w:rPr>
              <w:t>Paga</w:t>
            </w:r>
            <w:r w:rsidRPr="00CF20F5">
              <w:rPr>
                <w:spacing w:val="-2"/>
                <w:sz w:val="24"/>
              </w:rPr>
              <w:t xml:space="preserve"> </w:t>
            </w:r>
            <w:r w:rsidR="001F3715" w:rsidRPr="00CF20F5">
              <w:rPr>
                <w:spacing w:val="-2"/>
                <w:sz w:val="24"/>
              </w:rPr>
              <w:t xml:space="preserve">bruto </w:t>
            </w:r>
            <w:r w:rsidRPr="00CF20F5">
              <w:rPr>
                <w:sz w:val="24"/>
              </w:rPr>
              <w:t>do të</w:t>
            </w:r>
            <w:r w:rsidRPr="00CF20F5">
              <w:rPr>
                <w:spacing w:val="-1"/>
                <w:sz w:val="24"/>
              </w:rPr>
              <w:t xml:space="preserve"> </w:t>
            </w:r>
            <w:r w:rsidRPr="00CF20F5">
              <w:rPr>
                <w:sz w:val="24"/>
              </w:rPr>
              <w:t>jetë</w:t>
            </w:r>
            <w:r w:rsidRPr="00CF20F5">
              <w:rPr>
                <w:spacing w:val="-1"/>
                <w:sz w:val="24"/>
              </w:rPr>
              <w:t xml:space="preserve"> </w:t>
            </w:r>
            <w:r w:rsidR="001F3715" w:rsidRPr="00CF20F5">
              <w:rPr>
                <w:sz w:val="24"/>
              </w:rPr>
              <w:t>80210</w:t>
            </w:r>
            <w:r w:rsidRPr="00CF20F5">
              <w:rPr>
                <w:spacing w:val="2"/>
                <w:sz w:val="24"/>
              </w:rPr>
              <w:t xml:space="preserve"> </w:t>
            </w:r>
            <w:r w:rsidRPr="00CF20F5">
              <w:rPr>
                <w:sz w:val="24"/>
              </w:rPr>
              <w:t>lekë</w:t>
            </w:r>
            <w:r w:rsidRPr="00CF20F5">
              <w:rPr>
                <w:spacing w:val="-2"/>
                <w:sz w:val="24"/>
              </w:rPr>
              <w:t xml:space="preserve"> </w:t>
            </w:r>
            <w:r w:rsidRPr="00CF20F5">
              <w:rPr>
                <w:sz w:val="24"/>
              </w:rPr>
              <w:t>në</w:t>
            </w:r>
            <w:r w:rsidRPr="00CF20F5">
              <w:rPr>
                <w:spacing w:val="-1"/>
                <w:sz w:val="24"/>
              </w:rPr>
              <w:t xml:space="preserve"> </w:t>
            </w:r>
            <w:r w:rsidR="001F3715" w:rsidRPr="00CF20F5">
              <w:rPr>
                <w:sz w:val="24"/>
              </w:rPr>
              <w:t>muaj</w:t>
            </w:r>
            <w:r w:rsidR="00CF20F5" w:rsidRPr="00CF20F5">
              <w:rPr>
                <w:sz w:val="24"/>
              </w:rPr>
              <w:t>,</w:t>
            </w:r>
            <w:r w:rsidR="00CF20F5">
              <w:rPr>
                <w:sz w:val="24"/>
              </w:rPr>
              <w:t xml:space="preserve"> </w:t>
            </w:r>
            <w:r w:rsidR="00CF20F5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per nje koheshtrirje prej 30 muaj. Kushtet e anazhimit do te percaktohen ne kontrate.</w:t>
            </w:r>
          </w:p>
        </w:tc>
      </w:tr>
    </w:tbl>
    <w:p w:rsidR="008F605B" w:rsidRDefault="008F605B">
      <w:pPr>
        <w:pStyle w:val="BodyText"/>
        <w:rPr>
          <w:sz w:val="20"/>
        </w:rPr>
      </w:pPr>
    </w:p>
    <w:p w:rsidR="008F605B" w:rsidRDefault="008F605B">
      <w:pPr>
        <w:pStyle w:val="BodyText"/>
        <w:spacing w:before="4"/>
        <w:rPr>
          <w:sz w:val="11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5"/>
      </w:tblGrid>
      <w:tr w:rsidR="008F605B">
        <w:trPr>
          <w:trHeight w:val="316"/>
        </w:trPr>
        <w:tc>
          <w:tcPr>
            <w:tcW w:w="8565" w:type="dxa"/>
            <w:shd w:val="clear" w:color="auto" w:fill="E1EED9"/>
          </w:tcPr>
          <w:p w:rsidR="008F605B" w:rsidRDefault="005825D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Dokumentacioni</w:t>
            </w:r>
          </w:p>
        </w:tc>
      </w:tr>
      <w:tr w:rsidR="008F605B">
        <w:trPr>
          <w:trHeight w:val="1808"/>
        </w:trPr>
        <w:tc>
          <w:tcPr>
            <w:tcW w:w="8565" w:type="dxa"/>
          </w:tcPr>
          <w:p w:rsidR="008F605B" w:rsidRDefault="008F605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8F605B" w:rsidRDefault="005825D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Një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letër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gjuhën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shqip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anglisht);</w:t>
            </w:r>
          </w:p>
          <w:p w:rsidR="008F605B" w:rsidRDefault="005825D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Një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CV (përfshirë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këtu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kontaktet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rekomandimit, 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shqip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anglisht)</w:t>
            </w:r>
          </w:p>
          <w:p w:rsidR="008F605B" w:rsidRDefault="008F605B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8F605B" w:rsidRDefault="007F4FE6">
            <w:pPr>
              <w:pStyle w:val="TableParagraph"/>
              <w:spacing w:before="1" w:line="31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Dokumentacioni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të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dorëzohet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personalisht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nga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kandidatët</w:t>
            </w:r>
            <w:r>
              <w:rPr>
                <w:i/>
                <w:spacing w:val="6"/>
                <w:sz w:val="24"/>
              </w:rPr>
              <w:t xml:space="preserve"> </w:t>
            </w:r>
            <w:r w:rsidR="00CF20F5">
              <w:rPr>
                <w:i/>
                <w:sz w:val="24"/>
              </w:rPr>
              <w:t>pranë</w:t>
            </w:r>
            <w:r w:rsidR="00CF20F5">
              <w:rPr>
                <w:i/>
                <w:color w:val="FF0000"/>
                <w:spacing w:val="6"/>
                <w:sz w:val="24"/>
              </w:rPr>
              <w:t xml:space="preserve"> </w:t>
            </w:r>
            <w:r w:rsidR="00CF20F5">
              <w:rPr>
                <w:i/>
                <w:color w:val="000000" w:themeColor="text1"/>
                <w:spacing w:val="6"/>
                <w:sz w:val="24"/>
              </w:rPr>
              <w:t>Drejtoris s</w:t>
            </w:r>
            <w:r w:rsidR="00CB31C2">
              <w:rPr>
                <w:i/>
                <w:color w:val="000000" w:themeColor="text1"/>
                <w:spacing w:val="6"/>
                <w:sz w:val="24"/>
              </w:rPr>
              <w:t>ë</w:t>
            </w:r>
            <w:r w:rsidR="00CF20F5">
              <w:rPr>
                <w:i/>
                <w:color w:val="000000" w:themeColor="text1"/>
                <w:spacing w:val="6"/>
                <w:sz w:val="24"/>
              </w:rPr>
              <w:t xml:space="preserve"> Burimeve Nj</w:t>
            </w:r>
            <w:r w:rsidR="00CB31C2">
              <w:rPr>
                <w:i/>
                <w:color w:val="000000" w:themeColor="text1"/>
                <w:spacing w:val="6"/>
                <w:sz w:val="24"/>
              </w:rPr>
              <w:t>ë</w:t>
            </w:r>
            <w:r w:rsidR="00CF20F5">
              <w:rPr>
                <w:i/>
                <w:color w:val="000000" w:themeColor="text1"/>
                <w:spacing w:val="6"/>
                <w:sz w:val="24"/>
              </w:rPr>
              <w:t>r</w:t>
            </w:r>
            <w:r w:rsidR="00CB31C2">
              <w:rPr>
                <w:i/>
                <w:color w:val="000000" w:themeColor="text1"/>
                <w:spacing w:val="6"/>
                <w:sz w:val="24"/>
              </w:rPr>
              <w:t>ë</w:t>
            </w:r>
            <w:r w:rsidR="00CF20F5">
              <w:rPr>
                <w:i/>
                <w:color w:val="000000" w:themeColor="text1"/>
                <w:spacing w:val="6"/>
                <w:sz w:val="24"/>
              </w:rPr>
              <w:t>zore,</w:t>
            </w:r>
            <w:r w:rsidR="00CF20F5">
              <w:rPr>
                <w:i/>
                <w:sz w:val="24"/>
              </w:rPr>
              <w:t>, Bashkia Vau Dejes.</w:t>
            </w:r>
          </w:p>
        </w:tc>
      </w:tr>
    </w:tbl>
    <w:p w:rsidR="008F605B" w:rsidRDefault="008F605B">
      <w:pPr>
        <w:pStyle w:val="BodyText"/>
        <w:rPr>
          <w:sz w:val="20"/>
        </w:rPr>
      </w:pPr>
    </w:p>
    <w:p w:rsidR="008F605B" w:rsidRDefault="008F605B">
      <w:pPr>
        <w:pStyle w:val="BodyText"/>
        <w:spacing w:before="9"/>
        <w:rPr>
          <w:sz w:val="11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5"/>
      </w:tblGrid>
      <w:tr w:rsidR="008F605B">
        <w:trPr>
          <w:trHeight w:val="316"/>
        </w:trPr>
        <w:tc>
          <w:tcPr>
            <w:tcW w:w="8565" w:type="dxa"/>
            <w:shd w:val="clear" w:color="auto" w:fill="E1EED9"/>
          </w:tcPr>
          <w:p w:rsidR="008F605B" w:rsidRDefault="005825D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përzgjedhjes dhe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shpalljet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kandidatit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fitues</w:t>
            </w:r>
          </w:p>
        </w:tc>
      </w:tr>
      <w:tr w:rsidR="008F605B">
        <w:trPr>
          <w:trHeight w:val="1258"/>
        </w:trPr>
        <w:tc>
          <w:tcPr>
            <w:tcW w:w="8565" w:type="dxa"/>
          </w:tcPr>
          <w:p w:rsidR="008F605B" w:rsidRDefault="008F605B">
            <w:pPr>
              <w:pStyle w:val="TableParagraph"/>
              <w:ind w:left="0"/>
              <w:rPr>
                <w:sz w:val="27"/>
              </w:rPr>
            </w:pPr>
          </w:p>
          <w:p w:rsidR="008F605B" w:rsidRDefault="005825D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73" w:lineRule="auto"/>
              <w:ind w:right="107"/>
              <w:rPr>
                <w:sz w:val="24"/>
              </w:rPr>
            </w:pPr>
            <w:r>
              <w:rPr>
                <w:sz w:val="24"/>
              </w:rPr>
              <w:t>Kandidatët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cilët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kanë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shprehur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interes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këtë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pozicion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pune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përzgjidhen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nga Komisioni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Posaçëm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ngritur për këtë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konkurrimi.</w:t>
            </w:r>
          </w:p>
          <w:p w:rsidR="008F605B" w:rsidRDefault="005825D8" w:rsidP="007F4FE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3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Shpallja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fituesit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publikohet 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faqen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zyrtare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Bashkisë</w:t>
            </w:r>
            <w:r>
              <w:rPr>
                <w:spacing w:val="-1"/>
                <w:sz w:val="24"/>
              </w:rPr>
              <w:t xml:space="preserve"> </w:t>
            </w:r>
            <w:r w:rsidR="007F4FE6">
              <w:rPr>
                <w:spacing w:val="-1"/>
                <w:sz w:val="24"/>
              </w:rPr>
              <w:t>Vau Dejes</w:t>
            </w:r>
            <w:r>
              <w:rPr>
                <w:sz w:val="24"/>
              </w:rPr>
              <w:t>.</w:t>
            </w:r>
          </w:p>
          <w:p w:rsidR="007F4FE6" w:rsidRDefault="007F4FE6" w:rsidP="00DC016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3" w:line="274" w:lineRule="exact"/>
              <w:ind w:hanging="361"/>
              <w:rPr>
                <w:sz w:val="24"/>
              </w:rPr>
            </w:pPr>
            <w:r w:rsidRPr="00DE6540">
              <w:rPr>
                <w:sz w:val="24"/>
              </w:rPr>
              <w:t xml:space="preserve">Kandidatet e kualifikuar ne fazen e pare te plotesimit te dokumentacionit do te thirret ne fazen e dyte </w:t>
            </w:r>
            <w:r w:rsidR="00DC016C" w:rsidRPr="00DE6540">
              <w:rPr>
                <w:sz w:val="24"/>
              </w:rPr>
              <w:t xml:space="preserve">te cilen do te njoftohen me email , per tu paraqitur per </w:t>
            </w:r>
            <w:r w:rsidRPr="00DE6540">
              <w:rPr>
                <w:sz w:val="24"/>
              </w:rPr>
              <w:t xml:space="preserve"> interviste</w:t>
            </w:r>
            <w:r w:rsidR="00DC016C" w:rsidRPr="00DE6540">
              <w:rPr>
                <w:sz w:val="24"/>
              </w:rPr>
              <w:t xml:space="preserve">n </w:t>
            </w:r>
            <w:r w:rsidRPr="00DE6540">
              <w:rPr>
                <w:sz w:val="24"/>
              </w:rPr>
              <w:t>me goje prane komisionit i cili do te perzgjedhe dhe fituesin.</w:t>
            </w:r>
          </w:p>
        </w:tc>
      </w:tr>
    </w:tbl>
    <w:p w:rsidR="008F605B" w:rsidRDefault="008F605B">
      <w:pPr>
        <w:pStyle w:val="BodyText"/>
        <w:rPr>
          <w:sz w:val="20"/>
        </w:rPr>
      </w:pPr>
    </w:p>
    <w:p w:rsidR="008F605B" w:rsidRDefault="008F605B">
      <w:pPr>
        <w:pStyle w:val="BodyText"/>
        <w:spacing w:before="6"/>
        <w:rPr>
          <w:sz w:val="11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5"/>
      </w:tblGrid>
      <w:tr w:rsidR="008F605B">
        <w:trPr>
          <w:trHeight w:val="319"/>
        </w:trPr>
        <w:tc>
          <w:tcPr>
            <w:tcW w:w="8565" w:type="dxa"/>
            <w:shd w:val="clear" w:color="auto" w:fill="E1EED9"/>
          </w:tcPr>
          <w:p w:rsidR="008F605B" w:rsidRDefault="005825D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Afati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dorëzimit të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dokumentacionit</w:t>
            </w:r>
          </w:p>
        </w:tc>
      </w:tr>
      <w:tr w:rsidR="008F605B">
        <w:trPr>
          <w:trHeight w:val="920"/>
        </w:trPr>
        <w:tc>
          <w:tcPr>
            <w:tcW w:w="8565" w:type="dxa"/>
          </w:tcPr>
          <w:p w:rsidR="008F605B" w:rsidRDefault="008F605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F605B" w:rsidRDefault="005825D8" w:rsidP="00DB0D2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31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Afati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dorëzimin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dokumentacionit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jetë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6"/>
                <w:sz w:val="24"/>
              </w:rPr>
              <w:t xml:space="preserve"> </w:t>
            </w:r>
            <w:r w:rsidR="00DB0D20">
              <w:rPr>
                <w:sz w:val="24"/>
              </w:rPr>
              <w:t xml:space="preserve">datën </w:t>
            </w:r>
            <w:r w:rsidR="00DE6540">
              <w:rPr>
                <w:sz w:val="24"/>
              </w:rPr>
              <w:t>26.09.2022,</w:t>
            </w:r>
            <w:r w:rsidR="00DE6540">
              <w:rPr>
                <w:spacing w:val="1"/>
                <w:sz w:val="24"/>
              </w:rPr>
              <w:t xml:space="preserve"> </w:t>
            </w:r>
            <w:r w:rsidR="00DE6540">
              <w:rPr>
                <w:sz w:val="24"/>
              </w:rPr>
              <w:t>ora</w:t>
            </w:r>
            <w:r w:rsidR="00DE6540">
              <w:rPr>
                <w:spacing w:val="-3"/>
                <w:sz w:val="24"/>
              </w:rPr>
              <w:t xml:space="preserve"> </w:t>
            </w:r>
            <w:r w:rsidR="00DE6540">
              <w:rPr>
                <w:sz w:val="24"/>
              </w:rPr>
              <w:t>15:00</w:t>
            </w:r>
          </w:p>
        </w:tc>
      </w:tr>
    </w:tbl>
    <w:p w:rsidR="005825D8" w:rsidRDefault="005825D8"/>
    <w:sectPr w:rsidR="005825D8">
      <w:pgSz w:w="11910" w:h="16840"/>
      <w:pgMar w:top="1380" w:right="1580" w:bottom="1140" w:left="144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26" w:rsidRDefault="00FF0B26">
      <w:r>
        <w:separator/>
      </w:r>
    </w:p>
  </w:endnote>
  <w:endnote w:type="continuationSeparator" w:id="0">
    <w:p w:rsidR="00FF0B26" w:rsidRDefault="00FF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4A" w:rsidRDefault="00AF08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5B" w:rsidRDefault="00FF0B26">
    <w:pPr>
      <w:pStyle w:val="BodyText"/>
      <w:spacing w:line="14" w:lineRule="auto"/>
      <w:rPr>
        <w:sz w:val="19"/>
      </w:rPr>
    </w:pPr>
    <w:r>
      <w:pict>
        <v:shape id="_x0000_s2050" alt="" style="position:absolute;margin-left:82.45pt;margin-top:780.3pt;width:427.75pt;height:.1pt;z-index:-15822848;mso-wrap-edited:f;mso-width-percent:0;mso-height-percent:0;mso-position-horizontal-relative:page;mso-position-vertical-relative:page;mso-width-percent:0;mso-height-percent:0" coordsize="8555,1270" o:spt="100" adj="0,,0" path="m,l6389,t6,l8555,e" filled="f" strokeweight=".36pt">
          <v:stroke joinstyle="round"/>
          <v:formulas/>
          <v:path arrowok="t" o:connecttype="custom" o:connectlocs="0,0;2147483646,0;2147483646,0;2147483646,0" o:connectangles="0,0,0,0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90.2pt;margin-top:779.85pt;width:412.35pt;height:12pt;z-index:-158223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AF084A" w:rsidRDefault="00AF084A" w:rsidP="00AF084A">
                <w:pPr>
                  <w:pStyle w:val="NormalWeb"/>
                  <w:tabs>
                    <w:tab w:val="left" w:pos="180"/>
                  </w:tabs>
                  <w:spacing w:before="0" w:after="80"/>
                  <w:ind w:left="-270" w:firstLine="270"/>
                  <w:jc w:val="center"/>
                  <w:rPr>
                    <w:lang w:val="it-IT"/>
                  </w:rPr>
                </w:pPr>
                <w:r>
                  <w:rPr>
                    <w:bCs/>
                    <w:i/>
                    <w:sz w:val="18"/>
                    <w:szCs w:val="18"/>
                    <w:lang w:val="it-IT"/>
                  </w:rPr>
                  <w:t>Adresa: Rruga "Qafa e Gurit” Vau Dejës, Telefon/Faks 0</w:t>
                </w:r>
                <w:r>
                  <w:rPr>
                    <w:i/>
                    <w:sz w:val="18"/>
                    <w:szCs w:val="18"/>
                    <w:lang w:val="it-IT"/>
                  </w:rPr>
                  <w:t>0355 2612 0006,   e-mail: info@vaudejes.gov.al</w:t>
                </w:r>
              </w:p>
              <w:p w:rsidR="008F605B" w:rsidRDefault="008F605B">
                <w:pPr>
                  <w:spacing w:before="12"/>
                  <w:ind w:left="20"/>
                  <w:rPr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4A" w:rsidRDefault="00AF08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26" w:rsidRDefault="00FF0B26">
      <w:r>
        <w:separator/>
      </w:r>
    </w:p>
  </w:footnote>
  <w:footnote w:type="continuationSeparator" w:id="0">
    <w:p w:rsidR="00FF0B26" w:rsidRDefault="00FF0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4A" w:rsidRDefault="00AF08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4A" w:rsidRDefault="00AF08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4A" w:rsidRDefault="00AF08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D0ED1"/>
    <w:multiLevelType w:val="hybridMultilevel"/>
    <w:tmpl w:val="2FA89ED6"/>
    <w:lvl w:ilvl="0" w:tplc="1DC8FD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8F6CB23E">
      <w:numFmt w:val="bullet"/>
      <w:lvlText w:val="•"/>
      <w:lvlJc w:val="left"/>
      <w:pPr>
        <w:ind w:left="1594" w:hanging="360"/>
      </w:pPr>
      <w:rPr>
        <w:rFonts w:hint="default"/>
        <w:lang w:val="sq-AL" w:eastAsia="en-US" w:bidi="ar-SA"/>
      </w:rPr>
    </w:lvl>
    <w:lvl w:ilvl="2" w:tplc="60BC99F6">
      <w:numFmt w:val="bullet"/>
      <w:lvlText w:val="•"/>
      <w:lvlJc w:val="left"/>
      <w:pPr>
        <w:ind w:left="2369" w:hanging="360"/>
      </w:pPr>
      <w:rPr>
        <w:rFonts w:hint="default"/>
        <w:lang w:val="sq-AL" w:eastAsia="en-US" w:bidi="ar-SA"/>
      </w:rPr>
    </w:lvl>
    <w:lvl w:ilvl="3" w:tplc="1D6C038A">
      <w:numFmt w:val="bullet"/>
      <w:lvlText w:val="•"/>
      <w:lvlJc w:val="left"/>
      <w:pPr>
        <w:ind w:left="3143" w:hanging="360"/>
      </w:pPr>
      <w:rPr>
        <w:rFonts w:hint="default"/>
        <w:lang w:val="sq-AL" w:eastAsia="en-US" w:bidi="ar-SA"/>
      </w:rPr>
    </w:lvl>
    <w:lvl w:ilvl="4" w:tplc="3D4864C4">
      <w:numFmt w:val="bullet"/>
      <w:lvlText w:val="•"/>
      <w:lvlJc w:val="left"/>
      <w:pPr>
        <w:ind w:left="3918" w:hanging="360"/>
      </w:pPr>
      <w:rPr>
        <w:rFonts w:hint="default"/>
        <w:lang w:val="sq-AL" w:eastAsia="en-US" w:bidi="ar-SA"/>
      </w:rPr>
    </w:lvl>
    <w:lvl w:ilvl="5" w:tplc="4FB2F51E">
      <w:numFmt w:val="bullet"/>
      <w:lvlText w:val="•"/>
      <w:lvlJc w:val="left"/>
      <w:pPr>
        <w:ind w:left="4692" w:hanging="360"/>
      </w:pPr>
      <w:rPr>
        <w:rFonts w:hint="default"/>
        <w:lang w:val="sq-AL" w:eastAsia="en-US" w:bidi="ar-SA"/>
      </w:rPr>
    </w:lvl>
    <w:lvl w:ilvl="6" w:tplc="2EB08594">
      <w:numFmt w:val="bullet"/>
      <w:lvlText w:val="•"/>
      <w:lvlJc w:val="left"/>
      <w:pPr>
        <w:ind w:left="5467" w:hanging="360"/>
      </w:pPr>
      <w:rPr>
        <w:rFonts w:hint="default"/>
        <w:lang w:val="sq-AL" w:eastAsia="en-US" w:bidi="ar-SA"/>
      </w:rPr>
    </w:lvl>
    <w:lvl w:ilvl="7" w:tplc="F96076C8">
      <w:numFmt w:val="bullet"/>
      <w:lvlText w:val="•"/>
      <w:lvlJc w:val="left"/>
      <w:pPr>
        <w:ind w:left="6241" w:hanging="360"/>
      </w:pPr>
      <w:rPr>
        <w:rFonts w:hint="default"/>
        <w:lang w:val="sq-AL" w:eastAsia="en-US" w:bidi="ar-SA"/>
      </w:rPr>
    </w:lvl>
    <w:lvl w:ilvl="8" w:tplc="500EA216">
      <w:numFmt w:val="bullet"/>
      <w:lvlText w:val="•"/>
      <w:lvlJc w:val="left"/>
      <w:pPr>
        <w:ind w:left="7016" w:hanging="360"/>
      </w:pPr>
      <w:rPr>
        <w:rFonts w:hint="default"/>
        <w:lang w:val="sq-AL" w:eastAsia="en-US" w:bidi="ar-SA"/>
      </w:rPr>
    </w:lvl>
  </w:abstractNum>
  <w:abstractNum w:abstractNumId="1">
    <w:nsid w:val="109C5315"/>
    <w:multiLevelType w:val="hybridMultilevel"/>
    <w:tmpl w:val="4D4269CE"/>
    <w:lvl w:ilvl="0" w:tplc="6016CA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431842C0">
      <w:numFmt w:val="bullet"/>
      <w:lvlText w:val="•"/>
      <w:lvlJc w:val="left"/>
      <w:pPr>
        <w:ind w:left="1594" w:hanging="360"/>
      </w:pPr>
      <w:rPr>
        <w:rFonts w:hint="default"/>
        <w:lang w:val="sq-AL" w:eastAsia="en-US" w:bidi="ar-SA"/>
      </w:rPr>
    </w:lvl>
    <w:lvl w:ilvl="2" w:tplc="24925758">
      <w:numFmt w:val="bullet"/>
      <w:lvlText w:val="•"/>
      <w:lvlJc w:val="left"/>
      <w:pPr>
        <w:ind w:left="2369" w:hanging="360"/>
      </w:pPr>
      <w:rPr>
        <w:rFonts w:hint="default"/>
        <w:lang w:val="sq-AL" w:eastAsia="en-US" w:bidi="ar-SA"/>
      </w:rPr>
    </w:lvl>
    <w:lvl w:ilvl="3" w:tplc="3432DDC8">
      <w:numFmt w:val="bullet"/>
      <w:lvlText w:val="•"/>
      <w:lvlJc w:val="left"/>
      <w:pPr>
        <w:ind w:left="3143" w:hanging="360"/>
      </w:pPr>
      <w:rPr>
        <w:rFonts w:hint="default"/>
        <w:lang w:val="sq-AL" w:eastAsia="en-US" w:bidi="ar-SA"/>
      </w:rPr>
    </w:lvl>
    <w:lvl w:ilvl="4" w:tplc="E20EC47E">
      <w:numFmt w:val="bullet"/>
      <w:lvlText w:val="•"/>
      <w:lvlJc w:val="left"/>
      <w:pPr>
        <w:ind w:left="3918" w:hanging="360"/>
      </w:pPr>
      <w:rPr>
        <w:rFonts w:hint="default"/>
        <w:lang w:val="sq-AL" w:eastAsia="en-US" w:bidi="ar-SA"/>
      </w:rPr>
    </w:lvl>
    <w:lvl w:ilvl="5" w:tplc="CBBEE372">
      <w:numFmt w:val="bullet"/>
      <w:lvlText w:val="•"/>
      <w:lvlJc w:val="left"/>
      <w:pPr>
        <w:ind w:left="4692" w:hanging="360"/>
      </w:pPr>
      <w:rPr>
        <w:rFonts w:hint="default"/>
        <w:lang w:val="sq-AL" w:eastAsia="en-US" w:bidi="ar-SA"/>
      </w:rPr>
    </w:lvl>
    <w:lvl w:ilvl="6" w:tplc="3DE4E546">
      <w:numFmt w:val="bullet"/>
      <w:lvlText w:val="•"/>
      <w:lvlJc w:val="left"/>
      <w:pPr>
        <w:ind w:left="5467" w:hanging="360"/>
      </w:pPr>
      <w:rPr>
        <w:rFonts w:hint="default"/>
        <w:lang w:val="sq-AL" w:eastAsia="en-US" w:bidi="ar-SA"/>
      </w:rPr>
    </w:lvl>
    <w:lvl w:ilvl="7" w:tplc="4F2E243A">
      <w:numFmt w:val="bullet"/>
      <w:lvlText w:val="•"/>
      <w:lvlJc w:val="left"/>
      <w:pPr>
        <w:ind w:left="6241" w:hanging="360"/>
      </w:pPr>
      <w:rPr>
        <w:rFonts w:hint="default"/>
        <w:lang w:val="sq-AL" w:eastAsia="en-US" w:bidi="ar-SA"/>
      </w:rPr>
    </w:lvl>
    <w:lvl w:ilvl="8" w:tplc="467EBA5E">
      <w:numFmt w:val="bullet"/>
      <w:lvlText w:val="•"/>
      <w:lvlJc w:val="left"/>
      <w:pPr>
        <w:ind w:left="7016" w:hanging="360"/>
      </w:pPr>
      <w:rPr>
        <w:rFonts w:hint="default"/>
        <w:lang w:val="sq-AL" w:eastAsia="en-US" w:bidi="ar-SA"/>
      </w:rPr>
    </w:lvl>
  </w:abstractNum>
  <w:abstractNum w:abstractNumId="2">
    <w:nsid w:val="415343C3"/>
    <w:multiLevelType w:val="hybridMultilevel"/>
    <w:tmpl w:val="B70A7F98"/>
    <w:lvl w:ilvl="0" w:tplc="70BA0772">
      <w:numFmt w:val="bullet"/>
      <w:lvlText w:val=""/>
      <w:lvlJc w:val="left"/>
      <w:pPr>
        <w:ind w:left="924" w:hanging="360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1" w:tplc="DB748E96">
      <w:numFmt w:val="bullet"/>
      <w:lvlText w:val="•"/>
      <w:lvlJc w:val="left"/>
      <w:pPr>
        <w:ind w:left="1716" w:hanging="360"/>
      </w:pPr>
      <w:rPr>
        <w:rFonts w:hint="default"/>
        <w:lang w:val="sq-AL" w:eastAsia="en-US" w:bidi="ar-SA"/>
      </w:rPr>
    </w:lvl>
    <w:lvl w:ilvl="2" w:tplc="99C0DF96">
      <w:numFmt w:val="bullet"/>
      <w:lvlText w:val="•"/>
      <w:lvlJc w:val="left"/>
      <w:pPr>
        <w:ind w:left="2513" w:hanging="360"/>
      </w:pPr>
      <w:rPr>
        <w:rFonts w:hint="default"/>
        <w:lang w:val="sq-AL" w:eastAsia="en-US" w:bidi="ar-SA"/>
      </w:rPr>
    </w:lvl>
    <w:lvl w:ilvl="3" w:tplc="2E24A96C">
      <w:numFmt w:val="bullet"/>
      <w:lvlText w:val="•"/>
      <w:lvlJc w:val="left"/>
      <w:pPr>
        <w:ind w:left="3309" w:hanging="360"/>
      </w:pPr>
      <w:rPr>
        <w:rFonts w:hint="default"/>
        <w:lang w:val="sq-AL" w:eastAsia="en-US" w:bidi="ar-SA"/>
      </w:rPr>
    </w:lvl>
    <w:lvl w:ilvl="4" w:tplc="FD625C6C">
      <w:numFmt w:val="bullet"/>
      <w:lvlText w:val="•"/>
      <w:lvlJc w:val="left"/>
      <w:pPr>
        <w:ind w:left="4106" w:hanging="360"/>
      </w:pPr>
      <w:rPr>
        <w:rFonts w:hint="default"/>
        <w:lang w:val="sq-AL" w:eastAsia="en-US" w:bidi="ar-SA"/>
      </w:rPr>
    </w:lvl>
    <w:lvl w:ilvl="5" w:tplc="161A53F0">
      <w:numFmt w:val="bullet"/>
      <w:lvlText w:val="•"/>
      <w:lvlJc w:val="left"/>
      <w:pPr>
        <w:ind w:left="4903" w:hanging="360"/>
      </w:pPr>
      <w:rPr>
        <w:rFonts w:hint="default"/>
        <w:lang w:val="sq-AL" w:eastAsia="en-US" w:bidi="ar-SA"/>
      </w:rPr>
    </w:lvl>
    <w:lvl w:ilvl="6" w:tplc="949CCA26">
      <w:numFmt w:val="bullet"/>
      <w:lvlText w:val="•"/>
      <w:lvlJc w:val="left"/>
      <w:pPr>
        <w:ind w:left="5699" w:hanging="360"/>
      </w:pPr>
      <w:rPr>
        <w:rFonts w:hint="default"/>
        <w:lang w:val="sq-AL" w:eastAsia="en-US" w:bidi="ar-SA"/>
      </w:rPr>
    </w:lvl>
    <w:lvl w:ilvl="7" w:tplc="BC0CB864">
      <w:numFmt w:val="bullet"/>
      <w:lvlText w:val="•"/>
      <w:lvlJc w:val="left"/>
      <w:pPr>
        <w:ind w:left="6496" w:hanging="360"/>
      </w:pPr>
      <w:rPr>
        <w:rFonts w:hint="default"/>
        <w:lang w:val="sq-AL" w:eastAsia="en-US" w:bidi="ar-SA"/>
      </w:rPr>
    </w:lvl>
    <w:lvl w:ilvl="8" w:tplc="8BF236AE">
      <w:numFmt w:val="bullet"/>
      <w:lvlText w:val="•"/>
      <w:lvlJc w:val="left"/>
      <w:pPr>
        <w:ind w:left="7293" w:hanging="360"/>
      </w:pPr>
      <w:rPr>
        <w:rFonts w:hint="default"/>
        <w:lang w:val="sq-AL" w:eastAsia="en-US" w:bidi="ar-SA"/>
      </w:rPr>
    </w:lvl>
  </w:abstractNum>
  <w:abstractNum w:abstractNumId="3">
    <w:nsid w:val="43F844C0"/>
    <w:multiLevelType w:val="hybridMultilevel"/>
    <w:tmpl w:val="7200C772"/>
    <w:lvl w:ilvl="0" w:tplc="D4345A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A6AA3034">
      <w:numFmt w:val="bullet"/>
      <w:lvlText w:val="•"/>
      <w:lvlJc w:val="left"/>
      <w:pPr>
        <w:ind w:left="1594" w:hanging="360"/>
      </w:pPr>
      <w:rPr>
        <w:rFonts w:hint="default"/>
        <w:lang w:val="sq-AL" w:eastAsia="en-US" w:bidi="ar-SA"/>
      </w:rPr>
    </w:lvl>
    <w:lvl w:ilvl="2" w:tplc="BCD83464">
      <w:numFmt w:val="bullet"/>
      <w:lvlText w:val="•"/>
      <w:lvlJc w:val="left"/>
      <w:pPr>
        <w:ind w:left="2369" w:hanging="360"/>
      </w:pPr>
      <w:rPr>
        <w:rFonts w:hint="default"/>
        <w:lang w:val="sq-AL" w:eastAsia="en-US" w:bidi="ar-SA"/>
      </w:rPr>
    </w:lvl>
    <w:lvl w:ilvl="3" w:tplc="6FB4B46A">
      <w:numFmt w:val="bullet"/>
      <w:lvlText w:val="•"/>
      <w:lvlJc w:val="left"/>
      <w:pPr>
        <w:ind w:left="3143" w:hanging="360"/>
      </w:pPr>
      <w:rPr>
        <w:rFonts w:hint="default"/>
        <w:lang w:val="sq-AL" w:eastAsia="en-US" w:bidi="ar-SA"/>
      </w:rPr>
    </w:lvl>
    <w:lvl w:ilvl="4" w:tplc="E942104A">
      <w:numFmt w:val="bullet"/>
      <w:lvlText w:val="•"/>
      <w:lvlJc w:val="left"/>
      <w:pPr>
        <w:ind w:left="3918" w:hanging="360"/>
      </w:pPr>
      <w:rPr>
        <w:rFonts w:hint="default"/>
        <w:lang w:val="sq-AL" w:eastAsia="en-US" w:bidi="ar-SA"/>
      </w:rPr>
    </w:lvl>
    <w:lvl w:ilvl="5" w:tplc="693EECAE">
      <w:numFmt w:val="bullet"/>
      <w:lvlText w:val="•"/>
      <w:lvlJc w:val="left"/>
      <w:pPr>
        <w:ind w:left="4692" w:hanging="360"/>
      </w:pPr>
      <w:rPr>
        <w:rFonts w:hint="default"/>
        <w:lang w:val="sq-AL" w:eastAsia="en-US" w:bidi="ar-SA"/>
      </w:rPr>
    </w:lvl>
    <w:lvl w:ilvl="6" w:tplc="913E99FE">
      <w:numFmt w:val="bullet"/>
      <w:lvlText w:val="•"/>
      <w:lvlJc w:val="left"/>
      <w:pPr>
        <w:ind w:left="5467" w:hanging="360"/>
      </w:pPr>
      <w:rPr>
        <w:rFonts w:hint="default"/>
        <w:lang w:val="sq-AL" w:eastAsia="en-US" w:bidi="ar-SA"/>
      </w:rPr>
    </w:lvl>
    <w:lvl w:ilvl="7" w:tplc="1E5E4B2A">
      <w:numFmt w:val="bullet"/>
      <w:lvlText w:val="•"/>
      <w:lvlJc w:val="left"/>
      <w:pPr>
        <w:ind w:left="6241" w:hanging="360"/>
      </w:pPr>
      <w:rPr>
        <w:rFonts w:hint="default"/>
        <w:lang w:val="sq-AL" w:eastAsia="en-US" w:bidi="ar-SA"/>
      </w:rPr>
    </w:lvl>
    <w:lvl w:ilvl="8" w:tplc="FB3CC9A4">
      <w:numFmt w:val="bullet"/>
      <w:lvlText w:val="•"/>
      <w:lvlJc w:val="left"/>
      <w:pPr>
        <w:ind w:left="7016" w:hanging="360"/>
      </w:pPr>
      <w:rPr>
        <w:rFonts w:hint="default"/>
        <w:lang w:val="sq-AL" w:eastAsia="en-US" w:bidi="ar-SA"/>
      </w:rPr>
    </w:lvl>
  </w:abstractNum>
  <w:abstractNum w:abstractNumId="4">
    <w:nsid w:val="4FF6657E"/>
    <w:multiLevelType w:val="hybridMultilevel"/>
    <w:tmpl w:val="B488511E"/>
    <w:lvl w:ilvl="0" w:tplc="71A66F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905EE806">
      <w:numFmt w:val="bullet"/>
      <w:lvlText w:val="•"/>
      <w:lvlJc w:val="left"/>
      <w:pPr>
        <w:ind w:left="1594" w:hanging="360"/>
      </w:pPr>
      <w:rPr>
        <w:rFonts w:hint="default"/>
        <w:lang w:val="sq-AL" w:eastAsia="en-US" w:bidi="ar-SA"/>
      </w:rPr>
    </w:lvl>
    <w:lvl w:ilvl="2" w:tplc="C4D0ECF0">
      <w:numFmt w:val="bullet"/>
      <w:lvlText w:val="•"/>
      <w:lvlJc w:val="left"/>
      <w:pPr>
        <w:ind w:left="2369" w:hanging="360"/>
      </w:pPr>
      <w:rPr>
        <w:rFonts w:hint="default"/>
        <w:lang w:val="sq-AL" w:eastAsia="en-US" w:bidi="ar-SA"/>
      </w:rPr>
    </w:lvl>
    <w:lvl w:ilvl="3" w:tplc="5C7EB7DA">
      <w:numFmt w:val="bullet"/>
      <w:lvlText w:val="•"/>
      <w:lvlJc w:val="left"/>
      <w:pPr>
        <w:ind w:left="3143" w:hanging="360"/>
      </w:pPr>
      <w:rPr>
        <w:rFonts w:hint="default"/>
        <w:lang w:val="sq-AL" w:eastAsia="en-US" w:bidi="ar-SA"/>
      </w:rPr>
    </w:lvl>
    <w:lvl w:ilvl="4" w:tplc="BF6288E8">
      <w:numFmt w:val="bullet"/>
      <w:lvlText w:val="•"/>
      <w:lvlJc w:val="left"/>
      <w:pPr>
        <w:ind w:left="3918" w:hanging="360"/>
      </w:pPr>
      <w:rPr>
        <w:rFonts w:hint="default"/>
        <w:lang w:val="sq-AL" w:eastAsia="en-US" w:bidi="ar-SA"/>
      </w:rPr>
    </w:lvl>
    <w:lvl w:ilvl="5" w:tplc="D5104DBC">
      <w:numFmt w:val="bullet"/>
      <w:lvlText w:val="•"/>
      <w:lvlJc w:val="left"/>
      <w:pPr>
        <w:ind w:left="4692" w:hanging="360"/>
      </w:pPr>
      <w:rPr>
        <w:rFonts w:hint="default"/>
        <w:lang w:val="sq-AL" w:eastAsia="en-US" w:bidi="ar-SA"/>
      </w:rPr>
    </w:lvl>
    <w:lvl w:ilvl="6" w:tplc="97947F1C">
      <w:numFmt w:val="bullet"/>
      <w:lvlText w:val="•"/>
      <w:lvlJc w:val="left"/>
      <w:pPr>
        <w:ind w:left="5467" w:hanging="360"/>
      </w:pPr>
      <w:rPr>
        <w:rFonts w:hint="default"/>
        <w:lang w:val="sq-AL" w:eastAsia="en-US" w:bidi="ar-SA"/>
      </w:rPr>
    </w:lvl>
    <w:lvl w:ilvl="7" w:tplc="FA90E91C">
      <w:numFmt w:val="bullet"/>
      <w:lvlText w:val="•"/>
      <w:lvlJc w:val="left"/>
      <w:pPr>
        <w:ind w:left="6241" w:hanging="360"/>
      </w:pPr>
      <w:rPr>
        <w:rFonts w:hint="default"/>
        <w:lang w:val="sq-AL" w:eastAsia="en-US" w:bidi="ar-SA"/>
      </w:rPr>
    </w:lvl>
    <w:lvl w:ilvl="8" w:tplc="7D3829B6">
      <w:numFmt w:val="bullet"/>
      <w:lvlText w:val="•"/>
      <w:lvlJc w:val="left"/>
      <w:pPr>
        <w:ind w:left="7016" w:hanging="360"/>
      </w:pPr>
      <w:rPr>
        <w:rFonts w:hint="default"/>
        <w:lang w:val="sq-AL" w:eastAsia="en-US" w:bidi="ar-SA"/>
      </w:rPr>
    </w:lvl>
  </w:abstractNum>
  <w:abstractNum w:abstractNumId="5">
    <w:nsid w:val="55A323A4"/>
    <w:multiLevelType w:val="hybridMultilevel"/>
    <w:tmpl w:val="EA14C8C6"/>
    <w:lvl w:ilvl="0" w:tplc="E36C46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8F216A4">
      <w:numFmt w:val="bullet"/>
      <w:lvlText w:val="•"/>
      <w:lvlJc w:val="left"/>
      <w:pPr>
        <w:ind w:left="1594" w:hanging="360"/>
      </w:pPr>
      <w:rPr>
        <w:rFonts w:hint="default"/>
        <w:lang w:val="sq-AL" w:eastAsia="en-US" w:bidi="ar-SA"/>
      </w:rPr>
    </w:lvl>
    <w:lvl w:ilvl="2" w:tplc="D9F67612">
      <w:numFmt w:val="bullet"/>
      <w:lvlText w:val="•"/>
      <w:lvlJc w:val="left"/>
      <w:pPr>
        <w:ind w:left="2369" w:hanging="360"/>
      </w:pPr>
      <w:rPr>
        <w:rFonts w:hint="default"/>
        <w:lang w:val="sq-AL" w:eastAsia="en-US" w:bidi="ar-SA"/>
      </w:rPr>
    </w:lvl>
    <w:lvl w:ilvl="3" w:tplc="1AE87A04">
      <w:numFmt w:val="bullet"/>
      <w:lvlText w:val="•"/>
      <w:lvlJc w:val="left"/>
      <w:pPr>
        <w:ind w:left="3143" w:hanging="360"/>
      </w:pPr>
      <w:rPr>
        <w:rFonts w:hint="default"/>
        <w:lang w:val="sq-AL" w:eastAsia="en-US" w:bidi="ar-SA"/>
      </w:rPr>
    </w:lvl>
    <w:lvl w:ilvl="4" w:tplc="58D696B6">
      <w:numFmt w:val="bullet"/>
      <w:lvlText w:val="•"/>
      <w:lvlJc w:val="left"/>
      <w:pPr>
        <w:ind w:left="3918" w:hanging="360"/>
      </w:pPr>
      <w:rPr>
        <w:rFonts w:hint="default"/>
        <w:lang w:val="sq-AL" w:eastAsia="en-US" w:bidi="ar-SA"/>
      </w:rPr>
    </w:lvl>
    <w:lvl w:ilvl="5" w:tplc="5B54FF02">
      <w:numFmt w:val="bullet"/>
      <w:lvlText w:val="•"/>
      <w:lvlJc w:val="left"/>
      <w:pPr>
        <w:ind w:left="4692" w:hanging="360"/>
      </w:pPr>
      <w:rPr>
        <w:rFonts w:hint="default"/>
        <w:lang w:val="sq-AL" w:eastAsia="en-US" w:bidi="ar-SA"/>
      </w:rPr>
    </w:lvl>
    <w:lvl w:ilvl="6" w:tplc="817E3B38">
      <w:numFmt w:val="bullet"/>
      <w:lvlText w:val="•"/>
      <w:lvlJc w:val="left"/>
      <w:pPr>
        <w:ind w:left="5467" w:hanging="360"/>
      </w:pPr>
      <w:rPr>
        <w:rFonts w:hint="default"/>
        <w:lang w:val="sq-AL" w:eastAsia="en-US" w:bidi="ar-SA"/>
      </w:rPr>
    </w:lvl>
    <w:lvl w:ilvl="7" w:tplc="63CA9670">
      <w:numFmt w:val="bullet"/>
      <w:lvlText w:val="•"/>
      <w:lvlJc w:val="left"/>
      <w:pPr>
        <w:ind w:left="6241" w:hanging="360"/>
      </w:pPr>
      <w:rPr>
        <w:rFonts w:hint="default"/>
        <w:lang w:val="sq-AL" w:eastAsia="en-US" w:bidi="ar-SA"/>
      </w:rPr>
    </w:lvl>
    <w:lvl w:ilvl="8" w:tplc="B7CC7D20">
      <w:numFmt w:val="bullet"/>
      <w:lvlText w:val="•"/>
      <w:lvlJc w:val="left"/>
      <w:pPr>
        <w:ind w:left="7016" w:hanging="360"/>
      </w:pPr>
      <w:rPr>
        <w:rFonts w:hint="default"/>
        <w:lang w:val="sq-AL" w:eastAsia="en-US" w:bidi="ar-SA"/>
      </w:rPr>
    </w:lvl>
  </w:abstractNum>
  <w:abstractNum w:abstractNumId="6">
    <w:nsid w:val="5B6D3351"/>
    <w:multiLevelType w:val="hybridMultilevel"/>
    <w:tmpl w:val="DCA40518"/>
    <w:lvl w:ilvl="0" w:tplc="C1E858E4">
      <w:numFmt w:val="bullet"/>
      <w:lvlText w:val=""/>
      <w:lvlJc w:val="left"/>
      <w:pPr>
        <w:ind w:left="703" w:hanging="425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9BCA4574">
      <w:numFmt w:val="bullet"/>
      <w:lvlText w:val="•"/>
      <w:lvlJc w:val="left"/>
      <w:pPr>
        <w:ind w:left="1486" w:hanging="425"/>
      </w:pPr>
      <w:rPr>
        <w:rFonts w:hint="default"/>
        <w:lang w:val="sq-AL" w:eastAsia="en-US" w:bidi="ar-SA"/>
      </w:rPr>
    </w:lvl>
    <w:lvl w:ilvl="2" w:tplc="C8341C12">
      <w:numFmt w:val="bullet"/>
      <w:lvlText w:val="•"/>
      <w:lvlJc w:val="left"/>
      <w:pPr>
        <w:ind w:left="2273" w:hanging="425"/>
      </w:pPr>
      <w:rPr>
        <w:rFonts w:hint="default"/>
        <w:lang w:val="sq-AL" w:eastAsia="en-US" w:bidi="ar-SA"/>
      </w:rPr>
    </w:lvl>
    <w:lvl w:ilvl="3" w:tplc="2A1847FE">
      <w:numFmt w:val="bullet"/>
      <w:lvlText w:val="•"/>
      <w:lvlJc w:val="left"/>
      <w:pPr>
        <w:ind w:left="3059" w:hanging="425"/>
      </w:pPr>
      <w:rPr>
        <w:rFonts w:hint="default"/>
        <w:lang w:val="sq-AL" w:eastAsia="en-US" w:bidi="ar-SA"/>
      </w:rPr>
    </w:lvl>
    <w:lvl w:ilvl="4" w:tplc="5774978A">
      <w:numFmt w:val="bullet"/>
      <w:lvlText w:val="•"/>
      <w:lvlJc w:val="left"/>
      <w:pPr>
        <w:ind w:left="3846" w:hanging="425"/>
      </w:pPr>
      <w:rPr>
        <w:rFonts w:hint="default"/>
        <w:lang w:val="sq-AL" w:eastAsia="en-US" w:bidi="ar-SA"/>
      </w:rPr>
    </w:lvl>
    <w:lvl w:ilvl="5" w:tplc="10108FB6">
      <w:numFmt w:val="bullet"/>
      <w:lvlText w:val="•"/>
      <w:lvlJc w:val="left"/>
      <w:pPr>
        <w:ind w:left="4632" w:hanging="425"/>
      </w:pPr>
      <w:rPr>
        <w:rFonts w:hint="default"/>
        <w:lang w:val="sq-AL" w:eastAsia="en-US" w:bidi="ar-SA"/>
      </w:rPr>
    </w:lvl>
    <w:lvl w:ilvl="6" w:tplc="D1CAE5E6">
      <w:numFmt w:val="bullet"/>
      <w:lvlText w:val="•"/>
      <w:lvlJc w:val="left"/>
      <w:pPr>
        <w:ind w:left="5419" w:hanging="425"/>
      </w:pPr>
      <w:rPr>
        <w:rFonts w:hint="default"/>
        <w:lang w:val="sq-AL" w:eastAsia="en-US" w:bidi="ar-SA"/>
      </w:rPr>
    </w:lvl>
    <w:lvl w:ilvl="7" w:tplc="41221168">
      <w:numFmt w:val="bullet"/>
      <w:lvlText w:val="•"/>
      <w:lvlJc w:val="left"/>
      <w:pPr>
        <w:ind w:left="6205" w:hanging="425"/>
      </w:pPr>
      <w:rPr>
        <w:rFonts w:hint="default"/>
        <w:lang w:val="sq-AL" w:eastAsia="en-US" w:bidi="ar-SA"/>
      </w:rPr>
    </w:lvl>
    <w:lvl w:ilvl="8" w:tplc="2FA2B5FE">
      <w:numFmt w:val="bullet"/>
      <w:lvlText w:val="•"/>
      <w:lvlJc w:val="left"/>
      <w:pPr>
        <w:ind w:left="6992" w:hanging="425"/>
      </w:pPr>
      <w:rPr>
        <w:rFonts w:hint="default"/>
        <w:lang w:val="sq-AL" w:eastAsia="en-US" w:bidi="ar-SA"/>
      </w:rPr>
    </w:lvl>
  </w:abstractNum>
  <w:abstractNum w:abstractNumId="7">
    <w:nsid w:val="6CF66941"/>
    <w:multiLevelType w:val="hybridMultilevel"/>
    <w:tmpl w:val="59A0D612"/>
    <w:lvl w:ilvl="0" w:tplc="1C123A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CE005DA">
      <w:numFmt w:val="bullet"/>
      <w:lvlText w:val="•"/>
      <w:lvlJc w:val="left"/>
      <w:pPr>
        <w:ind w:left="1594" w:hanging="360"/>
      </w:pPr>
      <w:rPr>
        <w:rFonts w:hint="default"/>
        <w:lang w:val="sq-AL" w:eastAsia="en-US" w:bidi="ar-SA"/>
      </w:rPr>
    </w:lvl>
    <w:lvl w:ilvl="2" w:tplc="D736ABAE">
      <w:numFmt w:val="bullet"/>
      <w:lvlText w:val="•"/>
      <w:lvlJc w:val="left"/>
      <w:pPr>
        <w:ind w:left="2369" w:hanging="360"/>
      </w:pPr>
      <w:rPr>
        <w:rFonts w:hint="default"/>
        <w:lang w:val="sq-AL" w:eastAsia="en-US" w:bidi="ar-SA"/>
      </w:rPr>
    </w:lvl>
    <w:lvl w:ilvl="3" w:tplc="A40ABB28">
      <w:numFmt w:val="bullet"/>
      <w:lvlText w:val="•"/>
      <w:lvlJc w:val="left"/>
      <w:pPr>
        <w:ind w:left="3143" w:hanging="360"/>
      </w:pPr>
      <w:rPr>
        <w:rFonts w:hint="default"/>
        <w:lang w:val="sq-AL" w:eastAsia="en-US" w:bidi="ar-SA"/>
      </w:rPr>
    </w:lvl>
    <w:lvl w:ilvl="4" w:tplc="7644750E">
      <w:numFmt w:val="bullet"/>
      <w:lvlText w:val="•"/>
      <w:lvlJc w:val="left"/>
      <w:pPr>
        <w:ind w:left="3918" w:hanging="360"/>
      </w:pPr>
      <w:rPr>
        <w:rFonts w:hint="default"/>
        <w:lang w:val="sq-AL" w:eastAsia="en-US" w:bidi="ar-SA"/>
      </w:rPr>
    </w:lvl>
    <w:lvl w:ilvl="5" w:tplc="03F89032">
      <w:numFmt w:val="bullet"/>
      <w:lvlText w:val="•"/>
      <w:lvlJc w:val="left"/>
      <w:pPr>
        <w:ind w:left="4692" w:hanging="360"/>
      </w:pPr>
      <w:rPr>
        <w:rFonts w:hint="default"/>
        <w:lang w:val="sq-AL" w:eastAsia="en-US" w:bidi="ar-SA"/>
      </w:rPr>
    </w:lvl>
    <w:lvl w:ilvl="6" w:tplc="4992FB8C">
      <w:numFmt w:val="bullet"/>
      <w:lvlText w:val="•"/>
      <w:lvlJc w:val="left"/>
      <w:pPr>
        <w:ind w:left="5467" w:hanging="360"/>
      </w:pPr>
      <w:rPr>
        <w:rFonts w:hint="default"/>
        <w:lang w:val="sq-AL" w:eastAsia="en-US" w:bidi="ar-SA"/>
      </w:rPr>
    </w:lvl>
    <w:lvl w:ilvl="7" w:tplc="E65CFF6A">
      <w:numFmt w:val="bullet"/>
      <w:lvlText w:val="•"/>
      <w:lvlJc w:val="left"/>
      <w:pPr>
        <w:ind w:left="6241" w:hanging="360"/>
      </w:pPr>
      <w:rPr>
        <w:rFonts w:hint="default"/>
        <w:lang w:val="sq-AL" w:eastAsia="en-US" w:bidi="ar-SA"/>
      </w:rPr>
    </w:lvl>
    <w:lvl w:ilvl="8" w:tplc="122C8696">
      <w:numFmt w:val="bullet"/>
      <w:lvlText w:val="•"/>
      <w:lvlJc w:val="left"/>
      <w:pPr>
        <w:ind w:left="7016" w:hanging="360"/>
      </w:pPr>
      <w:rPr>
        <w:rFonts w:hint="default"/>
        <w:lang w:val="sq-AL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605B"/>
    <w:rsid w:val="000D2693"/>
    <w:rsid w:val="00102760"/>
    <w:rsid w:val="001F3715"/>
    <w:rsid w:val="002B409B"/>
    <w:rsid w:val="004A7A63"/>
    <w:rsid w:val="005825D8"/>
    <w:rsid w:val="006E3E04"/>
    <w:rsid w:val="007E471B"/>
    <w:rsid w:val="007F4FE6"/>
    <w:rsid w:val="00815B85"/>
    <w:rsid w:val="008C4FE6"/>
    <w:rsid w:val="008F605B"/>
    <w:rsid w:val="00904EC2"/>
    <w:rsid w:val="00946B7F"/>
    <w:rsid w:val="0095418E"/>
    <w:rsid w:val="00A82697"/>
    <w:rsid w:val="00AF084A"/>
    <w:rsid w:val="00CB31C2"/>
    <w:rsid w:val="00CF20F5"/>
    <w:rsid w:val="00D43F4E"/>
    <w:rsid w:val="00DB0D20"/>
    <w:rsid w:val="00DC016C"/>
    <w:rsid w:val="00DE6540"/>
    <w:rsid w:val="00EC2E0C"/>
    <w:rsid w:val="00FD71F5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479FAC6-C398-4091-AC8E-8D489DC1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623" w:right="62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B40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AF0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84A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F0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84A"/>
    <w:rPr>
      <w:rFonts w:ascii="Times New Roman" w:eastAsia="Times New Roman" w:hAnsi="Times New Roman" w:cs="Times New Roman"/>
      <w:lang w:val="sq-AL"/>
    </w:rPr>
  </w:style>
  <w:style w:type="paragraph" w:styleId="NormalWeb">
    <w:name w:val="Normal (Web)"/>
    <w:basedOn w:val="Normal"/>
    <w:uiPriority w:val="99"/>
    <w:unhideWhenUsed/>
    <w:rsid w:val="00AF084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Pasha</dc:creator>
  <cp:lastModifiedBy>USER</cp:lastModifiedBy>
  <cp:revision>18</cp:revision>
  <dcterms:created xsi:type="dcterms:W3CDTF">2022-08-28T14:51:00Z</dcterms:created>
  <dcterms:modified xsi:type="dcterms:W3CDTF">2022-09-12T11:12:00Z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2022-08-28T00:00:00Z</vt:filetime>
  </property>
</Properties>
</file>