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F039" w14:textId="239ED8DE" w:rsidR="00C64049" w:rsidRPr="000B50F6" w:rsidRDefault="00C64049" w:rsidP="00C64049">
      <w:pPr>
        <w:pStyle w:val="Title"/>
        <w:rPr>
          <w:rFonts w:ascii="BentonSans Regular" w:hAnsi="BentonSans Regular"/>
        </w:rPr>
      </w:pPr>
      <w:r w:rsidRPr="00C64049">
        <w:rPr>
          <w:rFonts w:ascii="BentonSans Regular" w:hAnsi="BentonSans Regular"/>
        </w:rPr>
        <w:t>BASHKIA</w:t>
      </w:r>
      <w:r w:rsidRPr="000B50F6">
        <w:rPr>
          <w:rFonts w:ascii="BentonSans Regular" w:hAnsi="BentonSans Regular"/>
        </w:rPr>
        <w:t xml:space="preserve"> </w:t>
      </w:r>
      <w:bookmarkStart w:id="0" w:name="bashkia"/>
      <w:bookmarkEnd w:id="0"/>
      <w:r w:rsidR="009C66EB" w:rsidRPr="009C66EB">
        <w:rPr>
          <w:rFonts w:ascii="BentonSans Regular" w:hAnsi="BentonSans Regular"/>
        </w:rPr>
        <w:t>VAU-DEJËS</w:t>
      </w:r>
    </w:p>
    <w:p w14:paraId="6F4072AD" w14:textId="77777777" w:rsidR="00C64049" w:rsidRDefault="00C64049" w:rsidP="00C64049">
      <w:pPr>
        <w:pStyle w:val="Title"/>
        <w:jc w:val="center"/>
        <w:rPr>
          <w:rFonts w:ascii="BentonSans Medium" w:hAnsi="BentonSans Medium" w:cstheme="majorHAnsi"/>
          <w:sz w:val="96"/>
          <w:szCs w:val="96"/>
        </w:rPr>
      </w:pPr>
    </w:p>
    <w:p w14:paraId="167C4AFD" w14:textId="77777777" w:rsidR="00C64049" w:rsidRPr="00C64049" w:rsidRDefault="00C64049" w:rsidP="00C64049"/>
    <w:p w14:paraId="3955945E" w14:textId="77777777" w:rsidR="00B40DFA" w:rsidRDefault="00C64049" w:rsidP="00C64049">
      <w:pPr>
        <w:pStyle w:val="Title"/>
        <w:jc w:val="center"/>
        <w:rPr>
          <w:rFonts w:ascii="BentonSans Medium" w:hAnsi="BentonSans Medium" w:cstheme="majorHAnsi"/>
          <w:sz w:val="96"/>
          <w:szCs w:val="96"/>
        </w:rPr>
      </w:pPr>
      <w:r w:rsidRPr="00C64049">
        <w:rPr>
          <w:rFonts w:ascii="BentonSans Medium" w:hAnsi="BentonSans Medium" w:cstheme="majorHAnsi"/>
          <w:sz w:val="96"/>
          <w:szCs w:val="96"/>
        </w:rPr>
        <w:t xml:space="preserve">RAPORTI VJETOR I MONITORIMIT TË ZBATIMIT TË BUXHETIT PËR VITIN </w:t>
      </w:r>
      <w:bookmarkStart w:id="1" w:name="viti"/>
      <w:bookmarkEnd w:id="1"/>
      <w:r w:rsidRPr="009C66EB">
        <w:rPr>
          <w:rFonts w:ascii="BentonSans Medium" w:hAnsi="BentonSans Medium" w:cstheme="majorHAnsi"/>
          <w:sz w:val="96"/>
          <w:szCs w:val="96"/>
        </w:rPr>
        <w:t>2021</w:t>
      </w:r>
    </w:p>
    <w:p w14:paraId="2329A66D" w14:textId="77777777" w:rsidR="00C64049" w:rsidRDefault="00C64049" w:rsidP="00C64049"/>
    <w:p w14:paraId="0FE279FE" w14:textId="77777777" w:rsidR="00C64049" w:rsidRDefault="00C64049" w:rsidP="00C64049"/>
    <w:p w14:paraId="7E6EC94E" w14:textId="77777777" w:rsidR="00C64049" w:rsidRDefault="00C64049" w:rsidP="00C64049"/>
    <w:p w14:paraId="7B2DB2D6" w14:textId="77777777" w:rsidR="00C64049" w:rsidRDefault="00C64049" w:rsidP="00C64049"/>
    <w:p w14:paraId="2332C58A" w14:textId="77777777" w:rsidR="00C64049" w:rsidRDefault="00C64049" w:rsidP="00C64049"/>
    <w:p w14:paraId="6DD0F41B" w14:textId="77777777" w:rsidR="00C64049" w:rsidRDefault="00C64049" w:rsidP="00C64049"/>
    <w:p w14:paraId="043199C3" w14:textId="77777777" w:rsidR="00C64049" w:rsidRDefault="00C64049" w:rsidP="00C64049"/>
    <w:p w14:paraId="7DE47B51" w14:textId="77777777" w:rsidR="00C64049" w:rsidRDefault="00C64049" w:rsidP="00C64049"/>
    <w:p w14:paraId="415BDC72" w14:textId="77777777" w:rsidR="00C64049" w:rsidRDefault="00C64049" w:rsidP="00C64049"/>
    <w:p w14:paraId="7C24CB5D" w14:textId="77777777" w:rsidR="00C64049" w:rsidRDefault="00C64049" w:rsidP="00C64049"/>
    <w:p w14:paraId="2A9AB9B4" w14:textId="77777777" w:rsidR="00C64049" w:rsidRDefault="00C64049" w:rsidP="00C64049"/>
    <w:sdt>
      <w:sdtPr>
        <w:rPr>
          <w:rFonts w:asciiTheme="minorHAnsi" w:eastAsiaTheme="minorHAnsi" w:hAnsiTheme="minorHAnsi" w:cstheme="minorBidi"/>
          <w:color w:val="auto"/>
          <w:sz w:val="22"/>
          <w:szCs w:val="22"/>
        </w:rPr>
        <w:id w:val="-964265289"/>
        <w:docPartObj>
          <w:docPartGallery w:val="Table of Contents"/>
          <w:docPartUnique/>
        </w:docPartObj>
      </w:sdtPr>
      <w:sdtEndPr>
        <w:rPr>
          <w:b/>
          <w:bCs/>
          <w:noProof/>
        </w:rPr>
      </w:sdtEndPr>
      <w:sdtContent>
        <w:p w14:paraId="0CD2FF3E" w14:textId="77777777" w:rsidR="00C64049" w:rsidRDefault="00C64049">
          <w:pPr>
            <w:pStyle w:val="TOCHeading"/>
          </w:pPr>
          <w:r>
            <w:t>P</w:t>
          </w:r>
          <w:r w:rsidR="000B50F6">
            <w:t>ë</w:t>
          </w:r>
          <w:r>
            <w:t>rmbajtja</w:t>
          </w:r>
        </w:p>
        <w:p w14:paraId="1FC088AC" w14:textId="043C81E5" w:rsidR="009C66EB" w:rsidRDefault="00C64049">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96960349" w:history="1">
            <w:r w:rsidR="009C66EB" w:rsidRPr="002B28E2">
              <w:rPr>
                <w:rStyle w:val="Hyperlink"/>
                <w:noProof/>
              </w:rPr>
              <w:t>1.</w:t>
            </w:r>
            <w:r w:rsidR="009C66EB">
              <w:rPr>
                <w:rFonts w:eastAsiaTheme="minorEastAsia"/>
                <w:noProof/>
              </w:rPr>
              <w:tab/>
            </w:r>
            <w:r w:rsidR="009C66EB" w:rsidRPr="002B28E2">
              <w:rPr>
                <w:rStyle w:val="Hyperlink"/>
                <w:noProof/>
              </w:rPr>
              <w:t>VËSHTRIM I PËRGJITHSHËM</w:t>
            </w:r>
            <w:r w:rsidR="009C66EB">
              <w:rPr>
                <w:noProof/>
                <w:webHidden/>
              </w:rPr>
              <w:tab/>
            </w:r>
            <w:r w:rsidR="009C66EB">
              <w:rPr>
                <w:noProof/>
                <w:webHidden/>
              </w:rPr>
              <w:fldChar w:fldCharType="begin"/>
            </w:r>
            <w:r w:rsidR="009C66EB">
              <w:rPr>
                <w:noProof/>
                <w:webHidden/>
              </w:rPr>
              <w:instrText xml:space="preserve"> PAGEREF _Toc96960349 \h </w:instrText>
            </w:r>
            <w:r w:rsidR="009C66EB">
              <w:rPr>
                <w:noProof/>
                <w:webHidden/>
              </w:rPr>
            </w:r>
            <w:r w:rsidR="009C66EB">
              <w:rPr>
                <w:noProof/>
                <w:webHidden/>
              </w:rPr>
              <w:fldChar w:fldCharType="separate"/>
            </w:r>
            <w:r w:rsidR="009C66EB">
              <w:rPr>
                <w:noProof/>
                <w:webHidden/>
              </w:rPr>
              <w:t>7</w:t>
            </w:r>
            <w:r w:rsidR="009C66EB">
              <w:rPr>
                <w:noProof/>
                <w:webHidden/>
              </w:rPr>
              <w:fldChar w:fldCharType="end"/>
            </w:r>
          </w:hyperlink>
        </w:p>
        <w:p w14:paraId="3847ED5A" w14:textId="48F694F5" w:rsidR="009C66EB" w:rsidRDefault="009C66EB">
          <w:pPr>
            <w:pStyle w:val="TOC2"/>
            <w:tabs>
              <w:tab w:val="left" w:pos="880"/>
              <w:tab w:val="right" w:leader="dot" w:pos="9350"/>
            </w:tabs>
            <w:rPr>
              <w:rFonts w:eastAsiaTheme="minorEastAsia"/>
              <w:noProof/>
            </w:rPr>
          </w:pPr>
          <w:hyperlink w:anchor="_Toc96960350" w:history="1">
            <w:r w:rsidRPr="002B28E2">
              <w:rPr>
                <w:rStyle w:val="Hyperlink"/>
                <w:noProof/>
              </w:rPr>
              <w:t>1.1.</w:t>
            </w:r>
            <w:r>
              <w:rPr>
                <w:rFonts w:eastAsiaTheme="minorEastAsia"/>
                <w:noProof/>
              </w:rPr>
              <w:tab/>
            </w:r>
            <w:r w:rsidRPr="002B28E2">
              <w:rPr>
                <w:rStyle w:val="Hyperlink"/>
                <w:noProof/>
              </w:rPr>
              <w:t>SITUATA E NJËSISË SË QEVERISJES VENDORE</w:t>
            </w:r>
            <w:r>
              <w:rPr>
                <w:noProof/>
                <w:webHidden/>
              </w:rPr>
              <w:tab/>
            </w:r>
            <w:r>
              <w:rPr>
                <w:noProof/>
                <w:webHidden/>
              </w:rPr>
              <w:fldChar w:fldCharType="begin"/>
            </w:r>
            <w:r>
              <w:rPr>
                <w:noProof/>
                <w:webHidden/>
              </w:rPr>
              <w:instrText xml:space="preserve"> PAGEREF _Toc96960350 \h </w:instrText>
            </w:r>
            <w:r>
              <w:rPr>
                <w:noProof/>
                <w:webHidden/>
              </w:rPr>
            </w:r>
            <w:r>
              <w:rPr>
                <w:noProof/>
                <w:webHidden/>
              </w:rPr>
              <w:fldChar w:fldCharType="separate"/>
            </w:r>
            <w:r>
              <w:rPr>
                <w:noProof/>
                <w:webHidden/>
              </w:rPr>
              <w:t>7</w:t>
            </w:r>
            <w:r>
              <w:rPr>
                <w:noProof/>
                <w:webHidden/>
              </w:rPr>
              <w:fldChar w:fldCharType="end"/>
            </w:r>
          </w:hyperlink>
        </w:p>
        <w:p w14:paraId="3A695862" w14:textId="675C1D12" w:rsidR="009C66EB" w:rsidRDefault="009C66EB">
          <w:pPr>
            <w:pStyle w:val="TOC2"/>
            <w:tabs>
              <w:tab w:val="left" w:pos="880"/>
              <w:tab w:val="right" w:leader="dot" w:pos="9350"/>
            </w:tabs>
            <w:rPr>
              <w:rFonts w:eastAsiaTheme="minorEastAsia"/>
              <w:noProof/>
            </w:rPr>
          </w:pPr>
          <w:hyperlink w:anchor="_Toc96960351" w:history="1">
            <w:r w:rsidRPr="002B28E2">
              <w:rPr>
                <w:rStyle w:val="Hyperlink"/>
                <w:noProof/>
              </w:rPr>
              <w:t>1.2.</w:t>
            </w:r>
            <w:r>
              <w:rPr>
                <w:rFonts w:eastAsiaTheme="minorEastAsia"/>
                <w:noProof/>
              </w:rPr>
              <w:tab/>
            </w:r>
            <w:r w:rsidRPr="002B28E2">
              <w:rPr>
                <w:rStyle w:val="Hyperlink"/>
                <w:noProof/>
              </w:rPr>
              <w:t>ÇËSHTJE KRYESORE PËR PROJEKTET DHE POLITIKAT E BASHKISË</w:t>
            </w:r>
            <w:r>
              <w:rPr>
                <w:noProof/>
                <w:webHidden/>
              </w:rPr>
              <w:tab/>
            </w:r>
            <w:r>
              <w:rPr>
                <w:noProof/>
                <w:webHidden/>
              </w:rPr>
              <w:fldChar w:fldCharType="begin"/>
            </w:r>
            <w:r>
              <w:rPr>
                <w:noProof/>
                <w:webHidden/>
              </w:rPr>
              <w:instrText xml:space="preserve"> PAGEREF _Toc96960351 \h </w:instrText>
            </w:r>
            <w:r>
              <w:rPr>
                <w:noProof/>
                <w:webHidden/>
              </w:rPr>
            </w:r>
            <w:r>
              <w:rPr>
                <w:noProof/>
                <w:webHidden/>
              </w:rPr>
              <w:fldChar w:fldCharType="separate"/>
            </w:r>
            <w:r>
              <w:rPr>
                <w:noProof/>
                <w:webHidden/>
              </w:rPr>
              <w:t>9</w:t>
            </w:r>
            <w:r>
              <w:rPr>
                <w:noProof/>
                <w:webHidden/>
              </w:rPr>
              <w:fldChar w:fldCharType="end"/>
            </w:r>
          </w:hyperlink>
        </w:p>
        <w:p w14:paraId="76707466" w14:textId="7C9B2C56" w:rsidR="009C66EB" w:rsidRDefault="009C66EB">
          <w:pPr>
            <w:pStyle w:val="TOC2"/>
            <w:tabs>
              <w:tab w:val="left" w:pos="880"/>
              <w:tab w:val="right" w:leader="dot" w:pos="9350"/>
            </w:tabs>
            <w:rPr>
              <w:rFonts w:eastAsiaTheme="minorEastAsia"/>
              <w:noProof/>
            </w:rPr>
          </w:pPr>
          <w:hyperlink w:anchor="_Toc96960352" w:history="1">
            <w:r w:rsidRPr="002B28E2">
              <w:rPr>
                <w:rStyle w:val="Hyperlink"/>
                <w:noProof/>
              </w:rPr>
              <w:t>1.3.</w:t>
            </w:r>
            <w:r>
              <w:rPr>
                <w:rFonts w:eastAsiaTheme="minorEastAsia"/>
                <w:noProof/>
              </w:rPr>
              <w:tab/>
            </w:r>
            <w:r w:rsidRPr="002B28E2">
              <w:rPr>
                <w:rStyle w:val="Hyperlink"/>
                <w:noProof/>
              </w:rPr>
              <w:t>ORIENTIMI AFATGJATË I BASHKISË</w:t>
            </w:r>
            <w:r>
              <w:rPr>
                <w:noProof/>
                <w:webHidden/>
              </w:rPr>
              <w:tab/>
            </w:r>
            <w:r>
              <w:rPr>
                <w:noProof/>
                <w:webHidden/>
              </w:rPr>
              <w:fldChar w:fldCharType="begin"/>
            </w:r>
            <w:r>
              <w:rPr>
                <w:noProof/>
                <w:webHidden/>
              </w:rPr>
              <w:instrText xml:space="preserve"> PAGEREF _Toc96960352 \h </w:instrText>
            </w:r>
            <w:r>
              <w:rPr>
                <w:noProof/>
                <w:webHidden/>
              </w:rPr>
            </w:r>
            <w:r>
              <w:rPr>
                <w:noProof/>
                <w:webHidden/>
              </w:rPr>
              <w:fldChar w:fldCharType="separate"/>
            </w:r>
            <w:r>
              <w:rPr>
                <w:noProof/>
                <w:webHidden/>
              </w:rPr>
              <w:t>10</w:t>
            </w:r>
            <w:r>
              <w:rPr>
                <w:noProof/>
                <w:webHidden/>
              </w:rPr>
              <w:fldChar w:fldCharType="end"/>
            </w:r>
          </w:hyperlink>
        </w:p>
        <w:p w14:paraId="532E7439" w14:textId="4C11F9EA" w:rsidR="009C66EB" w:rsidRDefault="009C66EB">
          <w:pPr>
            <w:pStyle w:val="TOC3"/>
            <w:tabs>
              <w:tab w:val="left" w:pos="1320"/>
              <w:tab w:val="right" w:leader="dot" w:pos="9350"/>
            </w:tabs>
            <w:rPr>
              <w:rFonts w:eastAsiaTheme="minorEastAsia"/>
              <w:noProof/>
            </w:rPr>
          </w:pPr>
          <w:hyperlink w:anchor="_Toc96960353" w:history="1">
            <w:r w:rsidRPr="002B28E2">
              <w:rPr>
                <w:rStyle w:val="Hyperlink"/>
                <w:noProof/>
              </w:rPr>
              <w:t>1.3.1.</w:t>
            </w:r>
            <w:r>
              <w:rPr>
                <w:rFonts w:eastAsiaTheme="minorEastAsia"/>
                <w:noProof/>
              </w:rPr>
              <w:tab/>
            </w:r>
            <w:r w:rsidRPr="002B28E2">
              <w:rPr>
                <w:rStyle w:val="Hyperlink"/>
                <w:noProof/>
              </w:rPr>
              <w:t>Strategjia e zhvillimit afatgjatë/ strategjia e personelit</w:t>
            </w:r>
            <w:r>
              <w:rPr>
                <w:noProof/>
                <w:webHidden/>
              </w:rPr>
              <w:tab/>
            </w:r>
            <w:r>
              <w:rPr>
                <w:noProof/>
                <w:webHidden/>
              </w:rPr>
              <w:fldChar w:fldCharType="begin"/>
            </w:r>
            <w:r>
              <w:rPr>
                <w:noProof/>
                <w:webHidden/>
              </w:rPr>
              <w:instrText xml:space="preserve"> PAGEREF _Toc96960353 \h </w:instrText>
            </w:r>
            <w:r>
              <w:rPr>
                <w:noProof/>
                <w:webHidden/>
              </w:rPr>
            </w:r>
            <w:r>
              <w:rPr>
                <w:noProof/>
                <w:webHidden/>
              </w:rPr>
              <w:fldChar w:fldCharType="separate"/>
            </w:r>
            <w:r>
              <w:rPr>
                <w:noProof/>
                <w:webHidden/>
              </w:rPr>
              <w:t>10</w:t>
            </w:r>
            <w:r>
              <w:rPr>
                <w:noProof/>
                <w:webHidden/>
              </w:rPr>
              <w:fldChar w:fldCharType="end"/>
            </w:r>
          </w:hyperlink>
        </w:p>
        <w:p w14:paraId="382DA29F" w14:textId="4C1698CF" w:rsidR="009C66EB" w:rsidRDefault="009C66EB">
          <w:pPr>
            <w:pStyle w:val="TOC3"/>
            <w:tabs>
              <w:tab w:val="left" w:pos="1320"/>
              <w:tab w:val="right" w:leader="dot" w:pos="9350"/>
            </w:tabs>
            <w:rPr>
              <w:rFonts w:eastAsiaTheme="minorEastAsia"/>
              <w:noProof/>
            </w:rPr>
          </w:pPr>
          <w:hyperlink w:anchor="_Toc96960354" w:history="1">
            <w:r w:rsidRPr="002B28E2">
              <w:rPr>
                <w:rStyle w:val="Hyperlink"/>
                <w:noProof/>
              </w:rPr>
              <w:t>1.3.2.</w:t>
            </w:r>
            <w:r>
              <w:rPr>
                <w:rFonts w:eastAsiaTheme="minorEastAsia"/>
                <w:noProof/>
              </w:rPr>
              <w:tab/>
            </w:r>
            <w:r w:rsidRPr="002B28E2">
              <w:rPr>
                <w:rStyle w:val="Hyperlink"/>
                <w:noProof/>
              </w:rPr>
              <w:t>Sfidat kryesore të zhvillimit/ Paraqitja e projekteve kryesore – arsyet dhe përfituesit</w:t>
            </w:r>
            <w:r>
              <w:rPr>
                <w:noProof/>
                <w:webHidden/>
              </w:rPr>
              <w:tab/>
            </w:r>
            <w:r>
              <w:rPr>
                <w:noProof/>
                <w:webHidden/>
              </w:rPr>
              <w:fldChar w:fldCharType="begin"/>
            </w:r>
            <w:r>
              <w:rPr>
                <w:noProof/>
                <w:webHidden/>
              </w:rPr>
              <w:instrText xml:space="preserve"> PAGEREF _Toc96960354 \h </w:instrText>
            </w:r>
            <w:r>
              <w:rPr>
                <w:noProof/>
                <w:webHidden/>
              </w:rPr>
            </w:r>
            <w:r>
              <w:rPr>
                <w:noProof/>
                <w:webHidden/>
              </w:rPr>
              <w:fldChar w:fldCharType="separate"/>
            </w:r>
            <w:r>
              <w:rPr>
                <w:noProof/>
                <w:webHidden/>
              </w:rPr>
              <w:t>11</w:t>
            </w:r>
            <w:r>
              <w:rPr>
                <w:noProof/>
                <w:webHidden/>
              </w:rPr>
              <w:fldChar w:fldCharType="end"/>
            </w:r>
          </w:hyperlink>
        </w:p>
        <w:p w14:paraId="49C48787" w14:textId="2CA05D83" w:rsidR="009C66EB" w:rsidRDefault="009C66EB">
          <w:pPr>
            <w:pStyle w:val="TOC2"/>
            <w:tabs>
              <w:tab w:val="left" w:pos="880"/>
              <w:tab w:val="right" w:leader="dot" w:pos="9350"/>
            </w:tabs>
            <w:rPr>
              <w:rFonts w:eastAsiaTheme="minorEastAsia"/>
              <w:noProof/>
            </w:rPr>
          </w:pPr>
          <w:hyperlink w:anchor="_Toc96960355" w:history="1">
            <w:r w:rsidRPr="002B28E2">
              <w:rPr>
                <w:rStyle w:val="Hyperlink"/>
                <w:noProof/>
              </w:rPr>
              <w:t>1.4.</w:t>
            </w:r>
            <w:r>
              <w:rPr>
                <w:rFonts w:eastAsiaTheme="minorEastAsia"/>
                <w:noProof/>
              </w:rPr>
              <w:tab/>
            </w:r>
            <w:r w:rsidRPr="002B28E2">
              <w:rPr>
                <w:rStyle w:val="Hyperlink"/>
                <w:noProof/>
              </w:rPr>
              <w:t>Baza ligjore për hartimin e raportit të egzekutimit të buxhetit</w:t>
            </w:r>
            <w:r>
              <w:rPr>
                <w:noProof/>
                <w:webHidden/>
              </w:rPr>
              <w:tab/>
            </w:r>
            <w:r>
              <w:rPr>
                <w:noProof/>
                <w:webHidden/>
              </w:rPr>
              <w:fldChar w:fldCharType="begin"/>
            </w:r>
            <w:r>
              <w:rPr>
                <w:noProof/>
                <w:webHidden/>
              </w:rPr>
              <w:instrText xml:space="preserve"> PAGEREF _Toc96960355 \h </w:instrText>
            </w:r>
            <w:r>
              <w:rPr>
                <w:noProof/>
                <w:webHidden/>
              </w:rPr>
            </w:r>
            <w:r>
              <w:rPr>
                <w:noProof/>
                <w:webHidden/>
              </w:rPr>
              <w:fldChar w:fldCharType="separate"/>
            </w:r>
            <w:r>
              <w:rPr>
                <w:noProof/>
                <w:webHidden/>
              </w:rPr>
              <w:t>11</w:t>
            </w:r>
            <w:r>
              <w:rPr>
                <w:noProof/>
                <w:webHidden/>
              </w:rPr>
              <w:fldChar w:fldCharType="end"/>
            </w:r>
          </w:hyperlink>
        </w:p>
        <w:p w14:paraId="139010C0" w14:textId="49198EA9" w:rsidR="009C66EB" w:rsidRDefault="009C66EB">
          <w:pPr>
            <w:pStyle w:val="TOC2"/>
            <w:tabs>
              <w:tab w:val="left" w:pos="880"/>
              <w:tab w:val="right" w:leader="dot" w:pos="9350"/>
            </w:tabs>
            <w:rPr>
              <w:rFonts w:eastAsiaTheme="minorEastAsia"/>
              <w:noProof/>
            </w:rPr>
          </w:pPr>
          <w:hyperlink w:anchor="_Toc96960356" w:history="1">
            <w:r w:rsidRPr="002B28E2">
              <w:rPr>
                <w:rStyle w:val="Hyperlink"/>
                <w:noProof/>
              </w:rPr>
              <w:t>1.5.</w:t>
            </w:r>
            <w:r>
              <w:rPr>
                <w:rFonts w:eastAsiaTheme="minorEastAsia"/>
                <w:noProof/>
              </w:rPr>
              <w:tab/>
            </w:r>
            <w:r w:rsidRPr="002B28E2">
              <w:rPr>
                <w:rStyle w:val="Hyperlink"/>
                <w:noProof/>
              </w:rPr>
              <w:t>Projektet e investimeve me financim të brendshëm dhe me financim të huaj</w:t>
            </w:r>
            <w:r>
              <w:rPr>
                <w:noProof/>
                <w:webHidden/>
              </w:rPr>
              <w:tab/>
            </w:r>
            <w:r>
              <w:rPr>
                <w:noProof/>
                <w:webHidden/>
              </w:rPr>
              <w:fldChar w:fldCharType="begin"/>
            </w:r>
            <w:r>
              <w:rPr>
                <w:noProof/>
                <w:webHidden/>
              </w:rPr>
              <w:instrText xml:space="preserve"> PAGEREF _Toc96960356 \h </w:instrText>
            </w:r>
            <w:r>
              <w:rPr>
                <w:noProof/>
                <w:webHidden/>
              </w:rPr>
            </w:r>
            <w:r>
              <w:rPr>
                <w:noProof/>
                <w:webHidden/>
              </w:rPr>
              <w:fldChar w:fldCharType="separate"/>
            </w:r>
            <w:r>
              <w:rPr>
                <w:noProof/>
                <w:webHidden/>
              </w:rPr>
              <w:t>11</w:t>
            </w:r>
            <w:r>
              <w:rPr>
                <w:noProof/>
                <w:webHidden/>
              </w:rPr>
              <w:fldChar w:fldCharType="end"/>
            </w:r>
          </w:hyperlink>
        </w:p>
        <w:p w14:paraId="18DF4CE6" w14:textId="5B20F813" w:rsidR="009C66EB" w:rsidRDefault="009C66EB">
          <w:pPr>
            <w:pStyle w:val="TOC2"/>
            <w:tabs>
              <w:tab w:val="left" w:pos="880"/>
              <w:tab w:val="right" w:leader="dot" w:pos="9350"/>
            </w:tabs>
            <w:rPr>
              <w:rFonts w:eastAsiaTheme="minorEastAsia"/>
              <w:noProof/>
            </w:rPr>
          </w:pPr>
          <w:hyperlink w:anchor="_Toc96960357" w:history="1">
            <w:r w:rsidRPr="002B28E2">
              <w:rPr>
                <w:rStyle w:val="Hyperlink"/>
                <w:noProof/>
              </w:rPr>
              <w:t>1.6.</w:t>
            </w:r>
            <w:r>
              <w:rPr>
                <w:rFonts w:eastAsiaTheme="minorEastAsia"/>
                <w:noProof/>
              </w:rPr>
              <w:tab/>
            </w:r>
            <w:r w:rsidRPr="002B28E2">
              <w:rPr>
                <w:rStyle w:val="Hyperlink"/>
                <w:noProof/>
              </w:rPr>
              <w:t>Ndryshimet e buxhetit</w:t>
            </w:r>
            <w:r>
              <w:rPr>
                <w:noProof/>
                <w:webHidden/>
              </w:rPr>
              <w:tab/>
            </w:r>
            <w:r>
              <w:rPr>
                <w:noProof/>
                <w:webHidden/>
              </w:rPr>
              <w:fldChar w:fldCharType="begin"/>
            </w:r>
            <w:r>
              <w:rPr>
                <w:noProof/>
                <w:webHidden/>
              </w:rPr>
              <w:instrText xml:space="preserve"> PAGEREF _Toc96960357 \h </w:instrText>
            </w:r>
            <w:r>
              <w:rPr>
                <w:noProof/>
                <w:webHidden/>
              </w:rPr>
            </w:r>
            <w:r>
              <w:rPr>
                <w:noProof/>
                <w:webHidden/>
              </w:rPr>
              <w:fldChar w:fldCharType="separate"/>
            </w:r>
            <w:r>
              <w:rPr>
                <w:noProof/>
                <w:webHidden/>
              </w:rPr>
              <w:t>13</w:t>
            </w:r>
            <w:r>
              <w:rPr>
                <w:noProof/>
                <w:webHidden/>
              </w:rPr>
              <w:fldChar w:fldCharType="end"/>
            </w:r>
          </w:hyperlink>
        </w:p>
        <w:p w14:paraId="4995E168" w14:textId="0A81CC6B" w:rsidR="009C66EB" w:rsidRDefault="009C66EB">
          <w:pPr>
            <w:pStyle w:val="TOC2"/>
            <w:tabs>
              <w:tab w:val="left" w:pos="880"/>
              <w:tab w:val="right" w:leader="dot" w:pos="9350"/>
            </w:tabs>
            <w:rPr>
              <w:rFonts w:eastAsiaTheme="minorEastAsia"/>
              <w:noProof/>
            </w:rPr>
          </w:pPr>
          <w:hyperlink w:anchor="_Toc96960358" w:history="1">
            <w:r w:rsidRPr="002B28E2">
              <w:rPr>
                <w:rStyle w:val="Hyperlink"/>
                <w:noProof/>
              </w:rPr>
              <w:t>1.7.</w:t>
            </w:r>
            <w:r>
              <w:rPr>
                <w:rFonts w:eastAsiaTheme="minorEastAsia"/>
                <w:noProof/>
              </w:rPr>
              <w:tab/>
            </w:r>
            <w:r w:rsidRPr="002B28E2">
              <w:rPr>
                <w:rStyle w:val="Hyperlink"/>
                <w:noProof/>
              </w:rPr>
              <w:t>Çështje të barazisë gjinore</w:t>
            </w:r>
            <w:r>
              <w:rPr>
                <w:noProof/>
                <w:webHidden/>
              </w:rPr>
              <w:tab/>
            </w:r>
            <w:r>
              <w:rPr>
                <w:noProof/>
                <w:webHidden/>
              </w:rPr>
              <w:fldChar w:fldCharType="begin"/>
            </w:r>
            <w:r>
              <w:rPr>
                <w:noProof/>
                <w:webHidden/>
              </w:rPr>
              <w:instrText xml:space="preserve"> PAGEREF _Toc96960358 \h </w:instrText>
            </w:r>
            <w:r>
              <w:rPr>
                <w:noProof/>
                <w:webHidden/>
              </w:rPr>
            </w:r>
            <w:r>
              <w:rPr>
                <w:noProof/>
                <w:webHidden/>
              </w:rPr>
              <w:fldChar w:fldCharType="separate"/>
            </w:r>
            <w:r>
              <w:rPr>
                <w:noProof/>
                <w:webHidden/>
              </w:rPr>
              <w:t>13</w:t>
            </w:r>
            <w:r>
              <w:rPr>
                <w:noProof/>
                <w:webHidden/>
              </w:rPr>
              <w:fldChar w:fldCharType="end"/>
            </w:r>
          </w:hyperlink>
        </w:p>
        <w:p w14:paraId="15F5220F" w14:textId="3F4343C8" w:rsidR="009C66EB" w:rsidRDefault="009C66EB">
          <w:pPr>
            <w:pStyle w:val="TOC2"/>
            <w:tabs>
              <w:tab w:val="left" w:pos="880"/>
              <w:tab w:val="right" w:leader="dot" w:pos="9350"/>
            </w:tabs>
            <w:rPr>
              <w:rFonts w:eastAsiaTheme="minorEastAsia"/>
              <w:noProof/>
            </w:rPr>
          </w:pPr>
          <w:hyperlink w:anchor="_Toc96960359" w:history="1">
            <w:r w:rsidRPr="002B28E2">
              <w:rPr>
                <w:rStyle w:val="Hyperlink"/>
                <w:noProof/>
              </w:rPr>
              <w:t>1.8.</w:t>
            </w:r>
            <w:r>
              <w:rPr>
                <w:rFonts w:eastAsiaTheme="minorEastAsia"/>
                <w:noProof/>
              </w:rPr>
              <w:tab/>
            </w:r>
            <w:r w:rsidRPr="002B28E2">
              <w:rPr>
                <w:rStyle w:val="Hyperlink"/>
                <w:noProof/>
              </w:rPr>
              <w:t>Opinione të auditit të brendshëm dhe të jashtëm</w:t>
            </w:r>
            <w:r>
              <w:rPr>
                <w:noProof/>
                <w:webHidden/>
              </w:rPr>
              <w:tab/>
            </w:r>
            <w:r>
              <w:rPr>
                <w:noProof/>
                <w:webHidden/>
              </w:rPr>
              <w:fldChar w:fldCharType="begin"/>
            </w:r>
            <w:r>
              <w:rPr>
                <w:noProof/>
                <w:webHidden/>
              </w:rPr>
              <w:instrText xml:space="preserve"> PAGEREF _Toc96960359 \h </w:instrText>
            </w:r>
            <w:r>
              <w:rPr>
                <w:noProof/>
                <w:webHidden/>
              </w:rPr>
            </w:r>
            <w:r>
              <w:rPr>
                <w:noProof/>
                <w:webHidden/>
              </w:rPr>
              <w:fldChar w:fldCharType="separate"/>
            </w:r>
            <w:r>
              <w:rPr>
                <w:noProof/>
                <w:webHidden/>
              </w:rPr>
              <w:t>14</w:t>
            </w:r>
            <w:r>
              <w:rPr>
                <w:noProof/>
                <w:webHidden/>
              </w:rPr>
              <w:fldChar w:fldCharType="end"/>
            </w:r>
          </w:hyperlink>
        </w:p>
        <w:p w14:paraId="782853AA" w14:textId="539CD1FC" w:rsidR="009C66EB" w:rsidRDefault="009C66EB">
          <w:pPr>
            <w:pStyle w:val="TOC1"/>
            <w:tabs>
              <w:tab w:val="left" w:pos="440"/>
              <w:tab w:val="right" w:leader="dot" w:pos="9350"/>
            </w:tabs>
            <w:rPr>
              <w:rFonts w:eastAsiaTheme="minorEastAsia"/>
              <w:noProof/>
            </w:rPr>
          </w:pPr>
          <w:hyperlink w:anchor="_Toc96960360" w:history="1">
            <w:r w:rsidRPr="002B28E2">
              <w:rPr>
                <w:rStyle w:val="Hyperlink"/>
                <w:noProof/>
              </w:rPr>
              <w:t>2.</w:t>
            </w:r>
            <w:r>
              <w:rPr>
                <w:rFonts w:eastAsiaTheme="minorEastAsia"/>
                <w:noProof/>
              </w:rPr>
              <w:tab/>
            </w:r>
            <w:r w:rsidRPr="002B28E2">
              <w:rPr>
                <w:rStyle w:val="Hyperlink"/>
                <w:noProof/>
              </w:rPr>
              <w:t>INFORMACION FINANCIAR</w:t>
            </w:r>
            <w:r>
              <w:rPr>
                <w:noProof/>
                <w:webHidden/>
              </w:rPr>
              <w:tab/>
            </w:r>
            <w:r>
              <w:rPr>
                <w:noProof/>
                <w:webHidden/>
              </w:rPr>
              <w:fldChar w:fldCharType="begin"/>
            </w:r>
            <w:r>
              <w:rPr>
                <w:noProof/>
                <w:webHidden/>
              </w:rPr>
              <w:instrText xml:space="preserve"> PAGEREF _Toc96960360 \h </w:instrText>
            </w:r>
            <w:r>
              <w:rPr>
                <w:noProof/>
                <w:webHidden/>
              </w:rPr>
            </w:r>
            <w:r>
              <w:rPr>
                <w:noProof/>
                <w:webHidden/>
              </w:rPr>
              <w:fldChar w:fldCharType="separate"/>
            </w:r>
            <w:r>
              <w:rPr>
                <w:noProof/>
                <w:webHidden/>
              </w:rPr>
              <w:t>14</w:t>
            </w:r>
            <w:r>
              <w:rPr>
                <w:noProof/>
                <w:webHidden/>
              </w:rPr>
              <w:fldChar w:fldCharType="end"/>
            </w:r>
          </w:hyperlink>
        </w:p>
        <w:p w14:paraId="3E1EA621" w14:textId="3FFB942E" w:rsidR="009C66EB" w:rsidRDefault="009C66EB">
          <w:pPr>
            <w:pStyle w:val="TOC2"/>
            <w:tabs>
              <w:tab w:val="left" w:pos="880"/>
              <w:tab w:val="right" w:leader="dot" w:pos="9350"/>
            </w:tabs>
            <w:rPr>
              <w:rFonts w:eastAsiaTheme="minorEastAsia"/>
              <w:noProof/>
            </w:rPr>
          </w:pPr>
          <w:hyperlink w:anchor="_Toc96960361" w:history="1">
            <w:r w:rsidRPr="002B28E2">
              <w:rPr>
                <w:rStyle w:val="Hyperlink"/>
                <w:noProof/>
              </w:rPr>
              <w:t>2.1.</w:t>
            </w:r>
            <w:r>
              <w:rPr>
                <w:rFonts w:eastAsiaTheme="minorEastAsia"/>
                <w:noProof/>
              </w:rPr>
              <w:tab/>
            </w:r>
            <w:r w:rsidRPr="002B28E2">
              <w:rPr>
                <w:rStyle w:val="Hyperlink"/>
                <w:noProof/>
              </w:rPr>
              <w:t>REALIZIMI I TË ARDHURAVE</w:t>
            </w:r>
            <w:r>
              <w:rPr>
                <w:noProof/>
                <w:webHidden/>
              </w:rPr>
              <w:tab/>
            </w:r>
            <w:r>
              <w:rPr>
                <w:noProof/>
                <w:webHidden/>
              </w:rPr>
              <w:fldChar w:fldCharType="begin"/>
            </w:r>
            <w:r>
              <w:rPr>
                <w:noProof/>
                <w:webHidden/>
              </w:rPr>
              <w:instrText xml:space="preserve"> PAGEREF _Toc96960361 \h </w:instrText>
            </w:r>
            <w:r>
              <w:rPr>
                <w:noProof/>
                <w:webHidden/>
              </w:rPr>
            </w:r>
            <w:r>
              <w:rPr>
                <w:noProof/>
                <w:webHidden/>
              </w:rPr>
              <w:fldChar w:fldCharType="separate"/>
            </w:r>
            <w:r>
              <w:rPr>
                <w:noProof/>
                <w:webHidden/>
              </w:rPr>
              <w:t>14</w:t>
            </w:r>
            <w:r>
              <w:rPr>
                <w:noProof/>
                <w:webHidden/>
              </w:rPr>
              <w:fldChar w:fldCharType="end"/>
            </w:r>
          </w:hyperlink>
        </w:p>
        <w:p w14:paraId="38D8261E" w14:textId="042324AD" w:rsidR="009C66EB" w:rsidRDefault="009C66EB">
          <w:pPr>
            <w:pStyle w:val="TOC2"/>
            <w:tabs>
              <w:tab w:val="left" w:pos="880"/>
              <w:tab w:val="right" w:leader="dot" w:pos="9350"/>
            </w:tabs>
            <w:rPr>
              <w:rFonts w:eastAsiaTheme="minorEastAsia"/>
              <w:noProof/>
            </w:rPr>
          </w:pPr>
          <w:hyperlink w:anchor="_Toc96960362" w:history="1">
            <w:r w:rsidRPr="002B28E2">
              <w:rPr>
                <w:rStyle w:val="Hyperlink"/>
                <w:noProof/>
              </w:rPr>
              <w:t>2.2.</w:t>
            </w:r>
            <w:r>
              <w:rPr>
                <w:rFonts w:eastAsiaTheme="minorEastAsia"/>
                <w:noProof/>
              </w:rPr>
              <w:tab/>
            </w:r>
            <w:r w:rsidRPr="002B28E2">
              <w:rPr>
                <w:rStyle w:val="Hyperlink"/>
                <w:noProof/>
              </w:rPr>
              <w:t>SHPENZIMET</w:t>
            </w:r>
            <w:r>
              <w:rPr>
                <w:noProof/>
                <w:webHidden/>
              </w:rPr>
              <w:tab/>
            </w:r>
            <w:r>
              <w:rPr>
                <w:noProof/>
                <w:webHidden/>
              </w:rPr>
              <w:fldChar w:fldCharType="begin"/>
            </w:r>
            <w:r>
              <w:rPr>
                <w:noProof/>
                <w:webHidden/>
              </w:rPr>
              <w:instrText xml:space="preserve"> PAGEREF _Toc96960362 \h </w:instrText>
            </w:r>
            <w:r>
              <w:rPr>
                <w:noProof/>
                <w:webHidden/>
              </w:rPr>
            </w:r>
            <w:r>
              <w:rPr>
                <w:noProof/>
                <w:webHidden/>
              </w:rPr>
              <w:fldChar w:fldCharType="separate"/>
            </w:r>
            <w:r>
              <w:rPr>
                <w:noProof/>
                <w:webHidden/>
              </w:rPr>
              <w:t>21</w:t>
            </w:r>
            <w:r>
              <w:rPr>
                <w:noProof/>
                <w:webHidden/>
              </w:rPr>
              <w:fldChar w:fldCharType="end"/>
            </w:r>
          </w:hyperlink>
        </w:p>
        <w:p w14:paraId="573B167A" w14:textId="22DCDF00" w:rsidR="009C66EB" w:rsidRDefault="009C66EB">
          <w:pPr>
            <w:pStyle w:val="TOC3"/>
            <w:tabs>
              <w:tab w:val="left" w:pos="1320"/>
              <w:tab w:val="right" w:leader="dot" w:pos="9350"/>
            </w:tabs>
            <w:rPr>
              <w:rFonts w:eastAsiaTheme="minorEastAsia"/>
              <w:noProof/>
            </w:rPr>
          </w:pPr>
          <w:hyperlink w:anchor="_Toc96960363" w:history="1">
            <w:r w:rsidRPr="002B28E2">
              <w:rPr>
                <w:rStyle w:val="Hyperlink"/>
                <w:noProof/>
              </w:rPr>
              <w:t>2.2.1.</w:t>
            </w:r>
            <w:r>
              <w:rPr>
                <w:rFonts w:eastAsiaTheme="minorEastAsia"/>
                <w:noProof/>
              </w:rPr>
              <w:tab/>
            </w:r>
            <w:r w:rsidRPr="002B28E2">
              <w:rPr>
                <w:rStyle w:val="Hyperlink"/>
                <w:noProof/>
              </w:rPr>
              <w:t>Shpenzimet buxhetore sipas natyrës ekonomike</w:t>
            </w:r>
            <w:r>
              <w:rPr>
                <w:noProof/>
                <w:webHidden/>
              </w:rPr>
              <w:tab/>
            </w:r>
            <w:r>
              <w:rPr>
                <w:noProof/>
                <w:webHidden/>
              </w:rPr>
              <w:fldChar w:fldCharType="begin"/>
            </w:r>
            <w:r>
              <w:rPr>
                <w:noProof/>
                <w:webHidden/>
              </w:rPr>
              <w:instrText xml:space="preserve"> PAGEREF _Toc96960363 \h </w:instrText>
            </w:r>
            <w:r>
              <w:rPr>
                <w:noProof/>
                <w:webHidden/>
              </w:rPr>
            </w:r>
            <w:r>
              <w:rPr>
                <w:noProof/>
                <w:webHidden/>
              </w:rPr>
              <w:fldChar w:fldCharType="separate"/>
            </w:r>
            <w:r>
              <w:rPr>
                <w:noProof/>
                <w:webHidden/>
              </w:rPr>
              <w:t>25</w:t>
            </w:r>
            <w:r>
              <w:rPr>
                <w:noProof/>
                <w:webHidden/>
              </w:rPr>
              <w:fldChar w:fldCharType="end"/>
            </w:r>
          </w:hyperlink>
        </w:p>
        <w:p w14:paraId="10DA2E66" w14:textId="3F548C8D" w:rsidR="009C66EB" w:rsidRDefault="009C66EB">
          <w:pPr>
            <w:pStyle w:val="TOC3"/>
            <w:tabs>
              <w:tab w:val="left" w:pos="1320"/>
              <w:tab w:val="right" w:leader="dot" w:pos="9350"/>
            </w:tabs>
            <w:rPr>
              <w:rFonts w:eastAsiaTheme="minorEastAsia"/>
              <w:noProof/>
            </w:rPr>
          </w:pPr>
          <w:hyperlink w:anchor="_Toc96960364" w:history="1">
            <w:r w:rsidRPr="002B28E2">
              <w:rPr>
                <w:rStyle w:val="Hyperlink"/>
                <w:noProof/>
              </w:rPr>
              <w:t>2.2.2.</w:t>
            </w:r>
            <w:r>
              <w:rPr>
                <w:rFonts w:eastAsiaTheme="minorEastAsia"/>
                <w:noProof/>
              </w:rPr>
              <w:tab/>
            </w:r>
            <w:r w:rsidRPr="002B28E2">
              <w:rPr>
                <w:rStyle w:val="Hyperlink"/>
                <w:noProof/>
              </w:rPr>
              <w:t>Analiza e detajuar e shpenzimeve sipas programeve buxhetore dhe treguesve të monitorimit të buxhetit</w:t>
            </w:r>
            <w:r>
              <w:rPr>
                <w:noProof/>
                <w:webHidden/>
              </w:rPr>
              <w:tab/>
            </w:r>
            <w:r>
              <w:rPr>
                <w:noProof/>
                <w:webHidden/>
              </w:rPr>
              <w:fldChar w:fldCharType="begin"/>
            </w:r>
            <w:r>
              <w:rPr>
                <w:noProof/>
                <w:webHidden/>
              </w:rPr>
              <w:instrText xml:space="preserve"> PAGEREF _Toc96960364 \h </w:instrText>
            </w:r>
            <w:r>
              <w:rPr>
                <w:noProof/>
                <w:webHidden/>
              </w:rPr>
            </w:r>
            <w:r>
              <w:rPr>
                <w:noProof/>
                <w:webHidden/>
              </w:rPr>
              <w:fldChar w:fldCharType="separate"/>
            </w:r>
            <w:r>
              <w:rPr>
                <w:noProof/>
                <w:webHidden/>
              </w:rPr>
              <w:t>25</w:t>
            </w:r>
            <w:r>
              <w:rPr>
                <w:noProof/>
                <w:webHidden/>
              </w:rPr>
              <w:fldChar w:fldCharType="end"/>
            </w:r>
          </w:hyperlink>
        </w:p>
        <w:p w14:paraId="1D32BDFF" w14:textId="7C115641" w:rsidR="009C66EB" w:rsidRDefault="009C66EB">
          <w:pPr>
            <w:pStyle w:val="TOC2"/>
            <w:tabs>
              <w:tab w:val="right" w:leader="dot" w:pos="9350"/>
            </w:tabs>
            <w:rPr>
              <w:rFonts w:eastAsiaTheme="minorEastAsia"/>
              <w:noProof/>
            </w:rPr>
          </w:pPr>
          <w:hyperlink w:anchor="_Toc96960365" w:history="1">
            <w:r w:rsidRPr="002B28E2">
              <w:rPr>
                <w:rStyle w:val="Hyperlink"/>
                <w:noProof/>
              </w:rPr>
              <w:t>Programi Planifikimi Menaxhimi dhe Administrimi</w:t>
            </w:r>
            <w:r>
              <w:rPr>
                <w:noProof/>
                <w:webHidden/>
              </w:rPr>
              <w:tab/>
            </w:r>
            <w:r>
              <w:rPr>
                <w:noProof/>
                <w:webHidden/>
              </w:rPr>
              <w:fldChar w:fldCharType="begin"/>
            </w:r>
            <w:r>
              <w:rPr>
                <w:noProof/>
                <w:webHidden/>
              </w:rPr>
              <w:instrText xml:space="preserve"> PAGEREF _Toc96960365 \h </w:instrText>
            </w:r>
            <w:r>
              <w:rPr>
                <w:noProof/>
                <w:webHidden/>
              </w:rPr>
            </w:r>
            <w:r>
              <w:rPr>
                <w:noProof/>
                <w:webHidden/>
              </w:rPr>
              <w:fldChar w:fldCharType="separate"/>
            </w:r>
            <w:r>
              <w:rPr>
                <w:noProof/>
                <w:webHidden/>
              </w:rPr>
              <w:t>26</w:t>
            </w:r>
            <w:r>
              <w:rPr>
                <w:noProof/>
                <w:webHidden/>
              </w:rPr>
              <w:fldChar w:fldCharType="end"/>
            </w:r>
          </w:hyperlink>
        </w:p>
        <w:p w14:paraId="3EAFA94B" w14:textId="5C18057E" w:rsidR="009C66EB" w:rsidRDefault="009C66EB">
          <w:pPr>
            <w:pStyle w:val="TOC3"/>
            <w:tabs>
              <w:tab w:val="right" w:leader="dot" w:pos="9350"/>
            </w:tabs>
            <w:rPr>
              <w:rFonts w:eastAsiaTheme="minorEastAsia"/>
              <w:noProof/>
            </w:rPr>
          </w:pPr>
          <w:hyperlink w:anchor="_Toc9696036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_Toc96960366 \h </w:instrText>
            </w:r>
            <w:r>
              <w:rPr>
                <w:noProof/>
                <w:webHidden/>
              </w:rPr>
            </w:r>
            <w:r>
              <w:rPr>
                <w:noProof/>
                <w:webHidden/>
              </w:rPr>
              <w:fldChar w:fldCharType="separate"/>
            </w:r>
            <w:r>
              <w:rPr>
                <w:noProof/>
                <w:webHidden/>
              </w:rPr>
              <w:t>27</w:t>
            </w:r>
            <w:r>
              <w:rPr>
                <w:noProof/>
                <w:webHidden/>
              </w:rPr>
              <w:fldChar w:fldCharType="end"/>
            </w:r>
          </w:hyperlink>
        </w:p>
        <w:p w14:paraId="73FE6AEC" w14:textId="49474378" w:rsidR="009C66EB" w:rsidRDefault="009C66EB">
          <w:pPr>
            <w:pStyle w:val="TOC3"/>
            <w:tabs>
              <w:tab w:val="right" w:leader="dot" w:pos="9350"/>
            </w:tabs>
            <w:rPr>
              <w:rFonts w:eastAsiaTheme="minorEastAsia"/>
              <w:noProof/>
            </w:rPr>
          </w:pPr>
          <w:hyperlink w:anchor="_Toc9696036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_Toc96960367 \h </w:instrText>
            </w:r>
            <w:r>
              <w:rPr>
                <w:noProof/>
                <w:webHidden/>
              </w:rPr>
            </w:r>
            <w:r>
              <w:rPr>
                <w:noProof/>
                <w:webHidden/>
              </w:rPr>
              <w:fldChar w:fldCharType="separate"/>
            </w:r>
            <w:r>
              <w:rPr>
                <w:noProof/>
                <w:webHidden/>
              </w:rPr>
              <w:t>28</w:t>
            </w:r>
            <w:r>
              <w:rPr>
                <w:noProof/>
                <w:webHidden/>
              </w:rPr>
              <w:fldChar w:fldCharType="end"/>
            </w:r>
          </w:hyperlink>
        </w:p>
        <w:p w14:paraId="0258E749" w14:textId="71073AD2" w:rsidR="009C66EB" w:rsidRDefault="009C66EB">
          <w:pPr>
            <w:pStyle w:val="TOC3"/>
            <w:tabs>
              <w:tab w:val="right" w:leader="dot" w:pos="9350"/>
            </w:tabs>
            <w:rPr>
              <w:rFonts w:eastAsiaTheme="minorEastAsia"/>
              <w:noProof/>
            </w:rPr>
          </w:pPr>
          <w:hyperlink w:anchor="_Toc9696036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_Toc96960368 \h </w:instrText>
            </w:r>
            <w:r>
              <w:rPr>
                <w:noProof/>
                <w:webHidden/>
              </w:rPr>
            </w:r>
            <w:r>
              <w:rPr>
                <w:noProof/>
                <w:webHidden/>
              </w:rPr>
              <w:fldChar w:fldCharType="separate"/>
            </w:r>
            <w:r>
              <w:rPr>
                <w:noProof/>
                <w:webHidden/>
              </w:rPr>
              <w:t>29</w:t>
            </w:r>
            <w:r>
              <w:rPr>
                <w:noProof/>
                <w:webHidden/>
              </w:rPr>
              <w:fldChar w:fldCharType="end"/>
            </w:r>
          </w:hyperlink>
        </w:p>
        <w:p w14:paraId="27AD7F43" w14:textId="7E8FCFC0" w:rsidR="009C66EB" w:rsidRDefault="009C66EB">
          <w:pPr>
            <w:pStyle w:val="TOC3"/>
            <w:tabs>
              <w:tab w:val="right" w:leader="dot" w:pos="9350"/>
            </w:tabs>
            <w:rPr>
              <w:rFonts w:eastAsiaTheme="minorEastAsia"/>
              <w:noProof/>
            </w:rPr>
          </w:pPr>
          <w:hyperlink w:anchor="_Toc9696036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_Toc96960369 \h </w:instrText>
            </w:r>
            <w:r>
              <w:rPr>
                <w:noProof/>
                <w:webHidden/>
              </w:rPr>
            </w:r>
            <w:r>
              <w:rPr>
                <w:noProof/>
                <w:webHidden/>
              </w:rPr>
              <w:fldChar w:fldCharType="separate"/>
            </w:r>
            <w:r>
              <w:rPr>
                <w:noProof/>
                <w:webHidden/>
              </w:rPr>
              <w:t>29</w:t>
            </w:r>
            <w:r>
              <w:rPr>
                <w:noProof/>
                <w:webHidden/>
              </w:rPr>
              <w:fldChar w:fldCharType="end"/>
            </w:r>
          </w:hyperlink>
        </w:p>
        <w:p w14:paraId="45F7F978" w14:textId="3DF0D973" w:rsidR="009C66EB" w:rsidRDefault="009C66EB">
          <w:pPr>
            <w:pStyle w:val="TOC2"/>
            <w:tabs>
              <w:tab w:val="right" w:leader="dot" w:pos="9350"/>
            </w:tabs>
            <w:rPr>
              <w:rFonts w:eastAsiaTheme="minorEastAsia"/>
              <w:noProof/>
            </w:rPr>
          </w:pPr>
          <w:hyperlink w:anchor="_Toc96960370" w:history="1">
            <w:r w:rsidRPr="002B28E2">
              <w:rPr>
                <w:rStyle w:val="Hyperlink"/>
                <w:noProof/>
              </w:rPr>
              <w:t>Programi Gjendja civile</w:t>
            </w:r>
            <w:r>
              <w:rPr>
                <w:noProof/>
                <w:webHidden/>
              </w:rPr>
              <w:tab/>
            </w:r>
            <w:r>
              <w:rPr>
                <w:noProof/>
                <w:webHidden/>
              </w:rPr>
              <w:fldChar w:fldCharType="begin"/>
            </w:r>
            <w:r>
              <w:rPr>
                <w:noProof/>
                <w:webHidden/>
              </w:rPr>
              <w:instrText xml:space="preserve"> PAGEREF _Toc96960370 \h </w:instrText>
            </w:r>
            <w:r>
              <w:rPr>
                <w:noProof/>
                <w:webHidden/>
              </w:rPr>
            </w:r>
            <w:r>
              <w:rPr>
                <w:noProof/>
                <w:webHidden/>
              </w:rPr>
              <w:fldChar w:fldCharType="separate"/>
            </w:r>
            <w:r>
              <w:rPr>
                <w:noProof/>
                <w:webHidden/>
              </w:rPr>
              <w:t>30</w:t>
            </w:r>
            <w:r>
              <w:rPr>
                <w:noProof/>
                <w:webHidden/>
              </w:rPr>
              <w:fldChar w:fldCharType="end"/>
            </w:r>
          </w:hyperlink>
        </w:p>
        <w:p w14:paraId="552A500D" w14:textId="7E3D2E5F" w:rsidR="009C66EB" w:rsidRDefault="009C66EB">
          <w:pPr>
            <w:pStyle w:val="TOC3"/>
            <w:tabs>
              <w:tab w:val="right" w:leader="dot" w:pos="9350"/>
            </w:tabs>
            <w:rPr>
              <w:rFonts w:eastAsiaTheme="minorEastAsia"/>
              <w:noProof/>
            </w:rPr>
          </w:pPr>
          <w:hyperlink w:anchor="_Toc9696037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_Toc96960371 \h </w:instrText>
            </w:r>
            <w:r>
              <w:rPr>
                <w:noProof/>
                <w:webHidden/>
              </w:rPr>
            </w:r>
            <w:r>
              <w:rPr>
                <w:noProof/>
                <w:webHidden/>
              </w:rPr>
              <w:fldChar w:fldCharType="separate"/>
            </w:r>
            <w:r>
              <w:rPr>
                <w:noProof/>
                <w:webHidden/>
              </w:rPr>
              <w:t>31</w:t>
            </w:r>
            <w:r>
              <w:rPr>
                <w:noProof/>
                <w:webHidden/>
              </w:rPr>
              <w:fldChar w:fldCharType="end"/>
            </w:r>
          </w:hyperlink>
        </w:p>
        <w:p w14:paraId="534DEC4C" w14:textId="02676A8E" w:rsidR="009C66EB" w:rsidRDefault="009C66EB">
          <w:pPr>
            <w:pStyle w:val="TOC3"/>
            <w:tabs>
              <w:tab w:val="right" w:leader="dot" w:pos="9350"/>
            </w:tabs>
            <w:rPr>
              <w:rFonts w:eastAsiaTheme="minorEastAsia"/>
              <w:noProof/>
            </w:rPr>
          </w:pPr>
          <w:hyperlink w:anchor="_Toc9696037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_Toc96960372 \h </w:instrText>
            </w:r>
            <w:r>
              <w:rPr>
                <w:noProof/>
                <w:webHidden/>
              </w:rPr>
            </w:r>
            <w:r>
              <w:rPr>
                <w:noProof/>
                <w:webHidden/>
              </w:rPr>
              <w:fldChar w:fldCharType="separate"/>
            </w:r>
            <w:r>
              <w:rPr>
                <w:noProof/>
                <w:webHidden/>
              </w:rPr>
              <w:t>32</w:t>
            </w:r>
            <w:r>
              <w:rPr>
                <w:noProof/>
                <w:webHidden/>
              </w:rPr>
              <w:fldChar w:fldCharType="end"/>
            </w:r>
          </w:hyperlink>
        </w:p>
        <w:p w14:paraId="6F6EF6D3" w14:textId="588E3F60" w:rsidR="009C66EB" w:rsidRDefault="009C66EB">
          <w:pPr>
            <w:pStyle w:val="TOC3"/>
            <w:tabs>
              <w:tab w:val="right" w:leader="dot" w:pos="9350"/>
            </w:tabs>
            <w:rPr>
              <w:rFonts w:eastAsiaTheme="minorEastAsia"/>
              <w:noProof/>
            </w:rPr>
          </w:pPr>
          <w:hyperlink w:anchor="_Toc9696037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_Toc96960373 \h </w:instrText>
            </w:r>
            <w:r>
              <w:rPr>
                <w:noProof/>
                <w:webHidden/>
              </w:rPr>
            </w:r>
            <w:r>
              <w:rPr>
                <w:noProof/>
                <w:webHidden/>
              </w:rPr>
              <w:fldChar w:fldCharType="separate"/>
            </w:r>
            <w:r>
              <w:rPr>
                <w:noProof/>
                <w:webHidden/>
              </w:rPr>
              <w:t>32</w:t>
            </w:r>
            <w:r>
              <w:rPr>
                <w:noProof/>
                <w:webHidden/>
              </w:rPr>
              <w:fldChar w:fldCharType="end"/>
            </w:r>
          </w:hyperlink>
        </w:p>
        <w:p w14:paraId="0EFFE6FB" w14:textId="6710E5AF" w:rsidR="009C66EB" w:rsidRDefault="009C66EB">
          <w:pPr>
            <w:pStyle w:val="TOC3"/>
            <w:tabs>
              <w:tab w:val="right" w:leader="dot" w:pos="9350"/>
            </w:tabs>
            <w:rPr>
              <w:rFonts w:eastAsiaTheme="minorEastAsia"/>
              <w:noProof/>
            </w:rPr>
          </w:pPr>
          <w:hyperlink w:anchor="_Toc9696037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_Toc96960374 \h </w:instrText>
            </w:r>
            <w:r>
              <w:rPr>
                <w:noProof/>
                <w:webHidden/>
              </w:rPr>
            </w:r>
            <w:r>
              <w:rPr>
                <w:noProof/>
                <w:webHidden/>
              </w:rPr>
              <w:fldChar w:fldCharType="separate"/>
            </w:r>
            <w:r>
              <w:rPr>
                <w:noProof/>
                <w:webHidden/>
              </w:rPr>
              <w:t>32</w:t>
            </w:r>
            <w:r>
              <w:rPr>
                <w:noProof/>
                <w:webHidden/>
              </w:rPr>
              <w:fldChar w:fldCharType="end"/>
            </w:r>
          </w:hyperlink>
        </w:p>
        <w:p w14:paraId="0A4CD512" w14:textId="18D1366C" w:rsidR="009C66EB" w:rsidRDefault="009C66EB">
          <w:pPr>
            <w:pStyle w:val="TOC2"/>
            <w:tabs>
              <w:tab w:val="right" w:leader="dot" w:pos="9350"/>
            </w:tabs>
            <w:rPr>
              <w:rFonts w:eastAsiaTheme="minorEastAsia"/>
              <w:noProof/>
            </w:rPr>
          </w:pPr>
          <w:hyperlink w:anchor="_Toc96960375" w:history="1">
            <w:r w:rsidRPr="002B28E2">
              <w:rPr>
                <w:rStyle w:val="Hyperlink"/>
                <w:noProof/>
              </w:rPr>
              <w:t>Programi Shërbimet e Policisë Vendore</w:t>
            </w:r>
            <w:r>
              <w:rPr>
                <w:noProof/>
                <w:webHidden/>
              </w:rPr>
              <w:tab/>
            </w:r>
            <w:r>
              <w:rPr>
                <w:noProof/>
                <w:webHidden/>
              </w:rPr>
              <w:fldChar w:fldCharType="begin"/>
            </w:r>
            <w:r>
              <w:rPr>
                <w:noProof/>
                <w:webHidden/>
              </w:rPr>
              <w:instrText xml:space="preserve"> PAGEREF _Toc96960375 \h </w:instrText>
            </w:r>
            <w:r>
              <w:rPr>
                <w:noProof/>
                <w:webHidden/>
              </w:rPr>
            </w:r>
            <w:r>
              <w:rPr>
                <w:noProof/>
                <w:webHidden/>
              </w:rPr>
              <w:fldChar w:fldCharType="separate"/>
            </w:r>
            <w:r>
              <w:rPr>
                <w:noProof/>
                <w:webHidden/>
              </w:rPr>
              <w:t>33</w:t>
            </w:r>
            <w:r>
              <w:rPr>
                <w:noProof/>
                <w:webHidden/>
              </w:rPr>
              <w:fldChar w:fldCharType="end"/>
            </w:r>
          </w:hyperlink>
        </w:p>
        <w:p w14:paraId="4096DB9F" w14:textId="6C89A1CB" w:rsidR="009C66EB" w:rsidRDefault="009C66EB">
          <w:pPr>
            <w:pStyle w:val="TOC3"/>
            <w:tabs>
              <w:tab w:val="right" w:leader="dot" w:pos="9350"/>
            </w:tabs>
            <w:rPr>
              <w:rFonts w:eastAsiaTheme="minorEastAsia"/>
              <w:noProof/>
            </w:rPr>
          </w:pPr>
          <w:hyperlink w:anchor="_Toc9696037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_Toc96960376 \h </w:instrText>
            </w:r>
            <w:r>
              <w:rPr>
                <w:noProof/>
                <w:webHidden/>
              </w:rPr>
            </w:r>
            <w:r>
              <w:rPr>
                <w:noProof/>
                <w:webHidden/>
              </w:rPr>
              <w:fldChar w:fldCharType="separate"/>
            </w:r>
            <w:r>
              <w:rPr>
                <w:noProof/>
                <w:webHidden/>
              </w:rPr>
              <w:t>34</w:t>
            </w:r>
            <w:r>
              <w:rPr>
                <w:noProof/>
                <w:webHidden/>
              </w:rPr>
              <w:fldChar w:fldCharType="end"/>
            </w:r>
          </w:hyperlink>
        </w:p>
        <w:p w14:paraId="7674328F" w14:textId="2454185A" w:rsidR="009C66EB" w:rsidRDefault="009C66EB">
          <w:pPr>
            <w:pStyle w:val="TOC3"/>
            <w:tabs>
              <w:tab w:val="right" w:leader="dot" w:pos="9350"/>
            </w:tabs>
            <w:rPr>
              <w:rFonts w:eastAsiaTheme="minorEastAsia"/>
              <w:noProof/>
            </w:rPr>
          </w:pPr>
          <w:hyperlink w:anchor="_Toc9696037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_Toc96960377 \h </w:instrText>
            </w:r>
            <w:r>
              <w:rPr>
                <w:noProof/>
                <w:webHidden/>
              </w:rPr>
            </w:r>
            <w:r>
              <w:rPr>
                <w:noProof/>
                <w:webHidden/>
              </w:rPr>
              <w:fldChar w:fldCharType="separate"/>
            </w:r>
            <w:r>
              <w:rPr>
                <w:noProof/>
                <w:webHidden/>
              </w:rPr>
              <w:t>35</w:t>
            </w:r>
            <w:r>
              <w:rPr>
                <w:noProof/>
                <w:webHidden/>
              </w:rPr>
              <w:fldChar w:fldCharType="end"/>
            </w:r>
          </w:hyperlink>
        </w:p>
        <w:p w14:paraId="62C482F2" w14:textId="44B404D8" w:rsidR="009C66EB" w:rsidRDefault="009C66EB">
          <w:pPr>
            <w:pStyle w:val="TOC3"/>
            <w:tabs>
              <w:tab w:val="right" w:leader="dot" w:pos="9350"/>
            </w:tabs>
            <w:rPr>
              <w:rFonts w:eastAsiaTheme="minorEastAsia"/>
              <w:noProof/>
            </w:rPr>
          </w:pPr>
          <w:hyperlink w:anchor="_Toc9696037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_Toc96960378 \h </w:instrText>
            </w:r>
            <w:r>
              <w:rPr>
                <w:noProof/>
                <w:webHidden/>
              </w:rPr>
            </w:r>
            <w:r>
              <w:rPr>
                <w:noProof/>
                <w:webHidden/>
              </w:rPr>
              <w:fldChar w:fldCharType="separate"/>
            </w:r>
            <w:r>
              <w:rPr>
                <w:noProof/>
                <w:webHidden/>
              </w:rPr>
              <w:t>35</w:t>
            </w:r>
            <w:r>
              <w:rPr>
                <w:noProof/>
                <w:webHidden/>
              </w:rPr>
              <w:fldChar w:fldCharType="end"/>
            </w:r>
          </w:hyperlink>
        </w:p>
        <w:p w14:paraId="27E06671" w14:textId="47E62EA0" w:rsidR="009C66EB" w:rsidRDefault="009C66EB">
          <w:pPr>
            <w:pStyle w:val="TOC3"/>
            <w:tabs>
              <w:tab w:val="right" w:leader="dot" w:pos="9350"/>
            </w:tabs>
            <w:rPr>
              <w:rFonts w:eastAsiaTheme="minorEastAsia"/>
              <w:noProof/>
            </w:rPr>
          </w:pPr>
          <w:hyperlink w:anchor="_Toc9696037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_Toc96960379 \h </w:instrText>
            </w:r>
            <w:r>
              <w:rPr>
                <w:noProof/>
                <w:webHidden/>
              </w:rPr>
            </w:r>
            <w:r>
              <w:rPr>
                <w:noProof/>
                <w:webHidden/>
              </w:rPr>
              <w:fldChar w:fldCharType="separate"/>
            </w:r>
            <w:r>
              <w:rPr>
                <w:noProof/>
                <w:webHidden/>
              </w:rPr>
              <w:t>35</w:t>
            </w:r>
            <w:r>
              <w:rPr>
                <w:noProof/>
                <w:webHidden/>
              </w:rPr>
              <w:fldChar w:fldCharType="end"/>
            </w:r>
          </w:hyperlink>
        </w:p>
        <w:p w14:paraId="66C6BF6F" w14:textId="57C451DB" w:rsidR="009C66EB" w:rsidRDefault="009C66EB">
          <w:pPr>
            <w:pStyle w:val="TOC2"/>
            <w:tabs>
              <w:tab w:val="right" w:leader="dot" w:pos="9350"/>
            </w:tabs>
            <w:rPr>
              <w:rFonts w:eastAsiaTheme="minorEastAsia"/>
              <w:noProof/>
            </w:rPr>
          </w:pPr>
          <w:hyperlink w:anchor="_Toc96960380" w:history="1">
            <w:r w:rsidRPr="002B28E2">
              <w:rPr>
                <w:rStyle w:val="Hyperlink"/>
                <w:noProof/>
              </w:rPr>
              <w:t>Programi Mbrojtja nga zjarri dhe mbrojtja civile</w:t>
            </w:r>
            <w:r>
              <w:rPr>
                <w:noProof/>
                <w:webHidden/>
              </w:rPr>
              <w:tab/>
            </w:r>
            <w:r>
              <w:rPr>
                <w:noProof/>
                <w:webHidden/>
              </w:rPr>
              <w:fldChar w:fldCharType="begin"/>
            </w:r>
            <w:r>
              <w:rPr>
                <w:noProof/>
                <w:webHidden/>
              </w:rPr>
              <w:instrText xml:space="preserve"> PAGEREF _Toc96960380 \h </w:instrText>
            </w:r>
            <w:r>
              <w:rPr>
                <w:noProof/>
                <w:webHidden/>
              </w:rPr>
            </w:r>
            <w:r>
              <w:rPr>
                <w:noProof/>
                <w:webHidden/>
              </w:rPr>
              <w:fldChar w:fldCharType="separate"/>
            </w:r>
            <w:r>
              <w:rPr>
                <w:noProof/>
                <w:webHidden/>
              </w:rPr>
              <w:t>36</w:t>
            </w:r>
            <w:r>
              <w:rPr>
                <w:noProof/>
                <w:webHidden/>
              </w:rPr>
              <w:fldChar w:fldCharType="end"/>
            </w:r>
          </w:hyperlink>
        </w:p>
        <w:p w14:paraId="71AB02FA" w14:textId="05B5B675" w:rsidR="009C66EB" w:rsidRDefault="009C66EB">
          <w:pPr>
            <w:pStyle w:val="TOC3"/>
            <w:tabs>
              <w:tab w:val="right" w:leader="dot" w:pos="9350"/>
            </w:tabs>
            <w:rPr>
              <w:rFonts w:eastAsiaTheme="minorEastAsia"/>
              <w:noProof/>
            </w:rPr>
          </w:pPr>
          <w:hyperlink w:anchor="_Toc9696038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_Toc96960381 \h </w:instrText>
            </w:r>
            <w:r>
              <w:rPr>
                <w:noProof/>
                <w:webHidden/>
              </w:rPr>
            </w:r>
            <w:r>
              <w:rPr>
                <w:noProof/>
                <w:webHidden/>
              </w:rPr>
              <w:fldChar w:fldCharType="separate"/>
            </w:r>
            <w:r>
              <w:rPr>
                <w:noProof/>
                <w:webHidden/>
              </w:rPr>
              <w:t>37</w:t>
            </w:r>
            <w:r>
              <w:rPr>
                <w:noProof/>
                <w:webHidden/>
              </w:rPr>
              <w:fldChar w:fldCharType="end"/>
            </w:r>
          </w:hyperlink>
        </w:p>
        <w:p w14:paraId="489E221D" w14:textId="7DBC814B" w:rsidR="009C66EB" w:rsidRDefault="009C66EB">
          <w:pPr>
            <w:pStyle w:val="TOC3"/>
            <w:tabs>
              <w:tab w:val="right" w:leader="dot" w:pos="9350"/>
            </w:tabs>
            <w:rPr>
              <w:rFonts w:eastAsiaTheme="minorEastAsia"/>
              <w:noProof/>
            </w:rPr>
          </w:pPr>
          <w:hyperlink w:anchor="_Toc9696038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_Toc96960382 \h </w:instrText>
            </w:r>
            <w:r>
              <w:rPr>
                <w:noProof/>
                <w:webHidden/>
              </w:rPr>
            </w:r>
            <w:r>
              <w:rPr>
                <w:noProof/>
                <w:webHidden/>
              </w:rPr>
              <w:fldChar w:fldCharType="separate"/>
            </w:r>
            <w:r>
              <w:rPr>
                <w:noProof/>
                <w:webHidden/>
              </w:rPr>
              <w:t>38</w:t>
            </w:r>
            <w:r>
              <w:rPr>
                <w:noProof/>
                <w:webHidden/>
              </w:rPr>
              <w:fldChar w:fldCharType="end"/>
            </w:r>
          </w:hyperlink>
        </w:p>
        <w:p w14:paraId="758F7E96" w14:textId="208DB829" w:rsidR="009C66EB" w:rsidRDefault="009C66EB">
          <w:pPr>
            <w:pStyle w:val="TOC3"/>
            <w:tabs>
              <w:tab w:val="right" w:leader="dot" w:pos="9350"/>
            </w:tabs>
            <w:rPr>
              <w:rFonts w:eastAsiaTheme="minorEastAsia"/>
              <w:noProof/>
            </w:rPr>
          </w:pPr>
          <w:hyperlink w:anchor="_Toc9696038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_Toc96960383 \h </w:instrText>
            </w:r>
            <w:r>
              <w:rPr>
                <w:noProof/>
                <w:webHidden/>
              </w:rPr>
            </w:r>
            <w:r>
              <w:rPr>
                <w:noProof/>
                <w:webHidden/>
              </w:rPr>
              <w:fldChar w:fldCharType="separate"/>
            </w:r>
            <w:r>
              <w:rPr>
                <w:noProof/>
                <w:webHidden/>
              </w:rPr>
              <w:t>38</w:t>
            </w:r>
            <w:r>
              <w:rPr>
                <w:noProof/>
                <w:webHidden/>
              </w:rPr>
              <w:fldChar w:fldCharType="end"/>
            </w:r>
          </w:hyperlink>
        </w:p>
        <w:p w14:paraId="1CF82858" w14:textId="7B8D0492" w:rsidR="009C66EB" w:rsidRDefault="009C66EB">
          <w:pPr>
            <w:pStyle w:val="TOC3"/>
            <w:tabs>
              <w:tab w:val="right" w:leader="dot" w:pos="9350"/>
            </w:tabs>
            <w:rPr>
              <w:rFonts w:eastAsiaTheme="minorEastAsia"/>
              <w:noProof/>
            </w:rPr>
          </w:pPr>
          <w:hyperlink w:anchor="_Toc9696038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_Toc96960384 \h </w:instrText>
            </w:r>
            <w:r>
              <w:rPr>
                <w:noProof/>
                <w:webHidden/>
              </w:rPr>
            </w:r>
            <w:r>
              <w:rPr>
                <w:noProof/>
                <w:webHidden/>
              </w:rPr>
              <w:fldChar w:fldCharType="separate"/>
            </w:r>
            <w:r>
              <w:rPr>
                <w:noProof/>
                <w:webHidden/>
              </w:rPr>
              <w:t>39</w:t>
            </w:r>
            <w:r>
              <w:rPr>
                <w:noProof/>
                <w:webHidden/>
              </w:rPr>
              <w:fldChar w:fldCharType="end"/>
            </w:r>
          </w:hyperlink>
        </w:p>
        <w:p w14:paraId="77308883" w14:textId="54D19CD2" w:rsidR="009C66EB" w:rsidRDefault="009C66EB">
          <w:pPr>
            <w:pStyle w:val="TOC2"/>
            <w:tabs>
              <w:tab w:val="right" w:leader="dot" w:pos="9350"/>
            </w:tabs>
            <w:rPr>
              <w:rFonts w:eastAsiaTheme="minorEastAsia"/>
              <w:noProof/>
            </w:rPr>
          </w:pPr>
          <w:hyperlink w:anchor="_Toc96960385" w:history="1">
            <w:r w:rsidRPr="002B28E2">
              <w:rPr>
                <w:rStyle w:val="Hyperlink"/>
                <w:noProof/>
              </w:rPr>
              <w:t>Programi Marrëdhëniet me komunitetin</w:t>
            </w:r>
            <w:r>
              <w:rPr>
                <w:noProof/>
                <w:webHidden/>
              </w:rPr>
              <w:tab/>
            </w:r>
            <w:r>
              <w:rPr>
                <w:noProof/>
                <w:webHidden/>
              </w:rPr>
              <w:fldChar w:fldCharType="begin"/>
            </w:r>
            <w:r>
              <w:rPr>
                <w:noProof/>
                <w:webHidden/>
              </w:rPr>
              <w:instrText xml:space="preserve"> PAGEREF _Toc96960385 \h </w:instrText>
            </w:r>
            <w:r>
              <w:rPr>
                <w:noProof/>
                <w:webHidden/>
              </w:rPr>
            </w:r>
            <w:r>
              <w:rPr>
                <w:noProof/>
                <w:webHidden/>
              </w:rPr>
              <w:fldChar w:fldCharType="separate"/>
            </w:r>
            <w:r>
              <w:rPr>
                <w:noProof/>
                <w:webHidden/>
              </w:rPr>
              <w:t>39</w:t>
            </w:r>
            <w:r>
              <w:rPr>
                <w:noProof/>
                <w:webHidden/>
              </w:rPr>
              <w:fldChar w:fldCharType="end"/>
            </w:r>
          </w:hyperlink>
        </w:p>
        <w:p w14:paraId="1BF213E9" w14:textId="1711AA6C" w:rsidR="009C66EB" w:rsidRDefault="009C66EB">
          <w:pPr>
            <w:pStyle w:val="TOC3"/>
            <w:tabs>
              <w:tab w:val="right" w:leader="dot" w:pos="9350"/>
            </w:tabs>
            <w:rPr>
              <w:rFonts w:eastAsiaTheme="minorEastAsia"/>
              <w:noProof/>
            </w:rPr>
          </w:pPr>
          <w:hyperlink w:anchor="_Toc9696038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_Toc96960386 \h </w:instrText>
            </w:r>
            <w:r>
              <w:rPr>
                <w:noProof/>
                <w:webHidden/>
              </w:rPr>
            </w:r>
            <w:r>
              <w:rPr>
                <w:noProof/>
                <w:webHidden/>
              </w:rPr>
              <w:fldChar w:fldCharType="separate"/>
            </w:r>
            <w:r>
              <w:rPr>
                <w:noProof/>
                <w:webHidden/>
              </w:rPr>
              <w:t>40</w:t>
            </w:r>
            <w:r>
              <w:rPr>
                <w:noProof/>
                <w:webHidden/>
              </w:rPr>
              <w:fldChar w:fldCharType="end"/>
            </w:r>
          </w:hyperlink>
        </w:p>
        <w:p w14:paraId="30F2911C" w14:textId="0063C4B6" w:rsidR="009C66EB" w:rsidRDefault="009C66EB">
          <w:pPr>
            <w:pStyle w:val="TOC3"/>
            <w:tabs>
              <w:tab w:val="right" w:leader="dot" w:pos="9350"/>
            </w:tabs>
            <w:rPr>
              <w:rFonts w:eastAsiaTheme="minorEastAsia"/>
              <w:noProof/>
            </w:rPr>
          </w:pPr>
          <w:hyperlink w:anchor="_Toc9696038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_Toc96960387 \h </w:instrText>
            </w:r>
            <w:r>
              <w:rPr>
                <w:noProof/>
                <w:webHidden/>
              </w:rPr>
            </w:r>
            <w:r>
              <w:rPr>
                <w:noProof/>
                <w:webHidden/>
              </w:rPr>
              <w:fldChar w:fldCharType="separate"/>
            </w:r>
            <w:r>
              <w:rPr>
                <w:noProof/>
                <w:webHidden/>
              </w:rPr>
              <w:t>41</w:t>
            </w:r>
            <w:r>
              <w:rPr>
                <w:noProof/>
                <w:webHidden/>
              </w:rPr>
              <w:fldChar w:fldCharType="end"/>
            </w:r>
          </w:hyperlink>
        </w:p>
        <w:p w14:paraId="64B5B33D" w14:textId="146E4FBD" w:rsidR="009C66EB" w:rsidRDefault="009C66EB">
          <w:pPr>
            <w:pStyle w:val="TOC3"/>
            <w:tabs>
              <w:tab w:val="right" w:leader="dot" w:pos="9350"/>
            </w:tabs>
            <w:rPr>
              <w:rFonts w:eastAsiaTheme="minorEastAsia"/>
              <w:noProof/>
            </w:rPr>
          </w:pPr>
          <w:hyperlink w:anchor="_Toc9696038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_Toc96960388 \h </w:instrText>
            </w:r>
            <w:r>
              <w:rPr>
                <w:noProof/>
                <w:webHidden/>
              </w:rPr>
            </w:r>
            <w:r>
              <w:rPr>
                <w:noProof/>
                <w:webHidden/>
              </w:rPr>
              <w:fldChar w:fldCharType="separate"/>
            </w:r>
            <w:r>
              <w:rPr>
                <w:noProof/>
                <w:webHidden/>
              </w:rPr>
              <w:t>41</w:t>
            </w:r>
            <w:r>
              <w:rPr>
                <w:noProof/>
                <w:webHidden/>
              </w:rPr>
              <w:fldChar w:fldCharType="end"/>
            </w:r>
          </w:hyperlink>
        </w:p>
        <w:p w14:paraId="29AA23B9" w14:textId="4DEB350A" w:rsidR="009C66EB" w:rsidRDefault="009C66EB">
          <w:pPr>
            <w:pStyle w:val="TOC3"/>
            <w:tabs>
              <w:tab w:val="right" w:leader="dot" w:pos="9350"/>
            </w:tabs>
            <w:rPr>
              <w:rFonts w:eastAsiaTheme="minorEastAsia"/>
              <w:noProof/>
            </w:rPr>
          </w:pPr>
          <w:hyperlink w:anchor="_Toc9696038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_Toc96960389 \h </w:instrText>
            </w:r>
            <w:r>
              <w:rPr>
                <w:noProof/>
                <w:webHidden/>
              </w:rPr>
            </w:r>
            <w:r>
              <w:rPr>
                <w:noProof/>
                <w:webHidden/>
              </w:rPr>
              <w:fldChar w:fldCharType="separate"/>
            </w:r>
            <w:r>
              <w:rPr>
                <w:noProof/>
                <w:webHidden/>
              </w:rPr>
              <w:t>42</w:t>
            </w:r>
            <w:r>
              <w:rPr>
                <w:noProof/>
                <w:webHidden/>
              </w:rPr>
              <w:fldChar w:fldCharType="end"/>
            </w:r>
          </w:hyperlink>
        </w:p>
        <w:p w14:paraId="7F292DA5" w14:textId="34DA1A44" w:rsidR="009C66EB" w:rsidRDefault="009C66EB">
          <w:pPr>
            <w:pStyle w:val="TOC2"/>
            <w:tabs>
              <w:tab w:val="right" w:leader="dot" w:pos="9350"/>
            </w:tabs>
            <w:rPr>
              <w:rFonts w:eastAsiaTheme="minorEastAsia"/>
              <w:noProof/>
            </w:rPr>
          </w:pPr>
          <w:hyperlink w:anchor="_Toc96960390" w:history="1">
            <w:r w:rsidRPr="002B28E2">
              <w:rPr>
                <w:rStyle w:val="Hyperlink"/>
                <w:noProof/>
              </w:rPr>
              <w:t>Programi Menaxhimi i infrastrukturës së ujitjes dhe kullimit</w:t>
            </w:r>
            <w:r>
              <w:rPr>
                <w:noProof/>
                <w:webHidden/>
              </w:rPr>
              <w:tab/>
            </w:r>
            <w:r>
              <w:rPr>
                <w:noProof/>
                <w:webHidden/>
              </w:rPr>
              <w:fldChar w:fldCharType="begin"/>
            </w:r>
            <w:r>
              <w:rPr>
                <w:noProof/>
                <w:webHidden/>
              </w:rPr>
              <w:instrText xml:space="preserve"> PAGEREF _Toc96960390 \h </w:instrText>
            </w:r>
            <w:r>
              <w:rPr>
                <w:noProof/>
                <w:webHidden/>
              </w:rPr>
            </w:r>
            <w:r>
              <w:rPr>
                <w:noProof/>
                <w:webHidden/>
              </w:rPr>
              <w:fldChar w:fldCharType="separate"/>
            </w:r>
            <w:r>
              <w:rPr>
                <w:noProof/>
                <w:webHidden/>
              </w:rPr>
              <w:t>42</w:t>
            </w:r>
            <w:r>
              <w:rPr>
                <w:noProof/>
                <w:webHidden/>
              </w:rPr>
              <w:fldChar w:fldCharType="end"/>
            </w:r>
          </w:hyperlink>
        </w:p>
        <w:p w14:paraId="69C9110B" w14:textId="2E8DF1A7" w:rsidR="009C66EB" w:rsidRDefault="009C66EB">
          <w:pPr>
            <w:pStyle w:val="TOC3"/>
            <w:tabs>
              <w:tab w:val="right" w:leader="dot" w:pos="9350"/>
            </w:tabs>
            <w:rPr>
              <w:rFonts w:eastAsiaTheme="minorEastAsia"/>
              <w:noProof/>
            </w:rPr>
          </w:pPr>
          <w:hyperlink w:anchor="_Toc9696039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_Toc96960391 \h </w:instrText>
            </w:r>
            <w:r>
              <w:rPr>
                <w:noProof/>
                <w:webHidden/>
              </w:rPr>
            </w:r>
            <w:r>
              <w:rPr>
                <w:noProof/>
                <w:webHidden/>
              </w:rPr>
              <w:fldChar w:fldCharType="separate"/>
            </w:r>
            <w:r>
              <w:rPr>
                <w:noProof/>
                <w:webHidden/>
              </w:rPr>
              <w:t>43</w:t>
            </w:r>
            <w:r>
              <w:rPr>
                <w:noProof/>
                <w:webHidden/>
              </w:rPr>
              <w:fldChar w:fldCharType="end"/>
            </w:r>
          </w:hyperlink>
        </w:p>
        <w:p w14:paraId="619FC7CF" w14:textId="5D8AF662" w:rsidR="009C66EB" w:rsidRDefault="009C66EB">
          <w:pPr>
            <w:pStyle w:val="TOC3"/>
            <w:tabs>
              <w:tab w:val="right" w:leader="dot" w:pos="9350"/>
            </w:tabs>
            <w:rPr>
              <w:rFonts w:eastAsiaTheme="minorEastAsia"/>
              <w:noProof/>
            </w:rPr>
          </w:pPr>
          <w:hyperlink w:anchor="_Toc9696039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_Toc96960392 \h </w:instrText>
            </w:r>
            <w:r>
              <w:rPr>
                <w:noProof/>
                <w:webHidden/>
              </w:rPr>
            </w:r>
            <w:r>
              <w:rPr>
                <w:noProof/>
                <w:webHidden/>
              </w:rPr>
              <w:fldChar w:fldCharType="separate"/>
            </w:r>
            <w:r>
              <w:rPr>
                <w:noProof/>
                <w:webHidden/>
              </w:rPr>
              <w:t>44</w:t>
            </w:r>
            <w:r>
              <w:rPr>
                <w:noProof/>
                <w:webHidden/>
              </w:rPr>
              <w:fldChar w:fldCharType="end"/>
            </w:r>
          </w:hyperlink>
        </w:p>
        <w:p w14:paraId="49C130DB" w14:textId="5B5F988B" w:rsidR="009C66EB" w:rsidRDefault="009C66EB">
          <w:pPr>
            <w:pStyle w:val="TOC3"/>
            <w:tabs>
              <w:tab w:val="right" w:leader="dot" w:pos="9350"/>
            </w:tabs>
            <w:rPr>
              <w:rFonts w:eastAsiaTheme="minorEastAsia"/>
              <w:noProof/>
            </w:rPr>
          </w:pPr>
          <w:hyperlink w:anchor="_Toc9696039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_Toc96960393 \h </w:instrText>
            </w:r>
            <w:r>
              <w:rPr>
                <w:noProof/>
                <w:webHidden/>
              </w:rPr>
            </w:r>
            <w:r>
              <w:rPr>
                <w:noProof/>
                <w:webHidden/>
              </w:rPr>
              <w:fldChar w:fldCharType="separate"/>
            </w:r>
            <w:r>
              <w:rPr>
                <w:noProof/>
                <w:webHidden/>
              </w:rPr>
              <w:t>45</w:t>
            </w:r>
            <w:r>
              <w:rPr>
                <w:noProof/>
                <w:webHidden/>
              </w:rPr>
              <w:fldChar w:fldCharType="end"/>
            </w:r>
          </w:hyperlink>
        </w:p>
        <w:p w14:paraId="137C278A" w14:textId="51E09D1A" w:rsidR="009C66EB" w:rsidRDefault="009C66EB">
          <w:pPr>
            <w:pStyle w:val="TOC3"/>
            <w:tabs>
              <w:tab w:val="right" w:leader="dot" w:pos="9350"/>
            </w:tabs>
            <w:rPr>
              <w:rFonts w:eastAsiaTheme="minorEastAsia"/>
              <w:noProof/>
            </w:rPr>
          </w:pPr>
          <w:hyperlink w:anchor="_Toc9696039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_Toc96960394 \h </w:instrText>
            </w:r>
            <w:r>
              <w:rPr>
                <w:noProof/>
                <w:webHidden/>
              </w:rPr>
            </w:r>
            <w:r>
              <w:rPr>
                <w:noProof/>
                <w:webHidden/>
              </w:rPr>
              <w:fldChar w:fldCharType="separate"/>
            </w:r>
            <w:r>
              <w:rPr>
                <w:noProof/>
                <w:webHidden/>
              </w:rPr>
              <w:t>45</w:t>
            </w:r>
            <w:r>
              <w:rPr>
                <w:noProof/>
                <w:webHidden/>
              </w:rPr>
              <w:fldChar w:fldCharType="end"/>
            </w:r>
          </w:hyperlink>
        </w:p>
        <w:p w14:paraId="1D0594C7" w14:textId="6709199B" w:rsidR="009C66EB" w:rsidRDefault="009C66EB">
          <w:pPr>
            <w:pStyle w:val="TOC2"/>
            <w:tabs>
              <w:tab w:val="right" w:leader="dot" w:pos="9350"/>
            </w:tabs>
            <w:rPr>
              <w:rFonts w:eastAsiaTheme="minorEastAsia"/>
              <w:noProof/>
            </w:rPr>
          </w:pPr>
          <w:hyperlink w:anchor="_Toc96960395" w:history="1">
            <w:r w:rsidRPr="002B28E2">
              <w:rPr>
                <w:rStyle w:val="Hyperlink"/>
                <w:noProof/>
              </w:rPr>
              <w:t>Programi Administrimi i pyjeve dhe kullotave</w:t>
            </w:r>
            <w:r>
              <w:rPr>
                <w:noProof/>
                <w:webHidden/>
              </w:rPr>
              <w:tab/>
            </w:r>
            <w:r>
              <w:rPr>
                <w:noProof/>
                <w:webHidden/>
              </w:rPr>
              <w:fldChar w:fldCharType="begin"/>
            </w:r>
            <w:r>
              <w:rPr>
                <w:noProof/>
                <w:webHidden/>
              </w:rPr>
              <w:instrText xml:space="preserve"> PAGEREF _Toc96960395 \h </w:instrText>
            </w:r>
            <w:r>
              <w:rPr>
                <w:noProof/>
                <w:webHidden/>
              </w:rPr>
            </w:r>
            <w:r>
              <w:rPr>
                <w:noProof/>
                <w:webHidden/>
              </w:rPr>
              <w:fldChar w:fldCharType="separate"/>
            </w:r>
            <w:r>
              <w:rPr>
                <w:noProof/>
                <w:webHidden/>
              </w:rPr>
              <w:t>46</w:t>
            </w:r>
            <w:r>
              <w:rPr>
                <w:noProof/>
                <w:webHidden/>
              </w:rPr>
              <w:fldChar w:fldCharType="end"/>
            </w:r>
          </w:hyperlink>
        </w:p>
        <w:p w14:paraId="7A29603E" w14:textId="13E1D879" w:rsidR="009C66EB" w:rsidRDefault="009C66EB">
          <w:pPr>
            <w:pStyle w:val="TOC3"/>
            <w:tabs>
              <w:tab w:val="right" w:leader="dot" w:pos="9350"/>
            </w:tabs>
            <w:rPr>
              <w:rFonts w:eastAsiaTheme="minorEastAsia"/>
              <w:noProof/>
            </w:rPr>
          </w:pPr>
          <w:hyperlink w:anchor="_Toc9696039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_Toc96960396 \h </w:instrText>
            </w:r>
            <w:r>
              <w:rPr>
                <w:noProof/>
                <w:webHidden/>
              </w:rPr>
            </w:r>
            <w:r>
              <w:rPr>
                <w:noProof/>
                <w:webHidden/>
              </w:rPr>
              <w:fldChar w:fldCharType="separate"/>
            </w:r>
            <w:r>
              <w:rPr>
                <w:noProof/>
                <w:webHidden/>
              </w:rPr>
              <w:t>47</w:t>
            </w:r>
            <w:r>
              <w:rPr>
                <w:noProof/>
                <w:webHidden/>
              </w:rPr>
              <w:fldChar w:fldCharType="end"/>
            </w:r>
          </w:hyperlink>
        </w:p>
        <w:p w14:paraId="205E3571" w14:textId="6F00370C" w:rsidR="009C66EB" w:rsidRDefault="009C66EB">
          <w:pPr>
            <w:pStyle w:val="TOC3"/>
            <w:tabs>
              <w:tab w:val="right" w:leader="dot" w:pos="9350"/>
            </w:tabs>
            <w:rPr>
              <w:rFonts w:eastAsiaTheme="minorEastAsia"/>
              <w:noProof/>
            </w:rPr>
          </w:pPr>
          <w:hyperlink w:anchor="_Toc9696039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_Toc96960397 \h </w:instrText>
            </w:r>
            <w:r>
              <w:rPr>
                <w:noProof/>
                <w:webHidden/>
              </w:rPr>
            </w:r>
            <w:r>
              <w:rPr>
                <w:noProof/>
                <w:webHidden/>
              </w:rPr>
              <w:fldChar w:fldCharType="separate"/>
            </w:r>
            <w:r>
              <w:rPr>
                <w:noProof/>
                <w:webHidden/>
              </w:rPr>
              <w:t>48</w:t>
            </w:r>
            <w:r>
              <w:rPr>
                <w:noProof/>
                <w:webHidden/>
              </w:rPr>
              <w:fldChar w:fldCharType="end"/>
            </w:r>
          </w:hyperlink>
        </w:p>
        <w:p w14:paraId="593500E6" w14:textId="4472F9D3" w:rsidR="009C66EB" w:rsidRDefault="009C66EB">
          <w:pPr>
            <w:pStyle w:val="TOC3"/>
            <w:tabs>
              <w:tab w:val="right" w:leader="dot" w:pos="9350"/>
            </w:tabs>
            <w:rPr>
              <w:rFonts w:eastAsiaTheme="minorEastAsia"/>
              <w:noProof/>
            </w:rPr>
          </w:pPr>
          <w:hyperlink w:anchor="_Toc9696039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_Toc96960398 \h </w:instrText>
            </w:r>
            <w:r>
              <w:rPr>
                <w:noProof/>
                <w:webHidden/>
              </w:rPr>
            </w:r>
            <w:r>
              <w:rPr>
                <w:noProof/>
                <w:webHidden/>
              </w:rPr>
              <w:fldChar w:fldCharType="separate"/>
            </w:r>
            <w:r>
              <w:rPr>
                <w:noProof/>
                <w:webHidden/>
              </w:rPr>
              <w:t>48</w:t>
            </w:r>
            <w:r>
              <w:rPr>
                <w:noProof/>
                <w:webHidden/>
              </w:rPr>
              <w:fldChar w:fldCharType="end"/>
            </w:r>
          </w:hyperlink>
        </w:p>
        <w:p w14:paraId="61705104" w14:textId="1601252A" w:rsidR="009C66EB" w:rsidRDefault="009C66EB">
          <w:pPr>
            <w:pStyle w:val="TOC3"/>
            <w:tabs>
              <w:tab w:val="right" w:leader="dot" w:pos="9350"/>
            </w:tabs>
            <w:rPr>
              <w:rFonts w:eastAsiaTheme="minorEastAsia"/>
              <w:noProof/>
            </w:rPr>
          </w:pPr>
          <w:hyperlink w:anchor="_Toc9696039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_Toc96960399 \h </w:instrText>
            </w:r>
            <w:r>
              <w:rPr>
                <w:noProof/>
                <w:webHidden/>
              </w:rPr>
            </w:r>
            <w:r>
              <w:rPr>
                <w:noProof/>
                <w:webHidden/>
              </w:rPr>
              <w:fldChar w:fldCharType="separate"/>
            </w:r>
            <w:r>
              <w:rPr>
                <w:noProof/>
                <w:webHidden/>
              </w:rPr>
              <w:t>49</w:t>
            </w:r>
            <w:r>
              <w:rPr>
                <w:noProof/>
                <w:webHidden/>
              </w:rPr>
              <w:fldChar w:fldCharType="end"/>
            </w:r>
          </w:hyperlink>
        </w:p>
        <w:p w14:paraId="2CE10203" w14:textId="69BDCA3D" w:rsidR="009C66EB" w:rsidRDefault="009C66EB">
          <w:pPr>
            <w:pStyle w:val="TOC2"/>
            <w:tabs>
              <w:tab w:val="right" w:leader="dot" w:pos="9350"/>
            </w:tabs>
            <w:rPr>
              <w:rFonts w:eastAsiaTheme="minorEastAsia"/>
              <w:noProof/>
            </w:rPr>
          </w:pPr>
          <w:hyperlink w:anchor="_Toc96960400" w:history="1">
            <w:r w:rsidRPr="002B28E2">
              <w:rPr>
                <w:rStyle w:val="Hyperlink"/>
                <w:noProof/>
              </w:rPr>
              <w:t>Programi Rrjeti rrugor rural</w:t>
            </w:r>
            <w:r>
              <w:rPr>
                <w:noProof/>
                <w:webHidden/>
              </w:rPr>
              <w:tab/>
            </w:r>
            <w:r>
              <w:rPr>
                <w:noProof/>
                <w:webHidden/>
              </w:rPr>
              <w:fldChar w:fldCharType="begin"/>
            </w:r>
            <w:r>
              <w:rPr>
                <w:noProof/>
                <w:webHidden/>
              </w:rPr>
              <w:instrText xml:space="preserve"> PAGEREF _Toc96960400 \h </w:instrText>
            </w:r>
            <w:r>
              <w:rPr>
                <w:noProof/>
                <w:webHidden/>
              </w:rPr>
            </w:r>
            <w:r>
              <w:rPr>
                <w:noProof/>
                <w:webHidden/>
              </w:rPr>
              <w:fldChar w:fldCharType="separate"/>
            </w:r>
            <w:r>
              <w:rPr>
                <w:noProof/>
                <w:webHidden/>
              </w:rPr>
              <w:t>49</w:t>
            </w:r>
            <w:r>
              <w:rPr>
                <w:noProof/>
                <w:webHidden/>
              </w:rPr>
              <w:fldChar w:fldCharType="end"/>
            </w:r>
          </w:hyperlink>
        </w:p>
        <w:p w14:paraId="4F16F4B8" w14:textId="6109CC59" w:rsidR="009C66EB" w:rsidRDefault="009C66EB">
          <w:pPr>
            <w:pStyle w:val="TOC3"/>
            <w:tabs>
              <w:tab w:val="right" w:leader="dot" w:pos="9350"/>
            </w:tabs>
            <w:rPr>
              <w:rFonts w:eastAsiaTheme="minorEastAsia"/>
              <w:noProof/>
            </w:rPr>
          </w:pPr>
          <w:hyperlink w:anchor="_Toc9696040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_Toc96960401 \h </w:instrText>
            </w:r>
            <w:r>
              <w:rPr>
                <w:noProof/>
                <w:webHidden/>
              </w:rPr>
            </w:r>
            <w:r>
              <w:rPr>
                <w:noProof/>
                <w:webHidden/>
              </w:rPr>
              <w:fldChar w:fldCharType="separate"/>
            </w:r>
            <w:r>
              <w:rPr>
                <w:noProof/>
                <w:webHidden/>
              </w:rPr>
              <w:t>50</w:t>
            </w:r>
            <w:r>
              <w:rPr>
                <w:noProof/>
                <w:webHidden/>
              </w:rPr>
              <w:fldChar w:fldCharType="end"/>
            </w:r>
          </w:hyperlink>
        </w:p>
        <w:p w14:paraId="3EB7298F" w14:textId="7AB33719" w:rsidR="009C66EB" w:rsidRDefault="009C66EB">
          <w:pPr>
            <w:pStyle w:val="TOC3"/>
            <w:tabs>
              <w:tab w:val="right" w:leader="dot" w:pos="9350"/>
            </w:tabs>
            <w:rPr>
              <w:rFonts w:eastAsiaTheme="minorEastAsia"/>
              <w:noProof/>
            </w:rPr>
          </w:pPr>
          <w:hyperlink w:anchor="_Toc9696040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_Toc96960402 \h </w:instrText>
            </w:r>
            <w:r>
              <w:rPr>
                <w:noProof/>
                <w:webHidden/>
              </w:rPr>
            </w:r>
            <w:r>
              <w:rPr>
                <w:noProof/>
                <w:webHidden/>
              </w:rPr>
              <w:fldChar w:fldCharType="separate"/>
            </w:r>
            <w:r>
              <w:rPr>
                <w:noProof/>
                <w:webHidden/>
              </w:rPr>
              <w:t>51</w:t>
            </w:r>
            <w:r>
              <w:rPr>
                <w:noProof/>
                <w:webHidden/>
              </w:rPr>
              <w:fldChar w:fldCharType="end"/>
            </w:r>
          </w:hyperlink>
        </w:p>
        <w:p w14:paraId="13C23050" w14:textId="2F396D3C" w:rsidR="009C66EB" w:rsidRDefault="009C66EB">
          <w:pPr>
            <w:pStyle w:val="TOC3"/>
            <w:tabs>
              <w:tab w:val="right" w:leader="dot" w:pos="9350"/>
            </w:tabs>
            <w:rPr>
              <w:rFonts w:eastAsiaTheme="minorEastAsia"/>
              <w:noProof/>
            </w:rPr>
          </w:pPr>
          <w:hyperlink w:anchor="_Toc9696040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_Toc96960403 \h </w:instrText>
            </w:r>
            <w:r>
              <w:rPr>
                <w:noProof/>
                <w:webHidden/>
              </w:rPr>
            </w:r>
            <w:r>
              <w:rPr>
                <w:noProof/>
                <w:webHidden/>
              </w:rPr>
              <w:fldChar w:fldCharType="separate"/>
            </w:r>
            <w:r>
              <w:rPr>
                <w:noProof/>
                <w:webHidden/>
              </w:rPr>
              <w:t>52</w:t>
            </w:r>
            <w:r>
              <w:rPr>
                <w:noProof/>
                <w:webHidden/>
              </w:rPr>
              <w:fldChar w:fldCharType="end"/>
            </w:r>
          </w:hyperlink>
        </w:p>
        <w:p w14:paraId="1BC42CFB" w14:textId="03AF18E1" w:rsidR="009C66EB" w:rsidRDefault="009C66EB">
          <w:pPr>
            <w:pStyle w:val="TOC3"/>
            <w:tabs>
              <w:tab w:val="right" w:leader="dot" w:pos="9350"/>
            </w:tabs>
            <w:rPr>
              <w:rFonts w:eastAsiaTheme="minorEastAsia"/>
              <w:noProof/>
            </w:rPr>
          </w:pPr>
          <w:hyperlink w:anchor="_Toc9696040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_Toc96960404 \h </w:instrText>
            </w:r>
            <w:r>
              <w:rPr>
                <w:noProof/>
                <w:webHidden/>
              </w:rPr>
            </w:r>
            <w:r>
              <w:rPr>
                <w:noProof/>
                <w:webHidden/>
              </w:rPr>
              <w:fldChar w:fldCharType="separate"/>
            </w:r>
            <w:r>
              <w:rPr>
                <w:noProof/>
                <w:webHidden/>
              </w:rPr>
              <w:t>52</w:t>
            </w:r>
            <w:r>
              <w:rPr>
                <w:noProof/>
                <w:webHidden/>
              </w:rPr>
              <w:fldChar w:fldCharType="end"/>
            </w:r>
          </w:hyperlink>
        </w:p>
        <w:p w14:paraId="4FFE4A56" w14:textId="03D92769" w:rsidR="009C66EB" w:rsidRDefault="009C66EB">
          <w:pPr>
            <w:pStyle w:val="TOC2"/>
            <w:tabs>
              <w:tab w:val="right" w:leader="dot" w:pos="9350"/>
            </w:tabs>
            <w:rPr>
              <w:rFonts w:eastAsiaTheme="minorEastAsia"/>
              <w:noProof/>
            </w:rPr>
          </w:pPr>
          <w:hyperlink w:anchor="_Toc96960405" w:history="1">
            <w:r w:rsidRPr="002B28E2">
              <w:rPr>
                <w:rStyle w:val="Hyperlink"/>
                <w:noProof/>
              </w:rPr>
              <w:t>Programi Zhvillimi i turizmit</w:t>
            </w:r>
            <w:r>
              <w:rPr>
                <w:noProof/>
                <w:webHidden/>
              </w:rPr>
              <w:tab/>
            </w:r>
            <w:r>
              <w:rPr>
                <w:noProof/>
                <w:webHidden/>
              </w:rPr>
              <w:fldChar w:fldCharType="begin"/>
            </w:r>
            <w:r>
              <w:rPr>
                <w:noProof/>
                <w:webHidden/>
              </w:rPr>
              <w:instrText xml:space="preserve"> PAGEREF _Toc96960405 \h </w:instrText>
            </w:r>
            <w:r>
              <w:rPr>
                <w:noProof/>
                <w:webHidden/>
              </w:rPr>
            </w:r>
            <w:r>
              <w:rPr>
                <w:noProof/>
                <w:webHidden/>
              </w:rPr>
              <w:fldChar w:fldCharType="separate"/>
            </w:r>
            <w:r>
              <w:rPr>
                <w:noProof/>
                <w:webHidden/>
              </w:rPr>
              <w:t>53</w:t>
            </w:r>
            <w:r>
              <w:rPr>
                <w:noProof/>
                <w:webHidden/>
              </w:rPr>
              <w:fldChar w:fldCharType="end"/>
            </w:r>
          </w:hyperlink>
        </w:p>
        <w:p w14:paraId="6976A513" w14:textId="40DAE07D" w:rsidR="009C66EB" w:rsidRDefault="009C66EB">
          <w:pPr>
            <w:pStyle w:val="TOC3"/>
            <w:tabs>
              <w:tab w:val="right" w:leader="dot" w:pos="9350"/>
            </w:tabs>
            <w:rPr>
              <w:rFonts w:eastAsiaTheme="minorEastAsia"/>
              <w:noProof/>
            </w:rPr>
          </w:pPr>
          <w:hyperlink w:anchor="_Toc9696040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_Toc96960406 \h </w:instrText>
            </w:r>
            <w:r>
              <w:rPr>
                <w:noProof/>
                <w:webHidden/>
              </w:rPr>
            </w:r>
            <w:r>
              <w:rPr>
                <w:noProof/>
                <w:webHidden/>
              </w:rPr>
              <w:fldChar w:fldCharType="separate"/>
            </w:r>
            <w:r>
              <w:rPr>
                <w:noProof/>
                <w:webHidden/>
              </w:rPr>
              <w:t>54</w:t>
            </w:r>
            <w:r>
              <w:rPr>
                <w:noProof/>
                <w:webHidden/>
              </w:rPr>
              <w:fldChar w:fldCharType="end"/>
            </w:r>
          </w:hyperlink>
        </w:p>
        <w:p w14:paraId="07A7AFF5" w14:textId="7CB2CA4F" w:rsidR="009C66EB" w:rsidRDefault="009C66EB">
          <w:pPr>
            <w:pStyle w:val="TOC3"/>
            <w:tabs>
              <w:tab w:val="right" w:leader="dot" w:pos="9350"/>
            </w:tabs>
            <w:rPr>
              <w:rFonts w:eastAsiaTheme="minorEastAsia"/>
              <w:noProof/>
            </w:rPr>
          </w:pPr>
          <w:hyperlink w:anchor="_Toc9696040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_Toc96960407 \h </w:instrText>
            </w:r>
            <w:r>
              <w:rPr>
                <w:noProof/>
                <w:webHidden/>
              </w:rPr>
            </w:r>
            <w:r>
              <w:rPr>
                <w:noProof/>
                <w:webHidden/>
              </w:rPr>
              <w:fldChar w:fldCharType="separate"/>
            </w:r>
            <w:r>
              <w:rPr>
                <w:noProof/>
                <w:webHidden/>
              </w:rPr>
              <w:t>55</w:t>
            </w:r>
            <w:r>
              <w:rPr>
                <w:noProof/>
                <w:webHidden/>
              </w:rPr>
              <w:fldChar w:fldCharType="end"/>
            </w:r>
          </w:hyperlink>
        </w:p>
        <w:p w14:paraId="47160C9D" w14:textId="7CDBB393" w:rsidR="009C66EB" w:rsidRDefault="009C66EB">
          <w:pPr>
            <w:pStyle w:val="TOC3"/>
            <w:tabs>
              <w:tab w:val="right" w:leader="dot" w:pos="9350"/>
            </w:tabs>
            <w:rPr>
              <w:rFonts w:eastAsiaTheme="minorEastAsia"/>
              <w:noProof/>
            </w:rPr>
          </w:pPr>
          <w:hyperlink w:anchor="_Toc9696040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_Toc96960408 \h </w:instrText>
            </w:r>
            <w:r>
              <w:rPr>
                <w:noProof/>
                <w:webHidden/>
              </w:rPr>
            </w:r>
            <w:r>
              <w:rPr>
                <w:noProof/>
                <w:webHidden/>
              </w:rPr>
              <w:fldChar w:fldCharType="separate"/>
            </w:r>
            <w:r>
              <w:rPr>
                <w:noProof/>
                <w:webHidden/>
              </w:rPr>
              <w:t>55</w:t>
            </w:r>
            <w:r>
              <w:rPr>
                <w:noProof/>
                <w:webHidden/>
              </w:rPr>
              <w:fldChar w:fldCharType="end"/>
            </w:r>
          </w:hyperlink>
        </w:p>
        <w:p w14:paraId="33EECF3C" w14:textId="28115A59" w:rsidR="009C66EB" w:rsidRDefault="009C66EB">
          <w:pPr>
            <w:pStyle w:val="TOC3"/>
            <w:tabs>
              <w:tab w:val="right" w:leader="dot" w:pos="9350"/>
            </w:tabs>
            <w:rPr>
              <w:rFonts w:eastAsiaTheme="minorEastAsia"/>
              <w:noProof/>
            </w:rPr>
          </w:pPr>
          <w:hyperlink w:anchor="_Toc9696040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_Toc96960409 \h </w:instrText>
            </w:r>
            <w:r>
              <w:rPr>
                <w:noProof/>
                <w:webHidden/>
              </w:rPr>
            </w:r>
            <w:r>
              <w:rPr>
                <w:noProof/>
                <w:webHidden/>
              </w:rPr>
              <w:fldChar w:fldCharType="separate"/>
            </w:r>
            <w:r>
              <w:rPr>
                <w:noProof/>
                <w:webHidden/>
              </w:rPr>
              <w:t>55</w:t>
            </w:r>
            <w:r>
              <w:rPr>
                <w:noProof/>
                <w:webHidden/>
              </w:rPr>
              <w:fldChar w:fldCharType="end"/>
            </w:r>
          </w:hyperlink>
        </w:p>
        <w:p w14:paraId="6B90EF5C" w14:textId="01DC730A" w:rsidR="009C66EB" w:rsidRDefault="009C66EB">
          <w:pPr>
            <w:pStyle w:val="TOC2"/>
            <w:tabs>
              <w:tab w:val="right" w:leader="dot" w:pos="9350"/>
            </w:tabs>
            <w:rPr>
              <w:rFonts w:eastAsiaTheme="minorEastAsia"/>
              <w:noProof/>
            </w:rPr>
          </w:pPr>
          <w:hyperlink w:anchor="_Toc96960410" w:history="1">
            <w:r w:rsidRPr="002B28E2">
              <w:rPr>
                <w:rStyle w:val="Hyperlink"/>
                <w:noProof/>
              </w:rPr>
              <w:t>Programi Fondi i emergjencave dhe rezervave</w:t>
            </w:r>
            <w:r>
              <w:rPr>
                <w:noProof/>
                <w:webHidden/>
              </w:rPr>
              <w:tab/>
            </w:r>
            <w:r>
              <w:rPr>
                <w:noProof/>
                <w:webHidden/>
              </w:rPr>
              <w:fldChar w:fldCharType="begin"/>
            </w:r>
            <w:r>
              <w:rPr>
                <w:noProof/>
                <w:webHidden/>
              </w:rPr>
              <w:instrText xml:space="preserve"> PAGEREF _Toc96960410 \h </w:instrText>
            </w:r>
            <w:r>
              <w:rPr>
                <w:noProof/>
                <w:webHidden/>
              </w:rPr>
            </w:r>
            <w:r>
              <w:rPr>
                <w:noProof/>
                <w:webHidden/>
              </w:rPr>
              <w:fldChar w:fldCharType="separate"/>
            </w:r>
            <w:r>
              <w:rPr>
                <w:noProof/>
                <w:webHidden/>
              </w:rPr>
              <w:t>56</w:t>
            </w:r>
            <w:r>
              <w:rPr>
                <w:noProof/>
                <w:webHidden/>
              </w:rPr>
              <w:fldChar w:fldCharType="end"/>
            </w:r>
          </w:hyperlink>
        </w:p>
        <w:p w14:paraId="323B8FF6" w14:textId="56347797" w:rsidR="009C66EB" w:rsidRDefault="009C66EB">
          <w:pPr>
            <w:pStyle w:val="TOC3"/>
            <w:tabs>
              <w:tab w:val="right" w:leader="dot" w:pos="9350"/>
            </w:tabs>
            <w:rPr>
              <w:rFonts w:eastAsiaTheme="minorEastAsia"/>
              <w:noProof/>
            </w:rPr>
          </w:pPr>
          <w:hyperlink w:anchor="_Toc9696041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_Toc96960411 \h </w:instrText>
            </w:r>
            <w:r>
              <w:rPr>
                <w:noProof/>
                <w:webHidden/>
              </w:rPr>
            </w:r>
            <w:r>
              <w:rPr>
                <w:noProof/>
                <w:webHidden/>
              </w:rPr>
              <w:fldChar w:fldCharType="separate"/>
            </w:r>
            <w:r>
              <w:rPr>
                <w:noProof/>
                <w:webHidden/>
              </w:rPr>
              <w:t>57</w:t>
            </w:r>
            <w:r>
              <w:rPr>
                <w:noProof/>
                <w:webHidden/>
              </w:rPr>
              <w:fldChar w:fldCharType="end"/>
            </w:r>
          </w:hyperlink>
        </w:p>
        <w:p w14:paraId="320EADCE" w14:textId="2571577D" w:rsidR="009C66EB" w:rsidRDefault="009C66EB">
          <w:pPr>
            <w:pStyle w:val="TOC3"/>
            <w:tabs>
              <w:tab w:val="right" w:leader="dot" w:pos="9350"/>
            </w:tabs>
            <w:rPr>
              <w:rFonts w:eastAsiaTheme="minorEastAsia"/>
              <w:noProof/>
            </w:rPr>
          </w:pPr>
          <w:hyperlink w:anchor="_Toc9696041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_Toc96960412 \h </w:instrText>
            </w:r>
            <w:r>
              <w:rPr>
                <w:noProof/>
                <w:webHidden/>
              </w:rPr>
            </w:r>
            <w:r>
              <w:rPr>
                <w:noProof/>
                <w:webHidden/>
              </w:rPr>
              <w:fldChar w:fldCharType="separate"/>
            </w:r>
            <w:r>
              <w:rPr>
                <w:noProof/>
                <w:webHidden/>
              </w:rPr>
              <w:t>57</w:t>
            </w:r>
            <w:r>
              <w:rPr>
                <w:noProof/>
                <w:webHidden/>
              </w:rPr>
              <w:fldChar w:fldCharType="end"/>
            </w:r>
          </w:hyperlink>
        </w:p>
        <w:p w14:paraId="782E7EB7" w14:textId="1833292C" w:rsidR="009C66EB" w:rsidRDefault="009C66EB">
          <w:pPr>
            <w:pStyle w:val="TOC3"/>
            <w:tabs>
              <w:tab w:val="right" w:leader="dot" w:pos="9350"/>
            </w:tabs>
            <w:rPr>
              <w:rFonts w:eastAsiaTheme="minorEastAsia"/>
              <w:noProof/>
            </w:rPr>
          </w:pPr>
          <w:hyperlink w:anchor="_Toc9696041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_Toc96960413 \h </w:instrText>
            </w:r>
            <w:r>
              <w:rPr>
                <w:noProof/>
                <w:webHidden/>
              </w:rPr>
            </w:r>
            <w:r>
              <w:rPr>
                <w:noProof/>
                <w:webHidden/>
              </w:rPr>
              <w:fldChar w:fldCharType="separate"/>
            </w:r>
            <w:r>
              <w:rPr>
                <w:noProof/>
                <w:webHidden/>
              </w:rPr>
              <w:t>58</w:t>
            </w:r>
            <w:r>
              <w:rPr>
                <w:noProof/>
                <w:webHidden/>
              </w:rPr>
              <w:fldChar w:fldCharType="end"/>
            </w:r>
          </w:hyperlink>
        </w:p>
        <w:p w14:paraId="2AC02C3E" w14:textId="1D28E8CD" w:rsidR="009C66EB" w:rsidRDefault="009C66EB">
          <w:pPr>
            <w:pStyle w:val="TOC3"/>
            <w:tabs>
              <w:tab w:val="right" w:leader="dot" w:pos="9350"/>
            </w:tabs>
            <w:rPr>
              <w:rFonts w:eastAsiaTheme="minorEastAsia"/>
              <w:noProof/>
            </w:rPr>
          </w:pPr>
          <w:hyperlink w:anchor="_Toc9696041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_Toc96960414 \h </w:instrText>
            </w:r>
            <w:r>
              <w:rPr>
                <w:noProof/>
                <w:webHidden/>
              </w:rPr>
            </w:r>
            <w:r>
              <w:rPr>
                <w:noProof/>
                <w:webHidden/>
              </w:rPr>
              <w:fldChar w:fldCharType="separate"/>
            </w:r>
            <w:r>
              <w:rPr>
                <w:noProof/>
                <w:webHidden/>
              </w:rPr>
              <w:t>58</w:t>
            </w:r>
            <w:r>
              <w:rPr>
                <w:noProof/>
                <w:webHidden/>
              </w:rPr>
              <w:fldChar w:fldCharType="end"/>
            </w:r>
          </w:hyperlink>
        </w:p>
        <w:p w14:paraId="296E0072" w14:textId="436A8CE6" w:rsidR="009C66EB" w:rsidRDefault="009C66EB">
          <w:pPr>
            <w:pStyle w:val="TOC2"/>
            <w:tabs>
              <w:tab w:val="right" w:leader="dot" w:pos="9350"/>
            </w:tabs>
            <w:rPr>
              <w:rFonts w:eastAsiaTheme="minorEastAsia"/>
              <w:noProof/>
            </w:rPr>
          </w:pPr>
          <w:hyperlink w:anchor="_Toc96960415" w:history="1">
            <w:r w:rsidRPr="002B28E2">
              <w:rPr>
                <w:rStyle w:val="Hyperlink"/>
                <w:noProof/>
              </w:rPr>
              <w:t>Programi Menaxhimi i mbetjeve</w:t>
            </w:r>
            <w:r>
              <w:rPr>
                <w:noProof/>
                <w:webHidden/>
              </w:rPr>
              <w:tab/>
            </w:r>
            <w:r>
              <w:rPr>
                <w:noProof/>
                <w:webHidden/>
              </w:rPr>
              <w:fldChar w:fldCharType="begin"/>
            </w:r>
            <w:r>
              <w:rPr>
                <w:noProof/>
                <w:webHidden/>
              </w:rPr>
              <w:instrText xml:space="preserve"> PAGEREF _Toc96960415 \h </w:instrText>
            </w:r>
            <w:r>
              <w:rPr>
                <w:noProof/>
                <w:webHidden/>
              </w:rPr>
            </w:r>
            <w:r>
              <w:rPr>
                <w:noProof/>
                <w:webHidden/>
              </w:rPr>
              <w:fldChar w:fldCharType="separate"/>
            </w:r>
            <w:r>
              <w:rPr>
                <w:noProof/>
                <w:webHidden/>
              </w:rPr>
              <w:t>58</w:t>
            </w:r>
            <w:r>
              <w:rPr>
                <w:noProof/>
                <w:webHidden/>
              </w:rPr>
              <w:fldChar w:fldCharType="end"/>
            </w:r>
          </w:hyperlink>
        </w:p>
        <w:p w14:paraId="7C13D88C" w14:textId="57B0C36B" w:rsidR="009C66EB" w:rsidRDefault="009C66EB">
          <w:pPr>
            <w:pStyle w:val="TOC3"/>
            <w:tabs>
              <w:tab w:val="right" w:leader="dot" w:pos="9350"/>
            </w:tabs>
            <w:rPr>
              <w:rFonts w:eastAsiaTheme="minorEastAsia"/>
              <w:noProof/>
            </w:rPr>
          </w:pPr>
          <w:hyperlink w:anchor="_Toc9696041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_Toc96960416 \h </w:instrText>
            </w:r>
            <w:r>
              <w:rPr>
                <w:noProof/>
                <w:webHidden/>
              </w:rPr>
            </w:r>
            <w:r>
              <w:rPr>
                <w:noProof/>
                <w:webHidden/>
              </w:rPr>
              <w:fldChar w:fldCharType="separate"/>
            </w:r>
            <w:r>
              <w:rPr>
                <w:noProof/>
                <w:webHidden/>
              </w:rPr>
              <w:t>59</w:t>
            </w:r>
            <w:r>
              <w:rPr>
                <w:noProof/>
                <w:webHidden/>
              </w:rPr>
              <w:fldChar w:fldCharType="end"/>
            </w:r>
          </w:hyperlink>
        </w:p>
        <w:p w14:paraId="20676979" w14:textId="1999CDC9" w:rsidR="009C66EB" w:rsidRDefault="009C66EB">
          <w:pPr>
            <w:pStyle w:val="TOC3"/>
            <w:tabs>
              <w:tab w:val="right" w:leader="dot" w:pos="9350"/>
            </w:tabs>
            <w:rPr>
              <w:rFonts w:eastAsiaTheme="minorEastAsia"/>
              <w:noProof/>
            </w:rPr>
          </w:pPr>
          <w:hyperlink w:anchor="_Toc9696041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_Toc96960417 \h </w:instrText>
            </w:r>
            <w:r>
              <w:rPr>
                <w:noProof/>
                <w:webHidden/>
              </w:rPr>
            </w:r>
            <w:r>
              <w:rPr>
                <w:noProof/>
                <w:webHidden/>
              </w:rPr>
              <w:fldChar w:fldCharType="separate"/>
            </w:r>
            <w:r>
              <w:rPr>
                <w:noProof/>
                <w:webHidden/>
              </w:rPr>
              <w:t>60</w:t>
            </w:r>
            <w:r>
              <w:rPr>
                <w:noProof/>
                <w:webHidden/>
              </w:rPr>
              <w:fldChar w:fldCharType="end"/>
            </w:r>
          </w:hyperlink>
        </w:p>
        <w:p w14:paraId="3A460F1D" w14:textId="7A60DB48" w:rsidR="009C66EB" w:rsidRDefault="009C66EB">
          <w:pPr>
            <w:pStyle w:val="TOC3"/>
            <w:tabs>
              <w:tab w:val="right" w:leader="dot" w:pos="9350"/>
            </w:tabs>
            <w:rPr>
              <w:rFonts w:eastAsiaTheme="minorEastAsia"/>
              <w:noProof/>
            </w:rPr>
          </w:pPr>
          <w:hyperlink w:anchor="_Toc9696041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_Toc96960418 \h </w:instrText>
            </w:r>
            <w:r>
              <w:rPr>
                <w:noProof/>
                <w:webHidden/>
              </w:rPr>
            </w:r>
            <w:r>
              <w:rPr>
                <w:noProof/>
                <w:webHidden/>
              </w:rPr>
              <w:fldChar w:fldCharType="separate"/>
            </w:r>
            <w:r>
              <w:rPr>
                <w:noProof/>
                <w:webHidden/>
              </w:rPr>
              <w:t>60</w:t>
            </w:r>
            <w:r>
              <w:rPr>
                <w:noProof/>
                <w:webHidden/>
              </w:rPr>
              <w:fldChar w:fldCharType="end"/>
            </w:r>
          </w:hyperlink>
        </w:p>
        <w:p w14:paraId="2CBEA24E" w14:textId="24ABEFBE" w:rsidR="009C66EB" w:rsidRDefault="009C66EB">
          <w:pPr>
            <w:pStyle w:val="TOC3"/>
            <w:tabs>
              <w:tab w:val="right" w:leader="dot" w:pos="9350"/>
            </w:tabs>
            <w:rPr>
              <w:rFonts w:eastAsiaTheme="minorEastAsia"/>
              <w:noProof/>
            </w:rPr>
          </w:pPr>
          <w:hyperlink w:anchor="_Toc9696041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_Toc96960419 \h </w:instrText>
            </w:r>
            <w:r>
              <w:rPr>
                <w:noProof/>
                <w:webHidden/>
              </w:rPr>
            </w:r>
            <w:r>
              <w:rPr>
                <w:noProof/>
                <w:webHidden/>
              </w:rPr>
              <w:fldChar w:fldCharType="separate"/>
            </w:r>
            <w:r>
              <w:rPr>
                <w:noProof/>
                <w:webHidden/>
              </w:rPr>
              <w:t>61</w:t>
            </w:r>
            <w:r>
              <w:rPr>
                <w:noProof/>
                <w:webHidden/>
              </w:rPr>
              <w:fldChar w:fldCharType="end"/>
            </w:r>
          </w:hyperlink>
        </w:p>
        <w:p w14:paraId="28654ADA" w14:textId="751F85AD" w:rsidR="009C66EB" w:rsidRDefault="009C66EB">
          <w:pPr>
            <w:pStyle w:val="TOC2"/>
            <w:tabs>
              <w:tab w:val="right" w:leader="dot" w:pos="9350"/>
            </w:tabs>
            <w:rPr>
              <w:rFonts w:eastAsiaTheme="minorEastAsia"/>
              <w:noProof/>
            </w:rPr>
          </w:pPr>
          <w:hyperlink w:anchor="_Toc96960420" w:history="1">
            <w:r w:rsidRPr="002B28E2">
              <w:rPr>
                <w:rStyle w:val="Hyperlink"/>
                <w:noProof/>
              </w:rPr>
              <w:t>Programi Strehimi</w:t>
            </w:r>
            <w:r>
              <w:rPr>
                <w:noProof/>
                <w:webHidden/>
              </w:rPr>
              <w:tab/>
            </w:r>
            <w:r>
              <w:rPr>
                <w:noProof/>
                <w:webHidden/>
              </w:rPr>
              <w:fldChar w:fldCharType="begin"/>
            </w:r>
            <w:r>
              <w:rPr>
                <w:noProof/>
                <w:webHidden/>
              </w:rPr>
              <w:instrText xml:space="preserve"> PAGEREF _Toc96960420 \h </w:instrText>
            </w:r>
            <w:r>
              <w:rPr>
                <w:noProof/>
                <w:webHidden/>
              </w:rPr>
            </w:r>
            <w:r>
              <w:rPr>
                <w:noProof/>
                <w:webHidden/>
              </w:rPr>
              <w:fldChar w:fldCharType="separate"/>
            </w:r>
            <w:r>
              <w:rPr>
                <w:noProof/>
                <w:webHidden/>
              </w:rPr>
              <w:t>61</w:t>
            </w:r>
            <w:r>
              <w:rPr>
                <w:noProof/>
                <w:webHidden/>
              </w:rPr>
              <w:fldChar w:fldCharType="end"/>
            </w:r>
          </w:hyperlink>
        </w:p>
        <w:p w14:paraId="50F54FBB" w14:textId="61065636" w:rsidR="009C66EB" w:rsidRDefault="009C66EB">
          <w:pPr>
            <w:pStyle w:val="TOC3"/>
            <w:tabs>
              <w:tab w:val="right" w:leader="dot" w:pos="9350"/>
            </w:tabs>
            <w:rPr>
              <w:rFonts w:eastAsiaTheme="minorEastAsia"/>
              <w:noProof/>
            </w:rPr>
          </w:pPr>
          <w:hyperlink w:anchor="_Toc9696042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_Toc96960421 \h </w:instrText>
            </w:r>
            <w:r>
              <w:rPr>
                <w:noProof/>
                <w:webHidden/>
              </w:rPr>
            </w:r>
            <w:r>
              <w:rPr>
                <w:noProof/>
                <w:webHidden/>
              </w:rPr>
              <w:fldChar w:fldCharType="separate"/>
            </w:r>
            <w:r>
              <w:rPr>
                <w:noProof/>
                <w:webHidden/>
              </w:rPr>
              <w:t>62</w:t>
            </w:r>
            <w:r>
              <w:rPr>
                <w:noProof/>
                <w:webHidden/>
              </w:rPr>
              <w:fldChar w:fldCharType="end"/>
            </w:r>
          </w:hyperlink>
        </w:p>
        <w:p w14:paraId="6E009E29" w14:textId="6489C3BA" w:rsidR="009C66EB" w:rsidRDefault="009C66EB">
          <w:pPr>
            <w:pStyle w:val="TOC3"/>
            <w:tabs>
              <w:tab w:val="right" w:leader="dot" w:pos="9350"/>
            </w:tabs>
            <w:rPr>
              <w:rFonts w:eastAsiaTheme="minorEastAsia"/>
              <w:noProof/>
            </w:rPr>
          </w:pPr>
          <w:hyperlink w:anchor="_Toc9696042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_Toc96960422 \h </w:instrText>
            </w:r>
            <w:r>
              <w:rPr>
                <w:noProof/>
                <w:webHidden/>
              </w:rPr>
            </w:r>
            <w:r>
              <w:rPr>
                <w:noProof/>
                <w:webHidden/>
              </w:rPr>
              <w:fldChar w:fldCharType="separate"/>
            </w:r>
            <w:r>
              <w:rPr>
                <w:noProof/>
                <w:webHidden/>
              </w:rPr>
              <w:t>62</w:t>
            </w:r>
            <w:r>
              <w:rPr>
                <w:noProof/>
                <w:webHidden/>
              </w:rPr>
              <w:fldChar w:fldCharType="end"/>
            </w:r>
          </w:hyperlink>
        </w:p>
        <w:p w14:paraId="28C073F2" w14:textId="7E46E612" w:rsidR="009C66EB" w:rsidRDefault="009C66EB">
          <w:pPr>
            <w:pStyle w:val="TOC3"/>
            <w:tabs>
              <w:tab w:val="right" w:leader="dot" w:pos="9350"/>
            </w:tabs>
            <w:rPr>
              <w:rFonts w:eastAsiaTheme="minorEastAsia"/>
              <w:noProof/>
            </w:rPr>
          </w:pPr>
          <w:hyperlink w:anchor="_Toc9696042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_Toc96960423 \h </w:instrText>
            </w:r>
            <w:r>
              <w:rPr>
                <w:noProof/>
                <w:webHidden/>
              </w:rPr>
            </w:r>
            <w:r>
              <w:rPr>
                <w:noProof/>
                <w:webHidden/>
              </w:rPr>
              <w:fldChar w:fldCharType="separate"/>
            </w:r>
            <w:r>
              <w:rPr>
                <w:noProof/>
                <w:webHidden/>
              </w:rPr>
              <w:t>63</w:t>
            </w:r>
            <w:r>
              <w:rPr>
                <w:noProof/>
                <w:webHidden/>
              </w:rPr>
              <w:fldChar w:fldCharType="end"/>
            </w:r>
          </w:hyperlink>
        </w:p>
        <w:p w14:paraId="7A2CD7DD" w14:textId="3797870F" w:rsidR="009C66EB" w:rsidRDefault="009C66EB">
          <w:pPr>
            <w:pStyle w:val="TOC3"/>
            <w:tabs>
              <w:tab w:val="right" w:leader="dot" w:pos="9350"/>
            </w:tabs>
            <w:rPr>
              <w:rFonts w:eastAsiaTheme="minorEastAsia"/>
              <w:noProof/>
            </w:rPr>
          </w:pPr>
          <w:hyperlink w:anchor="_Toc9696042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_Toc96960424 \h </w:instrText>
            </w:r>
            <w:r>
              <w:rPr>
                <w:noProof/>
                <w:webHidden/>
              </w:rPr>
            </w:r>
            <w:r>
              <w:rPr>
                <w:noProof/>
                <w:webHidden/>
              </w:rPr>
              <w:fldChar w:fldCharType="separate"/>
            </w:r>
            <w:r>
              <w:rPr>
                <w:noProof/>
                <w:webHidden/>
              </w:rPr>
              <w:t>63</w:t>
            </w:r>
            <w:r>
              <w:rPr>
                <w:noProof/>
                <w:webHidden/>
              </w:rPr>
              <w:fldChar w:fldCharType="end"/>
            </w:r>
          </w:hyperlink>
        </w:p>
        <w:p w14:paraId="25622808" w14:textId="0D7CC813" w:rsidR="009C66EB" w:rsidRDefault="009C66EB">
          <w:pPr>
            <w:pStyle w:val="TOC2"/>
            <w:tabs>
              <w:tab w:val="right" w:leader="dot" w:pos="9350"/>
            </w:tabs>
            <w:rPr>
              <w:rFonts w:eastAsiaTheme="minorEastAsia"/>
              <w:noProof/>
            </w:rPr>
          </w:pPr>
          <w:hyperlink w:anchor="_Toc96960425" w:history="1">
            <w:r w:rsidRPr="002B28E2">
              <w:rPr>
                <w:rStyle w:val="Hyperlink"/>
                <w:noProof/>
              </w:rPr>
              <w:t>Programi Shërbime publike vendore</w:t>
            </w:r>
            <w:r>
              <w:rPr>
                <w:noProof/>
                <w:webHidden/>
              </w:rPr>
              <w:tab/>
            </w:r>
            <w:r>
              <w:rPr>
                <w:noProof/>
                <w:webHidden/>
              </w:rPr>
              <w:fldChar w:fldCharType="begin"/>
            </w:r>
            <w:r>
              <w:rPr>
                <w:noProof/>
                <w:webHidden/>
              </w:rPr>
              <w:instrText xml:space="preserve"> PAGEREF _Toc96960425 \h </w:instrText>
            </w:r>
            <w:r>
              <w:rPr>
                <w:noProof/>
                <w:webHidden/>
              </w:rPr>
            </w:r>
            <w:r>
              <w:rPr>
                <w:noProof/>
                <w:webHidden/>
              </w:rPr>
              <w:fldChar w:fldCharType="separate"/>
            </w:r>
            <w:r>
              <w:rPr>
                <w:noProof/>
                <w:webHidden/>
              </w:rPr>
              <w:t>63</w:t>
            </w:r>
            <w:r>
              <w:rPr>
                <w:noProof/>
                <w:webHidden/>
              </w:rPr>
              <w:fldChar w:fldCharType="end"/>
            </w:r>
          </w:hyperlink>
        </w:p>
        <w:p w14:paraId="41A6805D" w14:textId="128CD3D8" w:rsidR="009C66EB" w:rsidRDefault="009C66EB">
          <w:pPr>
            <w:pStyle w:val="TOC3"/>
            <w:tabs>
              <w:tab w:val="right" w:leader="dot" w:pos="9350"/>
            </w:tabs>
            <w:rPr>
              <w:rFonts w:eastAsiaTheme="minorEastAsia"/>
              <w:noProof/>
            </w:rPr>
          </w:pPr>
          <w:hyperlink w:anchor="_Toc9696042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_Toc96960426 \h </w:instrText>
            </w:r>
            <w:r>
              <w:rPr>
                <w:noProof/>
                <w:webHidden/>
              </w:rPr>
            </w:r>
            <w:r>
              <w:rPr>
                <w:noProof/>
                <w:webHidden/>
              </w:rPr>
              <w:fldChar w:fldCharType="separate"/>
            </w:r>
            <w:r>
              <w:rPr>
                <w:noProof/>
                <w:webHidden/>
              </w:rPr>
              <w:t>65</w:t>
            </w:r>
            <w:r>
              <w:rPr>
                <w:noProof/>
                <w:webHidden/>
              </w:rPr>
              <w:fldChar w:fldCharType="end"/>
            </w:r>
          </w:hyperlink>
        </w:p>
        <w:p w14:paraId="2B97583D" w14:textId="62DEE3D7" w:rsidR="009C66EB" w:rsidRDefault="009C66EB">
          <w:pPr>
            <w:pStyle w:val="TOC3"/>
            <w:tabs>
              <w:tab w:val="right" w:leader="dot" w:pos="9350"/>
            </w:tabs>
            <w:rPr>
              <w:rFonts w:eastAsiaTheme="minorEastAsia"/>
              <w:noProof/>
            </w:rPr>
          </w:pPr>
          <w:hyperlink w:anchor="_Toc9696042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_Toc96960427 \h </w:instrText>
            </w:r>
            <w:r>
              <w:rPr>
                <w:noProof/>
                <w:webHidden/>
              </w:rPr>
            </w:r>
            <w:r>
              <w:rPr>
                <w:noProof/>
                <w:webHidden/>
              </w:rPr>
              <w:fldChar w:fldCharType="separate"/>
            </w:r>
            <w:r>
              <w:rPr>
                <w:noProof/>
                <w:webHidden/>
              </w:rPr>
              <w:t>65</w:t>
            </w:r>
            <w:r>
              <w:rPr>
                <w:noProof/>
                <w:webHidden/>
              </w:rPr>
              <w:fldChar w:fldCharType="end"/>
            </w:r>
          </w:hyperlink>
        </w:p>
        <w:p w14:paraId="6820D793" w14:textId="65FA1A09" w:rsidR="009C66EB" w:rsidRDefault="009C66EB">
          <w:pPr>
            <w:pStyle w:val="TOC3"/>
            <w:tabs>
              <w:tab w:val="right" w:leader="dot" w:pos="9350"/>
            </w:tabs>
            <w:rPr>
              <w:rFonts w:eastAsiaTheme="minorEastAsia"/>
              <w:noProof/>
            </w:rPr>
          </w:pPr>
          <w:hyperlink w:anchor="_Toc9696042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_Toc96960428 \h </w:instrText>
            </w:r>
            <w:r>
              <w:rPr>
                <w:noProof/>
                <w:webHidden/>
              </w:rPr>
            </w:r>
            <w:r>
              <w:rPr>
                <w:noProof/>
                <w:webHidden/>
              </w:rPr>
              <w:fldChar w:fldCharType="separate"/>
            </w:r>
            <w:r>
              <w:rPr>
                <w:noProof/>
                <w:webHidden/>
              </w:rPr>
              <w:t>66</w:t>
            </w:r>
            <w:r>
              <w:rPr>
                <w:noProof/>
                <w:webHidden/>
              </w:rPr>
              <w:fldChar w:fldCharType="end"/>
            </w:r>
          </w:hyperlink>
        </w:p>
        <w:p w14:paraId="4EFB242D" w14:textId="72E777B9" w:rsidR="009C66EB" w:rsidRDefault="009C66EB">
          <w:pPr>
            <w:pStyle w:val="TOC3"/>
            <w:tabs>
              <w:tab w:val="right" w:leader="dot" w:pos="9350"/>
            </w:tabs>
            <w:rPr>
              <w:rFonts w:eastAsiaTheme="minorEastAsia"/>
              <w:noProof/>
            </w:rPr>
          </w:pPr>
          <w:hyperlink w:anchor="_Toc9696042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_Toc96960429 \h </w:instrText>
            </w:r>
            <w:r>
              <w:rPr>
                <w:noProof/>
                <w:webHidden/>
              </w:rPr>
            </w:r>
            <w:r>
              <w:rPr>
                <w:noProof/>
                <w:webHidden/>
              </w:rPr>
              <w:fldChar w:fldCharType="separate"/>
            </w:r>
            <w:r>
              <w:rPr>
                <w:noProof/>
                <w:webHidden/>
              </w:rPr>
              <w:t>66</w:t>
            </w:r>
            <w:r>
              <w:rPr>
                <w:noProof/>
                <w:webHidden/>
              </w:rPr>
              <w:fldChar w:fldCharType="end"/>
            </w:r>
          </w:hyperlink>
        </w:p>
        <w:p w14:paraId="13A7C345" w14:textId="6ABC6F1B" w:rsidR="009C66EB" w:rsidRDefault="009C66EB">
          <w:pPr>
            <w:pStyle w:val="TOC2"/>
            <w:tabs>
              <w:tab w:val="right" w:leader="dot" w:pos="9350"/>
            </w:tabs>
            <w:rPr>
              <w:rFonts w:eastAsiaTheme="minorEastAsia"/>
              <w:noProof/>
            </w:rPr>
          </w:pPr>
          <w:hyperlink w:anchor="_Toc96960430" w:history="1">
            <w:r w:rsidRPr="002B28E2">
              <w:rPr>
                <w:rStyle w:val="Hyperlink"/>
                <w:noProof/>
              </w:rPr>
              <w:t>Programi Furnizimi me ujë</w:t>
            </w:r>
            <w:r>
              <w:rPr>
                <w:noProof/>
                <w:webHidden/>
              </w:rPr>
              <w:tab/>
            </w:r>
            <w:r>
              <w:rPr>
                <w:noProof/>
                <w:webHidden/>
              </w:rPr>
              <w:fldChar w:fldCharType="begin"/>
            </w:r>
            <w:r>
              <w:rPr>
                <w:noProof/>
                <w:webHidden/>
              </w:rPr>
              <w:instrText xml:space="preserve"> PAGEREF _Toc96960430 \h </w:instrText>
            </w:r>
            <w:r>
              <w:rPr>
                <w:noProof/>
                <w:webHidden/>
              </w:rPr>
            </w:r>
            <w:r>
              <w:rPr>
                <w:noProof/>
                <w:webHidden/>
              </w:rPr>
              <w:fldChar w:fldCharType="separate"/>
            </w:r>
            <w:r>
              <w:rPr>
                <w:noProof/>
                <w:webHidden/>
              </w:rPr>
              <w:t>66</w:t>
            </w:r>
            <w:r>
              <w:rPr>
                <w:noProof/>
                <w:webHidden/>
              </w:rPr>
              <w:fldChar w:fldCharType="end"/>
            </w:r>
          </w:hyperlink>
        </w:p>
        <w:p w14:paraId="25FAD747" w14:textId="24CCEBC7" w:rsidR="009C66EB" w:rsidRDefault="009C66EB">
          <w:pPr>
            <w:pStyle w:val="TOC3"/>
            <w:tabs>
              <w:tab w:val="right" w:leader="dot" w:pos="9350"/>
            </w:tabs>
            <w:rPr>
              <w:rFonts w:eastAsiaTheme="minorEastAsia"/>
              <w:noProof/>
            </w:rPr>
          </w:pPr>
          <w:hyperlink w:anchor="_Toc9696043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_Toc96960431 \h </w:instrText>
            </w:r>
            <w:r>
              <w:rPr>
                <w:noProof/>
                <w:webHidden/>
              </w:rPr>
            </w:r>
            <w:r>
              <w:rPr>
                <w:noProof/>
                <w:webHidden/>
              </w:rPr>
              <w:fldChar w:fldCharType="separate"/>
            </w:r>
            <w:r>
              <w:rPr>
                <w:noProof/>
                <w:webHidden/>
              </w:rPr>
              <w:t>67</w:t>
            </w:r>
            <w:r>
              <w:rPr>
                <w:noProof/>
                <w:webHidden/>
              </w:rPr>
              <w:fldChar w:fldCharType="end"/>
            </w:r>
          </w:hyperlink>
        </w:p>
        <w:p w14:paraId="232194E3" w14:textId="6D3057C3" w:rsidR="009C66EB" w:rsidRDefault="009C66EB">
          <w:pPr>
            <w:pStyle w:val="TOC3"/>
            <w:tabs>
              <w:tab w:val="right" w:leader="dot" w:pos="9350"/>
            </w:tabs>
            <w:rPr>
              <w:rFonts w:eastAsiaTheme="minorEastAsia"/>
              <w:noProof/>
            </w:rPr>
          </w:pPr>
          <w:hyperlink w:anchor="_Toc9696043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_Toc96960432 \h </w:instrText>
            </w:r>
            <w:r>
              <w:rPr>
                <w:noProof/>
                <w:webHidden/>
              </w:rPr>
            </w:r>
            <w:r>
              <w:rPr>
                <w:noProof/>
                <w:webHidden/>
              </w:rPr>
              <w:fldChar w:fldCharType="separate"/>
            </w:r>
            <w:r>
              <w:rPr>
                <w:noProof/>
                <w:webHidden/>
              </w:rPr>
              <w:t>68</w:t>
            </w:r>
            <w:r>
              <w:rPr>
                <w:noProof/>
                <w:webHidden/>
              </w:rPr>
              <w:fldChar w:fldCharType="end"/>
            </w:r>
          </w:hyperlink>
        </w:p>
        <w:p w14:paraId="5A5996FD" w14:textId="519293F1" w:rsidR="009C66EB" w:rsidRDefault="009C66EB">
          <w:pPr>
            <w:pStyle w:val="TOC3"/>
            <w:tabs>
              <w:tab w:val="right" w:leader="dot" w:pos="9350"/>
            </w:tabs>
            <w:rPr>
              <w:rFonts w:eastAsiaTheme="minorEastAsia"/>
              <w:noProof/>
            </w:rPr>
          </w:pPr>
          <w:hyperlink w:anchor="_Toc9696043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_Toc96960433 \h </w:instrText>
            </w:r>
            <w:r>
              <w:rPr>
                <w:noProof/>
                <w:webHidden/>
              </w:rPr>
            </w:r>
            <w:r>
              <w:rPr>
                <w:noProof/>
                <w:webHidden/>
              </w:rPr>
              <w:fldChar w:fldCharType="separate"/>
            </w:r>
            <w:r>
              <w:rPr>
                <w:noProof/>
                <w:webHidden/>
              </w:rPr>
              <w:t>69</w:t>
            </w:r>
            <w:r>
              <w:rPr>
                <w:noProof/>
                <w:webHidden/>
              </w:rPr>
              <w:fldChar w:fldCharType="end"/>
            </w:r>
          </w:hyperlink>
        </w:p>
        <w:p w14:paraId="3A024F89" w14:textId="178CCEF1" w:rsidR="009C66EB" w:rsidRDefault="009C66EB">
          <w:pPr>
            <w:pStyle w:val="TOC3"/>
            <w:tabs>
              <w:tab w:val="right" w:leader="dot" w:pos="9350"/>
            </w:tabs>
            <w:rPr>
              <w:rFonts w:eastAsiaTheme="minorEastAsia"/>
              <w:noProof/>
            </w:rPr>
          </w:pPr>
          <w:hyperlink w:anchor="_Toc9696043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_Toc96960434 \h </w:instrText>
            </w:r>
            <w:r>
              <w:rPr>
                <w:noProof/>
                <w:webHidden/>
              </w:rPr>
            </w:r>
            <w:r>
              <w:rPr>
                <w:noProof/>
                <w:webHidden/>
              </w:rPr>
              <w:fldChar w:fldCharType="separate"/>
            </w:r>
            <w:r>
              <w:rPr>
                <w:noProof/>
                <w:webHidden/>
              </w:rPr>
              <w:t>69</w:t>
            </w:r>
            <w:r>
              <w:rPr>
                <w:noProof/>
                <w:webHidden/>
              </w:rPr>
              <w:fldChar w:fldCharType="end"/>
            </w:r>
          </w:hyperlink>
        </w:p>
        <w:p w14:paraId="05B21CA1" w14:textId="37117802" w:rsidR="009C66EB" w:rsidRDefault="009C66EB">
          <w:pPr>
            <w:pStyle w:val="TOC2"/>
            <w:tabs>
              <w:tab w:val="right" w:leader="dot" w:pos="9350"/>
            </w:tabs>
            <w:rPr>
              <w:rFonts w:eastAsiaTheme="minorEastAsia"/>
              <w:noProof/>
            </w:rPr>
          </w:pPr>
          <w:hyperlink w:anchor="_Toc96960435" w:history="1">
            <w:r w:rsidRPr="002B28E2">
              <w:rPr>
                <w:rStyle w:val="Hyperlink"/>
                <w:noProof/>
              </w:rPr>
              <w:t>Programi Ndriçim rrugësh</w:t>
            </w:r>
            <w:r>
              <w:rPr>
                <w:noProof/>
                <w:webHidden/>
              </w:rPr>
              <w:tab/>
            </w:r>
            <w:r>
              <w:rPr>
                <w:noProof/>
                <w:webHidden/>
              </w:rPr>
              <w:fldChar w:fldCharType="begin"/>
            </w:r>
            <w:r>
              <w:rPr>
                <w:noProof/>
                <w:webHidden/>
              </w:rPr>
              <w:instrText xml:space="preserve"> PAGEREF _Toc96960435 \h </w:instrText>
            </w:r>
            <w:r>
              <w:rPr>
                <w:noProof/>
                <w:webHidden/>
              </w:rPr>
            </w:r>
            <w:r>
              <w:rPr>
                <w:noProof/>
                <w:webHidden/>
              </w:rPr>
              <w:fldChar w:fldCharType="separate"/>
            </w:r>
            <w:r>
              <w:rPr>
                <w:noProof/>
                <w:webHidden/>
              </w:rPr>
              <w:t>70</w:t>
            </w:r>
            <w:r>
              <w:rPr>
                <w:noProof/>
                <w:webHidden/>
              </w:rPr>
              <w:fldChar w:fldCharType="end"/>
            </w:r>
          </w:hyperlink>
        </w:p>
        <w:p w14:paraId="1D010882" w14:textId="2C6FD722" w:rsidR="009C66EB" w:rsidRDefault="009C66EB">
          <w:pPr>
            <w:pStyle w:val="TOC3"/>
            <w:tabs>
              <w:tab w:val="right" w:leader="dot" w:pos="9350"/>
            </w:tabs>
            <w:rPr>
              <w:rFonts w:eastAsiaTheme="minorEastAsia"/>
              <w:noProof/>
            </w:rPr>
          </w:pPr>
          <w:hyperlink w:anchor="_Toc9696043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_Toc96960436 \h </w:instrText>
            </w:r>
            <w:r>
              <w:rPr>
                <w:noProof/>
                <w:webHidden/>
              </w:rPr>
            </w:r>
            <w:r>
              <w:rPr>
                <w:noProof/>
                <w:webHidden/>
              </w:rPr>
              <w:fldChar w:fldCharType="separate"/>
            </w:r>
            <w:r>
              <w:rPr>
                <w:noProof/>
                <w:webHidden/>
              </w:rPr>
              <w:t>71</w:t>
            </w:r>
            <w:r>
              <w:rPr>
                <w:noProof/>
                <w:webHidden/>
              </w:rPr>
              <w:fldChar w:fldCharType="end"/>
            </w:r>
          </w:hyperlink>
        </w:p>
        <w:p w14:paraId="4BB029A9" w14:textId="22D568C6" w:rsidR="009C66EB" w:rsidRDefault="009C66EB">
          <w:pPr>
            <w:pStyle w:val="TOC3"/>
            <w:tabs>
              <w:tab w:val="right" w:leader="dot" w:pos="9350"/>
            </w:tabs>
            <w:rPr>
              <w:rFonts w:eastAsiaTheme="minorEastAsia"/>
              <w:noProof/>
            </w:rPr>
          </w:pPr>
          <w:hyperlink w:anchor="_Toc9696043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_Toc96960437 \h </w:instrText>
            </w:r>
            <w:r>
              <w:rPr>
                <w:noProof/>
                <w:webHidden/>
              </w:rPr>
            </w:r>
            <w:r>
              <w:rPr>
                <w:noProof/>
                <w:webHidden/>
              </w:rPr>
              <w:fldChar w:fldCharType="separate"/>
            </w:r>
            <w:r>
              <w:rPr>
                <w:noProof/>
                <w:webHidden/>
              </w:rPr>
              <w:t>71</w:t>
            </w:r>
            <w:r>
              <w:rPr>
                <w:noProof/>
                <w:webHidden/>
              </w:rPr>
              <w:fldChar w:fldCharType="end"/>
            </w:r>
          </w:hyperlink>
        </w:p>
        <w:p w14:paraId="403B0858" w14:textId="6267B29A" w:rsidR="009C66EB" w:rsidRDefault="009C66EB">
          <w:pPr>
            <w:pStyle w:val="TOC3"/>
            <w:tabs>
              <w:tab w:val="right" w:leader="dot" w:pos="9350"/>
            </w:tabs>
            <w:rPr>
              <w:rFonts w:eastAsiaTheme="minorEastAsia"/>
              <w:noProof/>
            </w:rPr>
          </w:pPr>
          <w:hyperlink w:anchor="_Toc9696043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_Toc96960438 \h </w:instrText>
            </w:r>
            <w:r>
              <w:rPr>
                <w:noProof/>
                <w:webHidden/>
              </w:rPr>
            </w:r>
            <w:r>
              <w:rPr>
                <w:noProof/>
                <w:webHidden/>
              </w:rPr>
              <w:fldChar w:fldCharType="separate"/>
            </w:r>
            <w:r>
              <w:rPr>
                <w:noProof/>
                <w:webHidden/>
              </w:rPr>
              <w:t>71</w:t>
            </w:r>
            <w:r>
              <w:rPr>
                <w:noProof/>
                <w:webHidden/>
              </w:rPr>
              <w:fldChar w:fldCharType="end"/>
            </w:r>
          </w:hyperlink>
        </w:p>
        <w:p w14:paraId="33BBEA8A" w14:textId="0715FA1F" w:rsidR="009C66EB" w:rsidRDefault="009C66EB">
          <w:pPr>
            <w:pStyle w:val="TOC3"/>
            <w:tabs>
              <w:tab w:val="right" w:leader="dot" w:pos="9350"/>
            </w:tabs>
            <w:rPr>
              <w:rFonts w:eastAsiaTheme="minorEastAsia"/>
              <w:noProof/>
            </w:rPr>
          </w:pPr>
          <w:hyperlink w:anchor="_Toc9696043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_Toc96960439 \h </w:instrText>
            </w:r>
            <w:r>
              <w:rPr>
                <w:noProof/>
                <w:webHidden/>
              </w:rPr>
            </w:r>
            <w:r>
              <w:rPr>
                <w:noProof/>
                <w:webHidden/>
              </w:rPr>
              <w:fldChar w:fldCharType="separate"/>
            </w:r>
            <w:r>
              <w:rPr>
                <w:noProof/>
                <w:webHidden/>
              </w:rPr>
              <w:t>72</w:t>
            </w:r>
            <w:r>
              <w:rPr>
                <w:noProof/>
                <w:webHidden/>
              </w:rPr>
              <w:fldChar w:fldCharType="end"/>
            </w:r>
          </w:hyperlink>
        </w:p>
        <w:p w14:paraId="4B21906A" w14:textId="77AFCBFC" w:rsidR="009C66EB" w:rsidRDefault="009C66EB">
          <w:pPr>
            <w:pStyle w:val="TOC2"/>
            <w:tabs>
              <w:tab w:val="right" w:leader="dot" w:pos="9350"/>
            </w:tabs>
            <w:rPr>
              <w:rFonts w:eastAsiaTheme="minorEastAsia"/>
              <w:noProof/>
            </w:rPr>
          </w:pPr>
          <w:hyperlink w:anchor="_Toc96960440" w:history="1">
            <w:r w:rsidRPr="002B28E2">
              <w:rPr>
                <w:rStyle w:val="Hyperlink"/>
                <w:noProof/>
              </w:rPr>
              <w:t>Programi Shërbimet e kujdesit parësor</w:t>
            </w:r>
            <w:r>
              <w:rPr>
                <w:noProof/>
                <w:webHidden/>
              </w:rPr>
              <w:tab/>
            </w:r>
            <w:r>
              <w:rPr>
                <w:noProof/>
                <w:webHidden/>
              </w:rPr>
              <w:fldChar w:fldCharType="begin"/>
            </w:r>
            <w:r>
              <w:rPr>
                <w:noProof/>
                <w:webHidden/>
              </w:rPr>
              <w:instrText xml:space="preserve"> PAGEREF _Toc96960440 \h </w:instrText>
            </w:r>
            <w:r>
              <w:rPr>
                <w:noProof/>
                <w:webHidden/>
              </w:rPr>
            </w:r>
            <w:r>
              <w:rPr>
                <w:noProof/>
                <w:webHidden/>
              </w:rPr>
              <w:fldChar w:fldCharType="separate"/>
            </w:r>
            <w:r>
              <w:rPr>
                <w:noProof/>
                <w:webHidden/>
              </w:rPr>
              <w:t>72</w:t>
            </w:r>
            <w:r>
              <w:rPr>
                <w:noProof/>
                <w:webHidden/>
              </w:rPr>
              <w:fldChar w:fldCharType="end"/>
            </w:r>
          </w:hyperlink>
        </w:p>
        <w:p w14:paraId="61AE1C01" w14:textId="36B84A97" w:rsidR="009C66EB" w:rsidRDefault="009C66EB">
          <w:pPr>
            <w:pStyle w:val="TOC3"/>
            <w:tabs>
              <w:tab w:val="right" w:leader="dot" w:pos="9350"/>
            </w:tabs>
            <w:rPr>
              <w:rFonts w:eastAsiaTheme="minorEastAsia"/>
              <w:noProof/>
            </w:rPr>
          </w:pPr>
          <w:hyperlink w:anchor="_Toc9696044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_Toc96960441 \h </w:instrText>
            </w:r>
            <w:r>
              <w:rPr>
                <w:noProof/>
                <w:webHidden/>
              </w:rPr>
            </w:r>
            <w:r>
              <w:rPr>
                <w:noProof/>
                <w:webHidden/>
              </w:rPr>
              <w:fldChar w:fldCharType="separate"/>
            </w:r>
            <w:r>
              <w:rPr>
                <w:noProof/>
                <w:webHidden/>
              </w:rPr>
              <w:t>74</w:t>
            </w:r>
            <w:r>
              <w:rPr>
                <w:noProof/>
                <w:webHidden/>
              </w:rPr>
              <w:fldChar w:fldCharType="end"/>
            </w:r>
          </w:hyperlink>
        </w:p>
        <w:p w14:paraId="6F7548F9" w14:textId="571313F1" w:rsidR="009C66EB" w:rsidRDefault="009C66EB">
          <w:pPr>
            <w:pStyle w:val="TOC3"/>
            <w:tabs>
              <w:tab w:val="right" w:leader="dot" w:pos="9350"/>
            </w:tabs>
            <w:rPr>
              <w:rFonts w:eastAsiaTheme="minorEastAsia"/>
              <w:noProof/>
            </w:rPr>
          </w:pPr>
          <w:hyperlink w:anchor="_Toc9696044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_Toc96960442 \h </w:instrText>
            </w:r>
            <w:r>
              <w:rPr>
                <w:noProof/>
                <w:webHidden/>
              </w:rPr>
            </w:r>
            <w:r>
              <w:rPr>
                <w:noProof/>
                <w:webHidden/>
              </w:rPr>
              <w:fldChar w:fldCharType="separate"/>
            </w:r>
            <w:r>
              <w:rPr>
                <w:noProof/>
                <w:webHidden/>
              </w:rPr>
              <w:t>74</w:t>
            </w:r>
            <w:r>
              <w:rPr>
                <w:noProof/>
                <w:webHidden/>
              </w:rPr>
              <w:fldChar w:fldCharType="end"/>
            </w:r>
          </w:hyperlink>
        </w:p>
        <w:p w14:paraId="017D66E8" w14:textId="545C8C01" w:rsidR="009C66EB" w:rsidRDefault="009C66EB">
          <w:pPr>
            <w:pStyle w:val="TOC3"/>
            <w:tabs>
              <w:tab w:val="right" w:leader="dot" w:pos="9350"/>
            </w:tabs>
            <w:rPr>
              <w:rFonts w:eastAsiaTheme="minorEastAsia"/>
              <w:noProof/>
            </w:rPr>
          </w:pPr>
          <w:hyperlink w:anchor="_Toc9696044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_Toc96960443 \h </w:instrText>
            </w:r>
            <w:r>
              <w:rPr>
                <w:noProof/>
                <w:webHidden/>
              </w:rPr>
            </w:r>
            <w:r>
              <w:rPr>
                <w:noProof/>
                <w:webHidden/>
              </w:rPr>
              <w:fldChar w:fldCharType="separate"/>
            </w:r>
            <w:r>
              <w:rPr>
                <w:noProof/>
                <w:webHidden/>
              </w:rPr>
              <w:t>75</w:t>
            </w:r>
            <w:r>
              <w:rPr>
                <w:noProof/>
                <w:webHidden/>
              </w:rPr>
              <w:fldChar w:fldCharType="end"/>
            </w:r>
          </w:hyperlink>
        </w:p>
        <w:p w14:paraId="42E17BDE" w14:textId="09359959" w:rsidR="009C66EB" w:rsidRDefault="009C66EB">
          <w:pPr>
            <w:pStyle w:val="TOC3"/>
            <w:tabs>
              <w:tab w:val="right" w:leader="dot" w:pos="9350"/>
            </w:tabs>
            <w:rPr>
              <w:rFonts w:eastAsiaTheme="minorEastAsia"/>
              <w:noProof/>
            </w:rPr>
          </w:pPr>
          <w:hyperlink w:anchor="_Toc9696044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_Toc96960444 \h </w:instrText>
            </w:r>
            <w:r>
              <w:rPr>
                <w:noProof/>
                <w:webHidden/>
              </w:rPr>
            </w:r>
            <w:r>
              <w:rPr>
                <w:noProof/>
                <w:webHidden/>
              </w:rPr>
              <w:fldChar w:fldCharType="separate"/>
            </w:r>
            <w:r>
              <w:rPr>
                <w:noProof/>
                <w:webHidden/>
              </w:rPr>
              <w:t>75</w:t>
            </w:r>
            <w:r>
              <w:rPr>
                <w:noProof/>
                <w:webHidden/>
              </w:rPr>
              <w:fldChar w:fldCharType="end"/>
            </w:r>
          </w:hyperlink>
        </w:p>
        <w:p w14:paraId="5F59C638" w14:textId="4095096E" w:rsidR="009C66EB" w:rsidRDefault="009C66EB">
          <w:pPr>
            <w:pStyle w:val="TOC2"/>
            <w:tabs>
              <w:tab w:val="right" w:leader="dot" w:pos="9350"/>
            </w:tabs>
            <w:rPr>
              <w:rFonts w:eastAsiaTheme="minorEastAsia"/>
              <w:noProof/>
            </w:rPr>
          </w:pPr>
          <w:hyperlink w:anchor="_Toc96960445" w:history="1">
            <w:r w:rsidRPr="002B28E2">
              <w:rPr>
                <w:rStyle w:val="Hyperlink"/>
                <w:noProof/>
              </w:rPr>
              <w:t>Programi Sport dhe argëtim</w:t>
            </w:r>
            <w:r>
              <w:rPr>
                <w:noProof/>
                <w:webHidden/>
              </w:rPr>
              <w:tab/>
            </w:r>
            <w:r>
              <w:rPr>
                <w:noProof/>
                <w:webHidden/>
              </w:rPr>
              <w:fldChar w:fldCharType="begin"/>
            </w:r>
            <w:r>
              <w:rPr>
                <w:noProof/>
                <w:webHidden/>
              </w:rPr>
              <w:instrText xml:space="preserve"> PAGEREF _Toc96960445 \h </w:instrText>
            </w:r>
            <w:r>
              <w:rPr>
                <w:noProof/>
                <w:webHidden/>
              </w:rPr>
            </w:r>
            <w:r>
              <w:rPr>
                <w:noProof/>
                <w:webHidden/>
              </w:rPr>
              <w:fldChar w:fldCharType="separate"/>
            </w:r>
            <w:r>
              <w:rPr>
                <w:noProof/>
                <w:webHidden/>
              </w:rPr>
              <w:t>75</w:t>
            </w:r>
            <w:r>
              <w:rPr>
                <w:noProof/>
                <w:webHidden/>
              </w:rPr>
              <w:fldChar w:fldCharType="end"/>
            </w:r>
          </w:hyperlink>
        </w:p>
        <w:p w14:paraId="12163E18" w14:textId="2BF06874" w:rsidR="009C66EB" w:rsidRDefault="009C66EB">
          <w:pPr>
            <w:pStyle w:val="TOC3"/>
            <w:tabs>
              <w:tab w:val="right" w:leader="dot" w:pos="9350"/>
            </w:tabs>
            <w:rPr>
              <w:rFonts w:eastAsiaTheme="minorEastAsia"/>
              <w:noProof/>
            </w:rPr>
          </w:pPr>
          <w:hyperlink w:anchor="_Toc9696044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_Toc96960446 \h </w:instrText>
            </w:r>
            <w:r>
              <w:rPr>
                <w:noProof/>
                <w:webHidden/>
              </w:rPr>
            </w:r>
            <w:r>
              <w:rPr>
                <w:noProof/>
                <w:webHidden/>
              </w:rPr>
              <w:fldChar w:fldCharType="separate"/>
            </w:r>
            <w:r>
              <w:rPr>
                <w:noProof/>
                <w:webHidden/>
              </w:rPr>
              <w:t>77</w:t>
            </w:r>
            <w:r>
              <w:rPr>
                <w:noProof/>
                <w:webHidden/>
              </w:rPr>
              <w:fldChar w:fldCharType="end"/>
            </w:r>
          </w:hyperlink>
        </w:p>
        <w:p w14:paraId="7A58D9D5" w14:textId="20DD2DE5" w:rsidR="009C66EB" w:rsidRDefault="009C66EB">
          <w:pPr>
            <w:pStyle w:val="TOC3"/>
            <w:tabs>
              <w:tab w:val="right" w:leader="dot" w:pos="9350"/>
            </w:tabs>
            <w:rPr>
              <w:rFonts w:eastAsiaTheme="minorEastAsia"/>
              <w:noProof/>
            </w:rPr>
          </w:pPr>
          <w:hyperlink w:anchor="_Toc9696044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_Toc96960447 \h </w:instrText>
            </w:r>
            <w:r>
              <w:rPr>
                <w:noProof/>
                <w:webHidden/>
              </w:rPr>
            </w:r>
            <w:r>
              <w:rPr>
                <w:noProof/>
                <w:webHidden/>
              </w:rPr>
              <w:fldChar w:fldCharType="separate"/>
            </w:r>
            <w:r>
              <w:rPr>
                <w:noProof/>
                <w:webHidden/>
              </w:rPr>
              <w:t>77</w:t>
            </w:r>
            <w:r>
              <w:rPr>
                <w:noProof/>
                <w:webHidden/>
              </w:rPr>
              <w:fldChar w:fldCharType="end"/>
            </w:r>
          </w:hyperlink>
        </w:p>
        <w:p w14:paraId="3DA9CCA5" w14:textId="6853CA61" w:rsidR="009C66EB" w:rsidRDefault="009C66EB">
          <w:pPr>
            <w:pStyle w:val="TOC3"/>
            <w:tabs>
              <w:tab w:val="right" w:leader="dot" w:pos="9350"/>
            </w:tabs>
            <w:rPr>
              <w:rFonts w:eastAsiaTheme="minorEastAsia"/>
              <w:noProof/>
            </w:rPr>
          </w:pPr>
          <w:hyperlink w:anchor="_Toc9696044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_Toc96960448 \h </w:instrText>
            </w:r>
            <w:r>
              <w:rPr>
                <w:noProof/>
                <w:webHidden/>
              </w:rPr>
            </w:r>
            <w:r>
              <w:rPr>
                <w:noProof/>
                <w:webHidden/>
              </w:rPr>
              <w:fldChar w:fldCharType="separate"/>
            </w:r>
            <w:r>
              <w:rPr>
                <w:noProof/>
                <w:webHidden/>
              </w:rPr>
              <w:t>78</w:t>
            </w:r>
            <w:r>
              <w:rPr>
                <w:noProof/>
                <w:webHidden/>
              </w:rPr>
              <w:fldChar w:fldCharType="end"/>
            </w:r>
          </w:hyperlink>
        </w:p>
        <w:p w14:paraId="361CB0FB" w14:textId="0AE69B33" w:rsidR="009C66EB" w:rsidRDefault="009C66EB">
          <w:pPr>
            <w:pStyle w:val="TOC3"/>
            <w:tabs>
              <w:tab w:val="right" w:leader="dot" w:pos="9350"/>
            </w:tabs>
            <w:rPr>
              <w:rFonts w:eastAsiaTheme="minorEastAsia"/>
              <w:noProof/>
            </w:rPr>
          </w:pPr>
          <w:hyperlink w:anchor="_Toc9696044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_Toc96960449 \h </w:instrText>
            </w:r>
            <w:r>
              <w:rPr>
                <w:noProof/>
                <w:webHidden/>
              </w:rPr>
            </w:r>
            <w:r>
              <w:rPr>
                <w:noProof/>
                <w:webHidden/>
              </w:rPr>
              <w:fldChar w:fldCharType="separate"/>
            </w:r>
            <w:r>
              <w:rPr>
                <w:noProof/>
                <w:webHidden/>
              </w:rPr>
              <w:t>78</w:t>
            </w:r>
            <w:r>
              <w:rPr>
                <w:noProof/>
                <w:webHidden/>
              </w:rPr>
              <w:fldChar w:fldCharType="end"/>
            </w:r>
          </w:hyperlink>
        </w:p>
        <w:p w14:paraId="05BE5B43" w14:textId="050E6A41" w:rsidR="009C66EB" w:rsidRDefault="009C66EB">
          <w:pPr>
            <w:pStyle w:val="TOC2"/>
            <w:tabs>
              <w:tab w:val="right" w:leader="dot" w:pos="9350"/>
            </w:tabs>
            <w:rPr>
              <w:rFonts w:eastAsiaTheme="minorEastAsia"/>
              <w:noProof/>
            </w:rPr>
          </w:pPr>
          <w:hyperlink w:anchor="_Toc96960450" w:history="1">
            <w:r w:rsidRPr="002B28E2">
              <w:rPr>
                <w:rStyle w:val="Hyperlink"/>
                <w:noProof/>
              </w:rPr>
              <w:t>Programi Trashëgimia kulturore, eventet artistike dhe kulturore</w:t>
            </w:r>
            <w:r>
              <w:rPr>
                <w:noProof/>
                <w:webHidden/>
              </w:rPr>
              <w:tab/>
            </w:r>
            <w:r>
              <w:rPr>
                <w:noProof/>
                <w:webHidden/>
              </w:rPr>
              <w:fldChar w:fldCharType="begin"/>
            </w:r>
            <w:r>
              <w:rPr>
                <w:noProof/>
                <w:webHidden/>
              </w:rPr>
              <w:instrText xml:space="preserve"> PAGEREF _Toc96960450 \h </w:instrText>
            </w:r>
            <w:r>
              <w:rPr>
                <w:noProof/>
                <w:webHidden/>
              </w:rPr>
            </w:r>
            <w:r>
              <w:rPr>
                <w:noProof/>
                <w:webHidden/>
              </w:rPr>
              <w:fldChar w:fldCharType="separate"/>
            </w:r>
            <w:r>
              <w:rPr>
                <w:noProof/>
                <w:webHidden/>
              </w:rPr>
              <w:t>78</w:t>
            </w:r>
            <w:r>
              <w:rPr>
                <w:noProof/>
                <w:webHidden/>
              </w:rPr>
              <w:fldChar w:fldCharType="end"/>
            </w:r>
          </w:hyperlink>
        </w:p>
        <w:p w14:paraId="72BFD727" w14:textId="78FB9415" w:rsidR="009C66EB" w:rsidRDefault="009C66EB">
          <w:pPr>
            <w:pStyle w:val="TOC3"/>
            <w:tabs>
              <w:tab w:val="right" w:leader="dot" w:pos="9350"/>
            </w:tabs>
            <w:rPr>
              <w:rFonts w:eastAsiaTheme="minorEastAsia"/>
              <w:noProof/>
            </w:rPr>
          </w:pPr>
          <w:hyperlink w:anchor="_Toc9696045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_Toc96960451 \h </w:instrText>
            </w:r>
            <w:r>
              <w:rPr>
                <w:noProof/>
                <w:webHidden/>
              </w:rPr>
            </w:r>
            <w:r>
              <w:rPr>
                <w:noProof/>
                <w:webHidden/>
              </w:rPr>
              <w:fldChar w:fldCharType="separate"/>
            </w:r>
            <w:r>
              <w:rPr>
                <w:noProof/>
                <w:webHidden/>
              </w:rPr>
              <w:t>79</w:t>
            </w:r>
            <w:r>
              <w:rPr>
                <w:noProof/>
                <w:webHidden/>
              </w:rPr>
              <w:fldChar w:fldCharType="end"/>
            </w:r>
          </w:hyperlink>
        </w:p>
        <w:p w14:paraId="44ADEDC0" w14:textId="7F165836" w:rsidR="009C66EB" w:rsidRDefault="009C66EB">
          <w:pPr>
            <w:pStyle w:val="TOC3"/>
            <w:tabs>
              <w:tab w:val="right" w:leader="dot" w:pos="9350"/>
            </w:tabs>
            <w:rPr>
              <w:rFonts w:eastAsiaTheme="minorEastAsia"/>
              <w:noProof/>
            </w:rPr>
          </w:pPr>
          <w:hyperlink w:anchor="_Toc9696045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_Toc96960452 \h </w:instrText>
            </w:r>
            <w:r>
              <w:rPr>
                <w:noProof/>
                <w:webHidden/>
              </w:rPr>
            </w:r>
            <w:r>
              <w:rPr>
                <w:noProof/>
                <w:webHidden/>
              </w:rPr>
              <w:fldChar w:fldCharType="separate"/>
            </w:r>
            <w:r>
              <w:rPr>
                <w:noProof/>
                <w:webHidden/>
              </w:rPr>
              <w:t>80</w:t>
            </w:r>
            <w:r>
              <w:rPr>
                <w:noProof/>
                <w:webHidden/>
              </w:rPr>
              <w:fldChar w:fldCharType="end"/>
            </w:r>
          </w:hyperlink>
        </w:p>
        <w:p w14:paraId="5F86BEE2" w14:textId="6D44E941" w:rsidR="009C66EB" w:rsidRDefault="009C66EB">
          <w:pPr>
            <w:pStyle w:val="TOC3"/>
            <w:tabs>
              <w:tab w:val="right" w:leader="dot" w:pos="9350"/>
            </w:tabs>
            <w:rPr>
              <w:rFonts w:eastAsiaTheme="minorEastAsia"/>
              <w:noProof/>
            </w:rPr>
          </w:pPr>
          <w:hyperlink w:anchor="_Toc9696045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_Toc96960453 \h </w:instrText>
            </w:r>
            <w:r>
              <w:rPr>
                <w:noProof/>
                <w:webHidden/>
              </w:rPr>
            </w:r>
            <w:r>
              <w:rPr>
                <w:noProof/>
                <w:webHidden/>
              </w:rPr>
              <w:fldChar w:fldCharType="separate"/>
            </w:r>
            <w:r>
              <w:rPr>
                <w:noProof/>
                <w:webHidden/>
              </w:rPr>
              <w:t>80</w:t>
            </w:r>
            <w:r>
              <w:rPr>
                <w:noProof/>
                <w:webHidden/>
              </w:rPr>
              <w:fldChar w:fldCharType="end"/>
            </w:r>
          </w:hyperlink>
        </w:p>
        <w:p w14:paraId="4F55BFAA" w14:textId="13FD3072" w:rsidR="009C66EB" w:rsidRDefault="009C66EB">
          <w:pPr>
            <w:pStyle w:val="TOC3"/>
            <w:tabs>
              <w:tab w:val="right" w:leader="dot" w:pos="9350"/>
            </w:tabs>
            <w:rPr>
              <w:rFonts w:eastAsiaTheme="minorEastAsia"/>
              <w:noProof/>
            </w:rPr>
          </w:pPr>
          <w:hyperlink w:anchor="_Toc9696045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_Toc96960454 \h </w:instrText>
            </w:r>
            <w:r>
              <w:rPr>
                <w:noProof/>
                <w:webHidden/>
              </w:rPr>
            </w:r>
            <w:r>
              <w:rPr>
                <w:noProof/>
                <w:webHidden/>
              </w:rPr>
              <w:fldChar w:fldCharType="separate"/>
            </w:r>
            <w:r>
              <w:rPr>
                <w:noProof/>
                <w:webHidden/>
              </w:rPr>
              <w:t>81</w:t>
            </w:r>
            <w:r>
              <w:rPr>
                <w:noProof/>
                <w:webHidden/>
              </w:rPr>
              <w:fldChar w:fldCharType="end"/>
            </w:r>
          </w:hyperlink>
        </w:p>
        <w:p w14:paraId="27A6B540" w14:textId="088240B7" w:rsidR="009C66EB" w:rsidRDefault="009C66EB">
          <w:pPr>
            <w:pStyle w:val="TOC2"/>
            <w:tabs>
              <w:tab w:val="right" w:leader="dot" w:pos="9350"/>
            </w:tabs>
            <w:rPr>
              <w:rFonts w:eastAsiaTheme="minorEastAsia"/>
              <w:noProof/>
            </w:rPr>
          </w:pPr>
          <w:hyperlink w:anchor="_Toc96960455" w:history="1">
            <w:r w:rsidRPr="002B28E2">
              <w:rPr>
                <w:rStyle w:val="Hyperlink"/>
                <w:noProof/>
              </w:rPr>
              <w:t>Programi Arsimi bazë përfshirë arsimin parashkollor</w:t>
            </w:r>
            <w:r>
              <w:rPr>
                <w:noProof/>
                <w:webHidden/>
              </w:rPr>
              <w:tab/>
            </w:r>
            <w:r>
              <w:rPr>
                <w:noProof/>
                <w:webHidden/>
              </w:rPr>
              <w:fldChar w:fldCharType="begin"/>
            </w:r>
            <w:r>
              <w:rPr>
                <w:noProof/>
                <w:webHidden/>
              </w:rPr>
              <w:instrText xml:space="preserve"> PAGEREF _Toc96960455 \h </w:instrText>
            </w:r>
            <w:r>
              <w:rPr>
                <w:noProof/>
                <w:webHidden/>
              </w:rPr>
            </w:r>
            <w:r>
              <w:rPr>
                <w:noProof/>
                <w:webHidden/>
              </w:rPr>
              <w:fldChar w:fldCharType="separate"/>
            </w:r>
            <w:r>
              <w:rPr>
                <w:noProof/>
                <w:webHidden/>
              </w:rPr>
              <w:t>81</w:t>
            </w:r>
            <w:r>
              <w:rPr>
                <w:noProof/>
                <w:webHidden/>
              </w:rPr>
              <w:fldChar w:fldCharType="end"/>
            </w:r>
          </w:hyperlink>
        </w:p>
        <w:p w14:paraId="41841F95" w14:textId="013DE6FC" w:rsidR="009C66EB" w:rsidRDefault="009C66EB">
          <w:pPr>
            <w:pStyle w:val="TOC3"/>
            <w:tabs>
              <w:tab w:val="right" w:leader="dot" w:pos="9350"/>
            </w:tabs>
            <w:rPr>
              <w:rFonts w:eastAsiaTheme="minorEastAsia"/>
              <w:noProof/>
            </w:rPr>
          </w:pPr>
          <w:hyperlink w:anchor="_Toc9696045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_Toc96960456 \h </w:instrText>
            </w:r>
            <w:r>
              <w:rPr>
                <w:noProof/>
                <w:webHidden/>
              </w:rPr>
            </w:r>
            <w:r>
              <w:rPr>
                <w:noProof/>
                <w:webHidden/>
              </w:rPr>
              <w:fldChar w:fldCharType="separate"/>
            </w:r>
            <w:r>
              <w:rPr>
                <w:noProof/>
                <w:webHidden/>
              </w:rPr>
              <w:t>82</w:t>
            </w:r>
            <w:r>
              <w:rPr>
                <w:noProof/>
                <w:webHidden/>
              </w:rPr>
              <w:fldChar w:fldCharType="end"/>
            </w:r>
          </w:hyperlink>
        </w:p>
        <w:p w14:paraId="04BC6DFA" w14:textId="70716A69" w:rsidR="009C66EB" w:rsidRDefault="009C66EB">
          <w:pPr>
            <w:pStyle w:val="TOC3"/>
            <w:tabs>
              <w:tab w:val="right" w:leader="dot" w:pos="9350"/>
            </w:tabs>
            <w:rPr>
              <w:rFonts w:eastAsiaTheme="minorEastAsia"/>
              <w:noProof/>
            </w:rPr>
          </w:pPr>
          <w:hyperlink w:anchor="_Toc9696045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_Toc96960457 \h </w:instrText>
            </w:r>
            <w:r>
              <w:rPr>
                <w:noProof/>
                <w:webHidden/>
              </w:rPr>
            </w:r>
            <w:r>
              <w:rPr>
                <w:noProof/>
                <w:webHidden/>
              </w:rPr>
              <w:fldChar w:fldCharType="separate"/>
            </w:r>
            <w:r>
              <w:rPr>
                <w:noProof/>
                <w:webHidden/>
              </w:rPr>
              <w:t>83</w:t>
            </w:r>
            <w:r>
              <w:rPr>
                <w:noProof/>
                <w:webHidden/>
              </w:rPr>
              <w:fldChar w:fldCharType="end"/>
            </w:r>
          </w:hyperlink>
        </w:p>
        <w:p w14:paraId="4BD3B0F0" w14:textId="2A5C4F57" w:rsidR="009C66EB" w:rsidRDefault="009C66EB">
          <w:pPr>
            <w:pStyle w:val="TOC3"/>
            <w:tabs>
              <w:tab w:val="right" w:leader="dot" w:pos="9350"/>
            </w:tabs>
            <w:rPr>
              <w:rFonts w:eastAsiaTheme="minorEastAsia"/>
              <w:noProof/>
            </w:rPr>
          </w:pPr>
          <w:hyperlink w:anchor="_Toc9696045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_Toc96960458 \h </w:instrText>
            </w:r>
            <w:r>
              <w:rPr>
                <w:noProof/>
                <w:webHidden/>
              </w:rPr>
            </w:r>
            <w:r>
              <w:rPr>
                <w:noProof/>
                <w:webHidden/>
              </w:rPr>
              <w:fldChar w:fldCharType="separate"/>
            </w:r>
            <w:r>
              <w:rPr>
                <w:noProof/>
                <w:webHidden/>
              </w:rPr>
              <w:t>84</w:t>
            </w:r>
            <w:r>
              <w:rPr>
                <w:noProof/>
                <w:webHidden/>
              </w:rPr>
              <w:fldChar w:fldCharType="end"/>
            </w:r>
          </w:hyperlink>
        </w:p>
        <w:p w14:paraId="1337CBF8" w14:textId="7EE91735" w:rsidR="009C66EB" w:rsidRDefault="009C66EB">
          <w:pPr>
            <w:pStyle w:val="TOC3"/>
            <w:tabs>
              <w:tab w:val="right" w:leader="dot" w:pos="9350"/>
            </w:tabs>
            <w:rPr>
              <w:rFonts w:eastAsiaTheme="minorEastAsia"/>
              <w:noProof/>
            </w:rPr>
          </w:pPr>
          <w:hyperlink w:anchor="_Toc9696045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_Toc96960459 \h </w:instrText>
            </w:r>
            <w:r>
              <w:rPr>
                <w:noProof/>
                <w:webHidden/>
              </w:rPr>
            </w:r>
            <w:r>
              <w:rPr>
                <w:noProof/>
                <w:webHidden/>
              </w:rPr>
              <w:fldChar w:fldCharType="separate"/>
            </w:r>
            <w:r>
              <w:rPr>
                <w:noProof/>
                <w:webHidden/>
              </w:rPr>
              <w:t>84</w:t>
            </w:r>
            <w:r>
              <w:rPr>
                <w:noProof/>
                <w:webHidden/>
              </w:rPr>
              <w:fldChar w:fldCharType="end"/>
            </w:r>
          </w:hyperlink>
        </w:p>
        <w:p w14:paraId="5E98A855" w14:textId="559C2863" w:rsidR="009C66EB" w:rsidRDefault="009C66EB">
          <w:pPr>
            <w:pStyle w:val="TOC2"/>
            <w:tabs>
              <w:tab w:val="right" w:leader="dot" w:pos="9350"/>
            </w:tabs>
            <w:rPr>
              <w:rFonts w:eastAsiaTheme="minorEastAsia"/>
              <w:noProof/>
            </w:rPr>
          </w:pPr>
          <w:hyperlink w:anchor="_Toc96960460" w:history="1">
            <w:r w:rsidRPr="002B28E2">
              <w:rPr>
                <w:rStyle w:val="Hyperlink"/>
                <w:noProof/>
              </w:rPr>
              <w:t>Programi Arsimi i mesëm i përgjithshëm</w:t>
            </w:r>
            <w:r>
              <w:rPr>
                <w:noProof/>
                <w:webHidden/>
              </w:rPr>
              <w:tab/>
            </w:r>
            <w:r>
              <w:rPr>
                <w:noProof/>
                <w:webHidden/>
              </w:rPr>
              <w:fldChar w:fldCharType="begin"/>
            </w:r>
            <w:r>
              <w:rPr>
                <w:noProof/>
                <w:webHidden/>
              </w:rPr>
              <w:instrText xml:space="preserve"> PAGEREF _Toc96960460 \h </w:instrText>
            </w:r>
            <w:r>
              <w:rPr>
                <w:noProof/>
                <w:webHidden/>
              </w:rPr>
            </w:r>
            <w:r>
              <w:rPr>
                <w:noProof/>
                <w:webHidden/>
              </w:rPr>
              <w:fldChar w:fldCharType="separate"/>
            </w:r>
            <w:r>
              <w:rPr>
                <w:noProof/>
                <w:webHidden/>
              </w:rPr>
              <w:t>85</w:t>
            </w:r>
            <w:r>
              <w:rPr>
                <w:noProof/>
                <w:webHidden/>
              </w:rPr>
              <w:fldChar w:fldCharType="end"/>
            </w:r>
          </w:hyperlink>
        </w:p>
        <w:p w14:paraId="217EAA69" w14:textId="55C532CF" w:rsidR="009C66EB" w:rsidRDefault="009C66EB">
          <w:pPr>
            <w:pStyle w:val="TOC3"/>
            <w:tabs>
              <w:tab w:val="right" w:leader="dot" w:pos="9350"/>
            </w:tabs>
            <w:rPr>
              <w:rFonts w:eastAsiaTheme="minorEastAsia"/>
              <w:noProof/>
            </w:rPr>
          </w:pPr>
          <w:hyperlink w:anchor="_Toc9696046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_Toc96960461 \h </w:instrText>
            </w:r>
            <w:r>
              <w:rPr>
                <w:noProof/>
                <w:webHidden/>
              </w:rPr>
            </w:r>
            <w:r>
              <w:rPr>
                <w:noProof/>
                <w:webHidden/>
              </w:rPr>
              <w:fldChar w:fldCharType="separate"/>
            </w:r>
            <w:r>
              <w:rPr>
                <w:noProof/>
                <w:webHidden/>
              </w:rPr>
              <w:t>86</w:t>
            </w:r>
            <w:r>
              <w:rPr>
                <w:noProof/>
                <w:webHidden/>
              </w:rPr>
              <w:fldChar w:fldCharType="end"/>
            </w:r>
          </w:hyperlink>
        </w:p>
        <w:p w14:paraId="135C3658" w14:textId="6F78CA8B" w:rsidR="009C66EB" w:rsidRDefault="009C66EB">
          <w:pPr>
            <w:pStyle w:val="TOC3"/>
            <w:tabs>
              <w:tab w:val="right" w:leader="dot" w:pos="9350"/>
            </w:tabs>
            <w:rPr>
              <w:rFonts w:eastAsiaTheme="minorEastAsia"/>
              <w:noProof/>
            </w:rPr>
          </w:pPr>
          <w:hyperlink w:anchor="_Toc9696046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_Toc96960462 \h </w:instrText>
            </w:r>
            <w:r>
              <w:rPr>
                <w:noProof/>
                <w:webHidden/>
              </w:rPr>
            </w:r>
            <w:r>
              <w:rPr>
                <w:noProof/>
                <w:webHidden/>
              </w:rPr>
              <w:fldChar w:fldCharType="separate"/>
            </w:r>
            <w:r>
              <w:rPr>
                <w:noProof/>
                <w:webHidden/>
              </w:rPr>
              <w:t>87</w:t>
            </w:r>
            <w:r>
              <w:rPr>
                <w:noProof/>
                <w:webHidden/>
              </w:rPr>
              <w:fldChar w:fldCharType="end"/>
            </w:r>
          </w:hyperlink>
        </w:p>
        <w:p w14:paraId="539D8A49" w14:textId="4CF2C340" w:rsidR="009C66EB" w:rsidRDefault="009C66EB">
          <w:pPr>
            <w:pStyle w:val="TOC3"/>
            <w:tabs>
              <w:tab w:val="right" w:leader="dot" w:pos="9350"/>
            </w:tabs>
            <w:rPr>
              <w:rFonts w:eastAsiaTheme="minorEastAsia"/>
              <w:noProof/>
            </w:rPr>
          </w:pPr>
          <w:hyperlink w:anchor="_Toc9696046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_Toc96960463 \h </w:instrText>
            </w:r>
            <w:r>
              <w:rPr>
                <w:noProof/>
                <w:webHidden/>
              </w:rPr>
            </w:r>
            <w:r>
              <w:rPr>
                <w:noProof/>
                <w:webHidden/>
              </w:rPr>
              <w:fldChar w:fldCharType="separate"/>
            </w:r>
            <w:r>
              <w:rPr>
                <w:noProof/>
                <w:webHidden/>
              </w:rPr>
              <w:t>87</w:t>
            </w:r>
            <w:r>
              <w:rPr>
                <w:noProof/>
                <w:webHidden/>
              </w:rPr>
              <w:fldChar w:fldCharType="end"/>
            </w:r>
          </w:hyperlink>
        </w:p>
        <w:p w14:paraId="5DCEF4D3" w14:textId="152618F8" w:rsidR="009C66EB" w:rsidRDefault="009C66EB">
          <w:pPr>
            <w:pStyle w:val="TOC3"/>
            <w:tabs>
              <w:tab w:val="right" w:leader="dot" w:pos="9350"/>
            </w:tabs>
            <w:rPr>
              <w:rFonts w:eastAsiaTheme="minorEastAsia"/>
              <w:noProof/>
            </w:rPr>
          </w:pPr>
          <w:hyperlink w:anchor="_Toc9696046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_Toc96960464 \h </w:instrText>
            </w:r>
            <w:r>
              <w:rPr>
                <w:noProof/>
                <w:webHidden/>
              </w:rPr>
            </w:r>
            <w:r>
              <w:rPr>
                <w:noProof/>
                <w:webHidden/>
              </w:rPr>
              <w:fldChar w:fldCharType="separate"/>
            </w:r>
            <w:r>
              <w:rPr>
                <w:noProof/>
                <w:webHidden/>
              </w:rPr>
              <w:t>88</w:t>
            </w:r>
            <w:r>
              <w:rPr>
                <w:noProof/>
                <w:webHidden/>
              </w:rPr>
              <w:fldChar w:fldCharType="end"/>
            </w:r>
          </w:hyperlink>
        </w:p>
        <w:p w14:paraId="6793287A" w14:textId="42C176E8" w:rsidR="009C66EB" w:rsidRDefault="009C66EB">
          <w:pPr>
            <w:pStyle w:val="TOC2"/>
            <w:tabs>
              <w:tab w:val="right" w:leader="dot" w:pos="9350"/>
            </w:tabs>
            <w:rPr>
              <w:rFonts w:eastAsiaTheme="minorEastAsia"/>
              <w:noProof/>
            </w:rPr>
          </w:pPr>
          <w:hyperlink w:anchor="_Toc96960465" w:history="1">
            <w:r w:rsidRPr="002B28E2">
              <w:rPr>
                <w:rStyle w:val="Hyperlink"/>
                <w:noProof/>
              </w:rPr>
              <w:t>Programi Arsimi profesional</w:t>
            </w:r>
            <w:r>
              <w:rPr>
                <w:noProof/>
                <w:webHidden/>
              </w:rPr>
              <w:tab/>
            </w:r>
            <w:r>
              <w:rPr>
                <w:noProof/>
                <w:webHidden/>
              </w:rPr>
              <w:fldChar w:fldCharType="begin"/>
            </w:r>
            <w:r>
              <w:rPr>
                <w:noProof/>
                <w:webHidden/>
              </w:rPr>
              <w:instrText xml:space="preserve"> PAGEREF _Toc96960465 \h </w:instrText>
            </w:r>
            <w:r>
              <w:rPr>
                <w:noProof/>
                <w:webHidden/>
              </w:rPr>
            </w:r>
            <w:r>
              <w:rPr>
                <w:noProof/>
                <w:webHidden/>
              </w:rPr>
              <w:fldChar w:fldCharType="separate"/>
            </w:r>
            <w:r>
              <w:rPr>
                <w:noProof/>
                <w:webHidden/>
              </w:rPr>
              <w:t>88</w:t>
            </w:r>
            <w:r>
              <w:rPr>
                <w:noProof/>
                <w:webHidden/>
              </w:rPr>
              <w:fldChar w:fldCharType="end"/>
            </w:r>
          </w:hyperlink>
        </w:p>
        <w:p w14:paraId="1384CAC2" w14:textId="361296E6" w:rsidR="009C66EB" w:rsidRDefault="009C66EB">
          <w:pPr>
            <w:pStyle w:val="TOC3"/>
            <w:tabs>
              <w:tab w:val="right" w:leader="dot" w:pos="9350"/>
            </w:tabs>
            <w:rPr>
              <w:rFonts w:eastAsiaTheme="minorEastAsia"/>
              <w:noProof/>
            </w:rPr>
          </w:pPr>
          <w:hyperlink w:anchor="_Toc9696046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_Toc96960466 \h </w:instrText>
            </w:r>
            <w:r>
              <w:rPr>
                <w:noProof/>
                <w:webHidden/>
              </w:rPr>
            </w:r>
            <w:r>
              <w:rPr>
                <w:noProof/>
                <w:webHidden/>
              </w:rPr>
              <w:fldChar w:fldCharType="separate"/>
            </w:r>
            <w:r>
              <w:rPr>
                <w:noProof/>
                <w:webHidden/>
              </w:rPr>
              <w:t>89</w:t>
            </w:r>
            <w:r>
              <w:rPr>
                <w:noProof/>
                <w:webHidden/>
              </w:rPr>
              <w:fldChar w:fldCharType="end"/>
            </w:r>
          </w:hyperlink>
        </w:p>
        <w:p w14:paraId="6863204F" w14:textId="30106AAF" w:rsidR="009C66EB" w:rsidRDefault="009C66EB">
          <w:pPr>
            <w:pStyle w:val="TOC3"/>
            <w:tabs>
              <w:tab w:val="right" w:leader="dot" w:pos="9350"/>
            </w:tabs>
            <w:rPr>
              <w:rFonts w:eastAsiaTheme="minorEastAsia"/>
              <w:noProof/>
            </w:rPr>
          </w:pPr>
          <w:hyperlink w:anchor="_Toc9696046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_Toc96960467 \h </w:instrText>
            </w:r>
            <w:r>
              <w:rPr>
                <w:noProof/>
                <w:webHidden/>
              </w:rPr>
            </w:r>
            <w:r>
              <w:rPr>
                <w:noProof/>
                <w:webHidden/>
              </w:rPr>
              <w:fldChar w:fldCharType="separate"/>
            </w:r>
            <w:r>
              <w:rPr>
                <w:noProof/>
                <w:webHidden/>
              </w:rPr>
              <w:t>90</w:t>
            </w:r>
            <w:r>
              <w:rPr>
                <w:noProof/>
                <w:webHidden/>
              </w:rPr>
              <w:fldChar w:fldCharType="end"/>
            </w:r>
          </w:hyperlink>
        </w:p>
        <w:p w14:paraId="3DDB5A81" w14:textId="0026097B" w:rsidR="009C66EB" w:rsidRDefault="009C66EB">
          <w:pPr>
            <w:pStyle w:val="TOC3"/>
            <w:tabs>
              <w:tab w:val="right" w:leader="dot" w:pos="9350"/>
            </w:tabs>
            <w:rPr>
              <w:rFonts w:eastAsiaTheme="minorEastAsia"/>
              <w:noProof/>
            </w:rPr>
          </w:pPr>
          <w:hyperlink w:anchor="_Toc9696046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_Toc96960468 \h </w:instrText>
            </w:r>
            <w:r>
              <w:rPr>
                <w:noProof/>
                <w:webHidden/>
              </w:rPr>
            </w:r>
            <w:r>
              <w:rPr>
                <w:noProof/>
                <w:webHidden/>
              </w:rPr>
              <w:fldChar w:fldCharType="separate"/>
            </w:r>
            <w:r>
              <w:rPr>
                <w:noProof/>
                <w:webHidden/>
              </w:rPr>
              <w:t>90</w:t>
            </w:r>
            <w:r>
              <w:rPr>
                <w:noProof/>
                <w:webHidden/>
              </w:rPr>
              <w:fldChar w:fldCharType="end"/>
            </w:r>
          </w:hyperlink>
        </w:p>
        <w:p w14:paraId="232BDE9B" w14:textId="30DB9E13" w:rsidR="009C66EB" w:rsidRDefault="009C66EB">
          <w:pPr>
            <w:pStyle w:val="TOC3"/>
            <w:tabs>
              <w:tab w:val="right" w:leader="dot" w:pos="9350"/>
            </w:tabs>
            <w:rPr>
              <w:rFonts w:eastAsiaTheme="minorEastAsia"/>
              <w:noProof/>
            </w:rPr>
          </w:pPr>
          <w:hyperlink w:anchor="_Toc9696046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_Toc96960469 \h </w:instrText>
            </w:r>
            <w:r>
              <w:rPr>
                <w:noProof/>
                <w:webHidden/>
              </w:rPr>
            </w:r>
            <w:r>
              <w:rPr>
                <w:noProof/>
                <w:webHidden/>
              </w:rPr>
              <w:fldChar w:fldCharType="separate"/>
            </w:r>
            <w:r>
              <w:rPr>
                <w:noProof/>
                <w:webHidden/>
              </w:rPr>
              <w:t>90</w:t>
            </w:r>
            <w:r>
              <w:rPr>
                <w:noProof/>
                <w:webHidden/>
              </w:rPr>
              <w:fldChar w:fldCharType="end"/>
            </w:r>
          </w:hyperlink>
        </w:p>
        <w:p w14:paraId="6507AEAF" w14:textId="7799BF5D" w:rsidR="009C66EB" w:rsidRDefault="009C66EB">
          <w:pPr>
            <w:pStyle w:val="TOC2"/>
            <w:tabs>
              <w:tab w:val="right" w:leader="dot" w:pos="9350"/>
            </w:tabs>
            <w:rPr>
              <w:rFonts w:eastAsiaTheme="minorEastAsia"/>
              <w:noProof/>
            </w:rPr>
          </w:pPr>
          <w:hyperlink w:anchor="_Toc96960470" w:history="1">
            <w:r w:rsidRPr="002B28E2">
              <w:rPr>
                <w:rStyle w:val="Hyperlink"/>
                <w:noProof/>
              </w:rPr>
              <w:t>Programi Kujdesi social për personat e sëmurë dhe me aftësi të kufizuara</w:t>
            </w:r>
            <w:r>
              <w:rPr>
                <w:noProof/>
                <w:webHidden/>
              </w:rPr>
              <w:tab/>
            </w:r>
            <w:r>
              <w:rPr>
                <w:noProof/>
                <w:webHidden/>
              </w:rPr>
              <w:fldChar w:fldCharType="begin"/>
            </w:r>
            <w:r>
              <w:rPr>
                <w:noProof/>
                <w:webHidden/>
              </w:rPr>
              <w:instrText xml:space="preserve"> PAGEREF _Toc96960470 \h </w:instrText>
            </w:r>
            <w:r>
              <w:rPr>
                <w:noProof/>
                <w:webHidden/>
              </w:rPr>
            </w:r>
            <w:r>
              <w:rPr>
                <w:noProof/>
                <w:webHidden/>
              </w:rPr>
              <w:fldChar w:fldCharType="separate"/>
            </w:r>
            <w:r>
              <w:rPr>
                <w:noProof/>
                <w:webHidden/>
              </w:rPr>
              <w:t>91</w:t>
            </w:r>
            <w:r>
              <w:rPr>
                <w:noProof/>
                <w:webHidden/>
              </w:rPr>
              <w:fldChar w:fldCharType="end"/>
            </w:r>
          </w:hyperlink>
        </w:p>
        <w:p w14:paraId="72C54943" w14:textId="49D2B33E" w:rsidR="009C66EB" w:rsidRDefault="009C66EB">
          <w:pPr>
            <w:pStyle w:val="TOC3"/>
            <w:tabs>
              <w:tab w:val="right" w:leader="dot" w:pos="9350"/>
            </w:tabs>
            <w:rPr>
              <w:rFonts w:eastAsiaTheme="minorEastAsia"/>
              <w:noProof/>
            </w:rPr>
          </w:pPr>
          <w:hyperlink w:anchor="_Toc9696047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_Toc96960471 \h </w:instrText>
            </w:r>
            <w:r>
              <w:rPr>
                <w:noProof/>
                <w:webHidden/>
              </w:rPr>
            </w:r>
            <w:r>
              <w:rPr>
                <w:noProof/>
                <w:webHidden/>
              </w:rPr>
              <w:fldChar w:fldCharType="separate"/>
            </w:r>
            <w:r>
              <w:rPr>
                <w:noProof/>
                <w:webHidden/>
              </w:rPr>
              <w:t>92</w:t>
            </w:r>
            <w:r>
              <w:rPr>
                <w:noProof/>
                <w:webHidden/>
              </w:rPr>
              <w:fldChar w:fldCharType="end"/>
            </w:r>
          </w:hyperlink>
        </w:p>
        <w:p w14:paraId="15987971" w14:textId="595C5D33" w:rsidR="009C66EB" w:rsidRDefault="009C66EB">
          <w:pPr>
            <w:pStyle w:val="TOC3"/>
            <w:tabs>
              <w:tab w:val="right" w:leader="dot" w:pos="9350"/>
            </w:tabs>
            <w:rPr>
              <w:rFonts w:eastAsiaTheme="minorEastAsia"/>
              <w:noProof/>
            </w:rPr>
          </w:pPr>
          <w:hyperlink w:anchor="_Toc9696047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_Toc96960472 \h </w:instrText>
            </w:r>
            <w:r>
              <w:rPr>
                <w:noProof/>
                <w:webHidden/>
              </w:rPr>
            </w:r>
            <w:r>
              <w:rPr>
                <w:noProof/>
                <w:webHidden/>
              </w:rPr>
              <w:fldChar w:fldCharType="separate"/>
            </w:r>
            <w:r>
              <w:rPr>
                <w:noProof/>
                <w:webHidden/>
              </w:rPr>
              <w:t>93</w:t>
            </w:r>
            <w:r>
              <w:rPr>
                <w:noProof/>
                <w:webHidden/>
              </w:rPr>
              <w:fldChar w:fldCharType="end"/>
            </w:r>
          </w:hyperlink>
        </w:p>
        <w:p w14:paraId="15779F52" w14:textId="352C0B73" w:rsidR="009C66EB" w:rsidRDefault="009C66EB">
          <w:pPr>
            <w:pStyle w:val="TOC3"/>
            <w:tabs>
              <w:tab w:val="right" w:leader="dot" w:pos="9350"/>
            </w:tabs>
            <w:rPr>
              <w:rFonts w:eastAsiaTheme="minorEastAsia"/>
              <w:noProof/>
            </w:rPr>
          </w:pPr>
          <w:hyperlink w:anchor="_Toc9696047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_Toc96960473 \h </w:instrText>
            </w:r>
            <w:r>
              <w:rPr>
                <w:noProof/>
                <w:webHidden/>
              </w:rPr>
            </w:r>
            <w:r>
              <w:rPr>
                <w:noProof/>
                <w:webHidden/>
              </w:rPr>
              <w:fldChar w:fldCharType="separate"/>
            </w:r>
            <w:r>
              <w:rPr>
                <w:noProof/>
                <w:webHidden/>
              </w:rPr>
              <w:t>93</w:t>
            </w:r>
            <w:r>
              <w:rPr>
                <w:noProof/>
                <w:webHidden/>
              </w:rPr>
              <w:fldChar w:fldCharType="end"/>
            </w:r>
          </w:hyperlink>
        </w:p>
        <w:p w14:paraId="2927DA44" w14:textId="1EAF8E9D" w:rsidR="009C66EB" w:rsidRDefault="009C66EB">
          <w:pPr>
            <w:pStyle w:val="TOC3"/>
            <w:tabs>
              <w:tab w:val="right" w:leader="dot" w:pos="9350"/>
            </w:tabs>
            <w:rPr>
              <w:rFonts w:eastAsiaTheme="minorEastAsia"/>
              <w:noProof/>
            </w:rPr>
          </w:pPr>
          <w:hyperlink w:anchor="_Toc9696047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_Toc96960474 \h </w:instrText>
            </w:r>
            <w:r>
              <w:rPr>
                <w:noProof/>
                <w:webHidden/>
              </w:rPr>
            </w:r>
            <w:r>
              <w:rPr>
                <w:noProof/>
                <w:webHidden/>
              </w:rPr>
              <w:fldChar w:fldCharType="separate"/>
            </w:r>
            <w:r>
              <w:rPr>
                <w:noProof/>
                <w:webHidden/>
              </w:rPr>
              <w:t>93</w:t>
            </w:r>
            <w:r>
              <w:rPr>
                <w:noProof/>
                <w:webHidden/>
              </w:rPr>
              <w:fldChar w:fldCharType="end"/>
            </w:r>
          </w:hyperlink>
        </w:p>
        <w:p w14:paraId="78ED357F" w14:textId="3B2A5353" w:rsidR="009C66EB" w:rsidRDefault="009C66EB">
          <w:pPr>
            <w:pStyle w:val="TOC2"/>
            <w:tabs>
              <w:tab w:val="right" w:leader="dot" w:pos="9350"/>
            </w:tabs>
            <w:rPr>
              <w:rFonts w:eastAsiaTheme="minorEastAsia"/>
              <w:noProof/>
            </w:rPr>
          </w:pPr>
          <w:hyperlink w:anchor="_Toc96960475" w:history="1">
            <w:r w:rsidRPr="002B28E2">
              <w:rPr>
                <w:rStyle w:val="Hyperlink"/>
                <w:noProof/>
              </w:rPr>
              <w:t>Programi Kujdesi social për familjet dhe fëmijët</w:t>
            </w:r>
            <w:r>
              <w:rPr>
                <w:noProof/>
                <w:webHidden/>
              </w:rPr>
              <w:tab/>
            </w:r>
            <w:r>
              <w:rPr>
                <w:noProof/>
                <w:webHidden/>
              </w:rPr>
              <w:fldChar w:fldCharType="begin"/>
            </w:r>
            <w:r>
              <w:rPr>
                <w:noProof/>
                <w:webHidden/>
              </w:rPr>
              <w:instrText xml:space="preserve"> PAGEREF _Toc96960475 \h </w:instrText>
            </w:r>
            <w:r>
              <w:rPr>
                <w:noProof/>
                <w:webHidden/>
              </w:rPr>
            </w:r>
            <w:r>
              <w:rPr>
                <w:noProof/>
                <w:webHidden/>
              </w:rPr>
              <w:fldChar w:fldCharType="separate"/>
            </w:r>
            <w:r>
              <w:rPr>
                <w:noProof/>
                <w:webHidden/>
              </w:rPr>
              <w:t>94</w:t>
            </w:r>
            <w:r>
              <w:rPr>
                <w:noProof/>
                <w:webHidden/>
              </w:rPr>
              <w:fldChar w:fldCharType="end"/>
            </w:r>
          </w:hyperlink>
        </w:p>
        <w:p w14:paraId="3F2A3E53" w14:textId="1E2B2918" w:rsidR="009C66EB" w:rsidRDefault="009C66EB">
          <w:pPr>
            <w:pStyle w:val="TOC3"/>
            <w:tabs>
              <w:tab w:val="right" w:leader="dot" w:pos="9350"/>
            </w:tabs>
            <w:rPr>
              <w:rFonts w:eastAsiaTheme="minorEastAsia"/>
              <w:noProof/>
            </w:rPr>
          </w:pPr>
          <w:hyperlink w:anchor="_Toc9696047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_Toc96960476 \h </w:instrText>
            </w:r>
            <w:r>
              <w:rPr>
                <w:noProof/>
                <w:webHidden/>
              </w:rPr>
            </w:r>
            <w:r>
              <w:rPr>
                <w:noProof/>
                <w:webHidden/>
              </w:rPr>
              <w:fldChar w:fldCharType="separate"/>
            </w:r>
            <w:r>
              <w:rPr>
                <w:noProof/>
                <w:webHidden/>
              </w:rPr>
              <w:t>96</w:t>
            </w:r>
            <w:r>
              <w:rPr>
                <w:noProof/>
                <w:webHidden/>
              </w:rPr>
              <w:fldChar w:fldCharType="end"/>
            </w:r>
          </w:hyperlink>
        </w:p>
        <w:p w14:paraId="52A5D34A" w14:textId="04F4E446" w:rsidR="009C66EB" w:rsidRDefault="009C66EB">
          <w:pPr>
            <w:pStyle w:val="TOC3"/>
            <w:tabs>
              <w:tab w:val="right" w:leader="dot" w:pos="9350"/>
            </w:tabs>
            <w:rPr>
              <w:rFonts w:eastAsiaTheme="minorEastAsia"/>
              <w:noProof/>
            </w:rPr>
          </w:pPr>
          <w:hyperlink w:anchor="_Toc9696047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_Toc96960477 \h </w:instrText>
            </w:r>
            <w:r>
              <w:rPr>
                <w:noProof/>
                <w:webHidden/>
              </w:rPr>
            </w:r>
            <w:r>
              <w:rPr>
                <w:noProof/>
                <w:webHidden/>
              </w:rPr>
              <w:fldChar w:fldCharType="separate"/>
            </w:r>
            <w:r>
              <w:rPr>
                <w:noProof/>
                <w:webHidden/>
              </w:rPr>
              <w:t>96</w:t>
            </w:r>
            <w:r>
              <w:rPr>
                <w:noProof/>
                <w:webHidden/>
              </w:rPr>
              <w:fldChar w:fldCharType="end"/>
            </w:r>
          </w:hyperlink>
        </w:p>
        <w:p w14:paraId="3EA78F41" w14:textId="6C6A4A22" w:rsidR="009C66EB" w:rsidRDefault="009C66EB">
          <w:pPr>
            <w:pStyle w:val="TOC3"/>
            <w:tabs>
              <w:tab w:val="right" w:leader="dot" w:pos="9350"/>
            </w:tabs>
            <w:rPr>
              <w:rFonts w:eastAsiaTheme="minorEastAsia"/>
              <w:noProof/>
            </w:rPr>
          </w:pPr>
          <w:hyperlink w:anchor="_Toc9696047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_Toc96960478 \h </w:instrText>
            </w:r>
            <w:r>
              <w:rPr>
                <w:noProof/>
                <w:webHidden/>
              </w:rPr>
            </w:r>
            <w:r>
              <w:rPr>
                <w:noProof/>
                <w:webHidden/>
              </w:rPr>
              <w:fldChar w:fldCharType="separate"/>
            </w:r>
            <w:r>
              <w:rPr>
                <w:noProof/>
                <w:webHidden/>
              </w:rPr>
              <w:t>98</w:t>
            </w:r>
            <w:r>
              <w:rPr>
                <w:noProof/>
                <w:webHidden/>
              </w:rPr>
              <w:fldChar w:fldCharType="end"/>
            </w:r>
          </w:hyperlink>
        </w:p>
        <w:p w14:paraId="3D2F947E" w14:textId="44B863E5" w:rsidR="009C66EB" w:rsidRDefault="009C66EB">
          <w:pPr>
            <w:pStyle w:val="TOC3"/>
            <w:tabs>
              <w:tab w:val="right" w:leader="dot" w:pos="9350"/>
            </w:tabs>
            <w:rPr>
              <w:rFonts w:eastAsiaTheme="minorEastAsia"/>
              <w:noProof/>
            </w:rPr>
          </w:pPr>
          <w:hyperlink w:anchor="_Toc9696047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_Toc96960479 \h </w:instrText>
            </w:r>
            <w:r>
              <w:rPr>
                <w:noProof/>
                <w:webHidden/>
              </w:rPr>
            </w:r>
            <w:r>
              <w:rPr>
                <w:noProof/>
                <w:webHidden/>
              </w:rPr>
              <w:fldChar w:fldCharType="separate"/>
            </w:r>
            <w:r>
              <w:rPr>
                <w:noProof/>
                <w:webHidden/>
              </w:rPr>
              <w:t>98</w:t>
            </w:r>
            <w:r>
              <w:rPr>
                <w:noProof/>
                <w:webHidden/>
              </w:rPr>
              <w:fldChar w:fldCharType="end"/>
            </w:r>
          </w:hyperlink>
        </w:p>
        <w:p w14:paraId="6560847B" w14:textId="7808B573" w:rsidR="009C66EB" w:rsidRDefault="009C66EB">
          <w:pPr>
            <w:pStyle w:val="TOC2"/>
            <w:tabs>
              <w:tab w:val="right" w:leader="dot" w:pos="9350"/>
            </w:tabs>
            <w:rPr>
              <w:rFonts w:eastAsiaTheme="minorEastAsia"/>
              <w:noProof/>
            </w:rPr>
          </w:pPr>
          <w:hyperlink w:anchor="_Toc96960480" w:history="1">
            <w:r w:rsidRPr="002B28E2">
              <w:rPr>
                <w:rStyle w:val="Hyperlink"/>
                <w:noProof/>
              </w:rPr>
              <w:t>Programi Strehimi social</w:t>
            </w:r>
            <w:r>
              <w:rPr>
                <w:noProof/>
                <w:webHidden/>
              </w:rPr>
              <w:tab/>
            </w:r>
            <w:r>
              <w:rPr>
                <w:noProof/>
                <w:webHidden/>
              </w:rPr>
              <w:fldChar w:fldCharType="begin"/>
            </w:r>
            <w:r>
              <w:rPr>
                <w:noProof/>
                <w:webHidden/>
              </w:rPr>
              <w:instrText xml:space="preserve"> PAGEREF _Toc96960480 \h </w:instrText>
            </w:r>
            <w:r>
              <w:rPr>
                <w:noProof/>
                <w:webHidden/>
              </w:rPr>
            </w:r>
            <w:r>
              <w:rPr>
                <w:noProof/>
                <w:webHidden/>
              </w:rPr>
              <w:fldChar w:fldCharType="separate"/>
            </w:r>
            <w:r>
              <w:rPr>
                <w:noProof/>
                <w:webHidden/>
              </w:rPr>
              <w:t>98</w:t>
            </w:r>
            <w:r>
              <w:rPr>
                <w:noProof/>
                <w:webHidden/>
              </w:rPr>
              <w:fldChar w:fldCharType="end"/>
            </w:r>
          </w:hyperlink>
        </w:p>
        <w:p w14:paraId="42C7534D" w14:textId="1969B678" w:rsidR="009C66EB" w:rsidRDefault="009C66EB">
          <w:pPr>
            <w:pStyle w:val="TOC3"/>
            <w:tabs>
              <w:tab w:val="right" w:leader="dot" w:pos="9350"/>
            </w:tabs>
            <w:rPr>
              <w:rFonts w:eastAsiaTheme="minorEastAsia"/>
              <w:noProof/>
            </w:rPr>
          </w:pPr>
          <w:hyperlink w:anchor="_Toc9696048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_Toc96960481 \h </w:instrText>
            </w:r>
            <w:r>
              <w:rPr>
                <w:noProof/>
                <w:webHidden/>
              </w:rPr>
            </w:r>
            <w:r>
              <w:rPr>
                <w:noProof/>
                <w:webHidden/>
              </w:rPr>
              <w:fldChar w:fldCharType="separate"/>
            </w:r>
            <w:r>
              <w:rPr>
                <w:noProof/>
                <w:webHidden/>
              </w:rPr>
              <w:t>100</w:t>
            </w:r>
            <w:r>
              <w:rPr>
                <w:noProof/>
                <w:webHidden/>
              </w:rPr>
              <w:fldChar w:fldCharType="end"/>
            </w:r>
          </w:hyperlink>
        </w:p>
        <w:p w14:paraId="73D38B09" w14:textId="0DF62107" w:rsidR="009C66EB" w:rsidRDefault="009C66EB">
          <w:pPr>
            <w:pStyle w:val="TOC3"/>
            <w:tabs>
              <w:tab w:val="right" w:leader="dot" w:pos="9350"/>
            </w:tabs>
            <w:rPr>
              <w:rFonts w:eastAsiaTheme="minorEastAsia"/>
              <w:noProof/>
            </w:rPr>
          </w:pPr>
          <w:hyperlink w:anchor="_Toc9696048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_Toc96960482 \h </w:instrText>
            </w:r>
            <w:r>
              <w:rPr>
                <w:noProof/>
                <w:webHidden/>
              </w:rPr>
            </w:r>
            <w:r>
              <w:rPr>
                <w:noProof/>
                <w:webHidden/>
              </w:rPr>
              <w:fldChar w:fldCharType="separate"/>
            </w:r>
            <w:r>
              <w:rPr>
                <w:noProof/>
                <w:webHidden/>
              </w:rPr>
              <w:t>100</w:t>
            </w:r>
            <w:r>
              <w:rPr>
                <w:noProof/>
                <w:webHidden/>
              </w:rPr>
              <w:fldChar w:fldCharType="end"/>
            </w:r>
          </w:hyperlink>
        </w:p>
        <w:p w14:paraId="1589BED9" w14:textId="36D608BA" w:rsidR="009C66EB" w:rsidRDefault="009C66EB">
          <w:pPr>
            <w:pStyle w:val="TOC3"/>
            <w:tabs>
              <w:tab w:val="right" w:leader="dot" w:pos="9350"/>
            </w:tabs>
            <w:rPr>
              <w:rFonts w:eastAsiaTheme="minorEastAsia"/>
              <w:noProof/>
            </w:rPr>
          </w:pPr>
          <w:hyperlink w:anchor="_Toc9696048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_Toc96960483 \h </w:instrText>
            </w:r>
            <w:r>
              <w:rPr>
                <w:noProof/>
                <w:webHidden/>
              </w:rPr>
            </w:r>
            <w:r>
              <w:rPr>
                <w:noProof/>
                <w:webHidden/>
              </w:rPr>
              <w:fldChar w:fldCharType="separate"/>
            </w:r>
            <w:r>
              <w:rPr>
                <w:noProof/>
                <w:webHidden/>
              </w:rPr>
              <w:t>101</w:t>
            </w:r>
            <w:r>
              <w:rPr>
                <w:noProof/>
                <w:webHidden/>
              </w:rPr>
              <w:fldChar w:fldCharType="end"/>
            </w:r>
          </w:hyperlink>
        </w:p>
        <w:p w14:paraId="606B57EE" w14:textId="451313DB" w:rsidR="009C66EB" w:rsidRDefault="009C66EB">
          <w:pPr>
            <w:pStyle w:val="TOC3"/>
            <w:tabs>
              <w:tab w:val="right" w:leader="dot" w:pos="9350"/>
            </w:tabs>
            <w:rPr>
              <w:rFonts w:eastAsiaTheme="minorEastAsia"/>
              <w:noProof/>
            </w:rPr>
          </w:pPr>
          <w:hyperlink w:anchor="_Toc9696048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_Toc96960484 \h </w:instrText>
            </w:r>
            <w:r>
              <w:rPr>
                <w:noProof/>
                <w:webHidden/>
              </w:rPr>
            </w:r>
            <w:r>
              <w:rPr>
                <w:noProof/>
                <w:webHidden/>
              </w:rPr>
              <w:fldChar w:fldCharType="separate"/>
            </w:r>
            <w:r>
              <w:rPr>
                <w:noProof/>
                <w:webHidden/>
              </w:rPr>
              <w:t>101</w:t>
            </w:r>
            <w:r>
              <w:rPr>
                <w:noProof/>
                <w:webHidden/>
              </w:rPr>
              <w:fldChar w:fldCharType="end"/>
            </w:r>
          </w:hyperlink>
        </w:p>
        <w:p w14:paraId="11194225" w14:textId="0978579F" w:rsidR="009C66EB" w:rsidRDefault="009C66EB">
          <w:pPr>
            <w:pStyle w:val="TOC2"/>
            <w:tabs>
              <w:tab w:val="right" w:leader="dot" w:pos="9350"/>
            </w:tabs>
            <w:rPr>
              <w:rFonts w:eastAsiaTheme="minorEastAsia"/>
              <w:noProof/>
            </w:rPr>
          </w:pPr>
          <w:hyperlink w:anchor="_Toc96960485" w:history="1">
            <w:r w:rsidRPr="002B28E2">
              <w:rPr>
                <w:rStyle w:val="Hyperlink"/>
                <w:noProof/>
              </w:rPr>
              <w:t>Programi Menaxhimi i Mbetjeve Urbane</w:t>
            </w:r>
            <w:r>
              <w:rPr>
                <w:noProof/>
                <w:webHidden/>
              </w:rPr>
              <w:tab/>
            </w:r>
            <w:r>
              <w:rPr>
                <w:noProof/>
                <w:webHidden/>
              </w:rPr>
              <w:fldChar w:fldCharType="begin"/>
            </w:r>
            <w:r>
              <w:rPr>
                <w:noProof/>
                <w:webHidden/>
              </w:rPr>
              <w:instrText xml:space="preserve"> PAGEREF _Toc96960485 \h </w:instrText>
            </w:r>
            <w:r>
              <w:rPr>
                <w:noProof/>
                <w:webHidden/>
              </w:rPr>
            </w:r>
            <w:r>
              <w:rPr>
                <w:noProof/>
                <w:webHidden/>
              </w:rPr>
              <w:fldChar w:fldCharType="separate"/>
            </w:r>
            <w:r>
              <w:rPr>
                <w:noProof/>
                <w:webHidden/>
              </w:rPr>
              <w:t>101</w:t>
            </w:r>
            <w:r>
              <w:rPr>
                <w:noProof/>
                <w:webHidden/>
              </w:rPr>
              <w:fldChar w:fldCharType="end"/>
            </w:r>
          </w:hyperlink>
        </w:p>
        <w:p w14:paraId="110B4283" w14:textId="2A42A92E" w:rsidR="009C66EB" w:rsidRDefault="009C66EB">
          <w:pPr>
            <w:pStyle w:val="TOC3"/>
            <w:tabs>
              <w:tab w:val="right" w:leader="dot" w:pos="9350"/>
            </w:tabs>
            <w:rPr>
              <w:rFonts w:eastAsiaTheme="minorEastAsia"/>
              <w:noProof/>
            </w:rPr>
          </w:pPr>
          <w:hyperlink w:anchor="_Toc9696048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_Toc96960486 \h </w:instrText>
            </w:r>
            <w:r>
              <w:rPr>
                <w:noProof/>
                <w:webHidden/>
              </w:rPr>
            </w:r>
            <w:r>
              <w:rPr>
                <w:noProof/>
                <w:webHidden/>
              </w:rPr>
              <w:fldChar w:fldCharType="separate"/>
            </w:r>
            <w:r>
              <w:rPr>
                <w:noProof/>
                <w:webHidden/>
              </w:rPr>
              <w:t>102</w:t>
            </w:r>
            <w:r>
              <w:rPr>
                <w:noProof/>
                <w:webHidden/>
              </w:rPr>
              <w:fldChar w:fldCharType="end"/>
            </w:r>
          </w:hyperlink>
        </w:p>
        <w:p w14:paraId="7803507C" w14:textId="4C9978C3" w:rsidR="009C66EB" w:rsidRDefault="009C66EB">
          <w:pPr>
            <w:pStyle w:val="TOC3"/>
            <w:tabs>
              <w:tab w:val="right" w:leader="dot" w:pos="9350"/>
            </w:tabs>
            <w:rPr>
              <w:rFonts w:eastAsiaTheme="minorEastAsia"/>
              <w:noProof/>
            </w:rPr>
          </w:pPr>
          <w:hyperlink w:anchor="_Toc9696048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_Toc96960487 \h </w:instrText>
            </w:r>
            <w:r>
              <w:rPr>
                <w:noProof/>
                <w:webHidden/>
              </w:rPr>
            </w:r>
            <w:r>
              <w:rPr>
                <w:noProof/>
                <w:webHidden/>
              </w:rPr>
              <w:fldChar w:fldCharType="separate"/>
            </w:r>
            <w:r>
              <w:rPr>
                <w:noProof/>
                <w:webHidden/>
              </w:rPr>
              <w:t>103</w:t>
            </w:r>
            <w:r>
              <w:rPr>
                <w:noProof/>
                <w:webHidden/>
              </w:rPr>
              <w:fldChar w:fldCharType="end"/>
            </w:r>
          </w:hyperlink>
        </w:p>
        <w:p w14:paraId="3233AE64" w14:textId="7FC76F6C" w:rsidR="009C66EB" w:rsidRDefault="009C66EB">
          <w:pPr>
            <w:pStyle w:val="TOC3"/>
            <w:tabs>
              <w:tab w:val="right" w:leader="dot" w:pos="9350"/>
            </w:tabs>
            <w:rPr>
              <w:rFonts w:eastAsiaTheme="minorEastAsia"/>
              <w:noProof/>
            </w:rPr>
          </w:pPr>
          <w:hyperlink w:anchor="_Toc9696048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_Toc96960488 \h </w:instrText>
            </w:r>
            <w:r>
              <w:rPr>
                <w:noProof/>
                <w:webHidden/>
              </w:rPr>
            </w:r>
            <w:r>
              <w:rPr>
                <w:noProof/>
                <w:webHidden/>
              </w:rPr>
              <w:fldChar w:fldCharType="separate"/>
            </w:r>
            <w:r>
              <w:rPr>
                <w:noProof/>
                <w:webHidden/>
              </w:rPr>
              <w:t>103</w:t>
            </w:r>
            <w:r>
              <w:rPr>
                <w:noProof/>
                <w:webHidden/>
              </w:rPr>
              <w:fldChar w:fldCharType="end"/>
            </w:r>
          </w:hyperlink>
        </w:p>
        <w:p w14:paraId="03B60A39" w14:textId="290426CC" w:rsidR="009C66EB" w:rsidRDefault="009C66EB">
          <w:pPr>
            <w:pStyle w:val="TOC3"/>
            <w:tabs>
              <w:tab w:val="right" w:leader="dot" w:pos="9350"/>
            </w:tabs>
            <w:rPr>
              <w:rFonts w:eastAsiaTheme="minorEastAsia"/>
              <w:noProof/>
            </w:rPr>
          </w:pPr>
          <w:hyperlink w:anchor="_Toc9696048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_Toc96960489 \h </w:instrText>
            </w:r>
            <w:r>
              <w:rPr>
                <w:noProof/>
                <w:webHidden/>
              </w:rPr>
            </w:r>
            <w:r>
              <w:rPr>
                <w:noProof/>
                <w:webHidden/>
              </w:rPr>
              <w:fldChar w:fldCharType="separate"/>
            </w:r>
            <w:r>
              <w:rPr>
                <w:noProof/>
                <w:webHidden/>
              </w:rPr>
              <w:t>103</w:t>
            </w:r>
            <w:r>
              <w:rPr>
                <w:noProof/>
                <w:webHidden/>
              </w:rPr>
              <w:fldChar w:fldCharType="end"/>
            </w:r>
          </w:hyperlink>
        </w:p>
        <w:p w14:paraId="79B2E2A7" w14:textId="6815730A" w:rsidR="009C66EB" w:rsidRDefault="009C66EB">
          <w:pPr>
            <w:pStyle w:val="TOC2"/>
            <w:tabs>
              <w:tab w:val="right" w:leader="dot" w:pos="9350"/>
            </w:tabs>
            <w:rPr>
              <w:rFonts w:eastAsiaTheme="minorEastAsia"/>
              <w:noProof/>
            </w:rPr>
          </w:pPr>
          <w:hyperlink w:anchor="_Toc96960490" w:history="1">
            <w:r w:rsidRPr="002B28E2">
              <w:rPr>
                <w:rStyle w:val="Hyperlink"/>
                <w:noProof/>
              </w:rPr>
              <w:t>Programi Furnizimi me Ujë dhe Kanalizime</w:t>
            </w:r>
            <w:r>
              <w:rPr>
                <w:noProof/>
                <w:webHidden/>
              </w:rPr>
              <w:tab/>
            </w:r>
            <w:r>
              <w:rPr>
                <w:noProof/>
                <w:webHidden/>
              </w:rPr>
              <w:fldChar w:fldCharType="begin"/>
            </w:r>
            <w:r>
              <w:rPr>
                <w:noProof/>
                <w:webHidden/>
              </w:rPr>
              <w:instrText xml:space="preserve"> PAGEREF _Toc96960490 \h </w:instrText>
            </w:r>
            <w:r>
              <w:rPr>
                <w:noProof/>
                <w:webHidden/>
              </w:rPr>
            </w:r>
            <w:r>
              <w:rPr>
                <w:noProof/>
                <w:webHidden/>
              </w:rPr>
              <w:fldChar w:fldCharType="separate"/>
            </w:r>
            <w:r>
              <w:rPr>
                <w:noProof/>
                <w:webHidden/>
              </w:rPr>
              <w:t>103</w:t>
            </w:r>
            <w:r>
              <w:rPr>
                <w:noProof/>
                <w:webHidden/>
              </w:rPr>
              <w:fldChar w:fldCharType="end"/>
            </w:r>
          </w:hyperlink>
        </w:p>
        <w:p w14:paraId="5EAE187A" w14:textId="1CA03433" w:rsidR="009C66EB" w:rsidRDefault="009C66EB">
          <w:pPr>
            <w:pStyle w:val="TOC3"/>
            <w:tabs>
              <w:tab w:val="right" w:leader="dot" w:pos="9350"/>
            </w:tabs>
            <w:rPr>
              <w:rFonts w:eastAsiaTheme="minorEastAsia"/>
              <w:noProof/>
            </w:rPr>
          </w:pPr>
          <w:hyperlink w:anchor="_Toc9696049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_Toc96960491 \h </w:instrText>
            </w:r>
            <w:r>
              <w:rPr>
                <w:noProof/>
                <w:webHidden/>
              </w:rPr>
            </w:r>
            <w:r>
              <w:rPr>
                <w:noProof/>
                <w:webHidden/>
              </w:rPr>
              <w:fldChar w:fldCharType="separate"/>
            </w:r>
            <w:r>
              <w:rPr>
                <w:noProof/>
                <w:webHidden/>
              </w:rPr>
              <w:t>105</w:t>
            </w:r>
            <w:r>
              <w:rPr>
                <w:noProof/>
                <w:webHidden/>
              </w:rPr>
              <w:fldChar w:fldCharType="end"/>
            </w:r>
          </w:hyperlink>
        </w:p>
        <w:p w14:paraId="57EDEB3E" w14:textId="1A2E6A38" w:rsidR="009C66EB" w:rsidRDefault="009C66EB">
          <w:pPr>
            <w:pStyle w:val="TOC3"/>
            <w:tabs>
              <w:tab w:val="right" w:leader="dot" w:pos="9350"/>
            </w:tabs>
            <w:rPr>
              <w:rFonts w:eastAsiaTheme="minorEastAsia"/>
              <w:noProof/>
            </w:rPr>
          </w:pPr>
          <w:hyperlink w:anchor="_Toc9696049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_Toc96960492 \h </w:instrText>
            </w:r>
            <w:r>
              <w:rPr>
                <w:noProof/>
                <w:webHidden/>
              </w:rPr>
            </w:r>
            <w:r>
              <w:rPr>
                <w:noProof/>
                <w:webHidden/>
              </w:rPr>
              <w:fldChar w:fldCharType="separate"/>
            </w:r>
            <w:r>
              <w:rPr>
                <w:noProof/>
                <w:webHidden/>
              </w:rPr>
              <w:t>105</w:t>
            </w:r>
            <w:r>
              <w:rPr>
                <w:noProof/>
                <w:webHidden/>
              </w:rPr>
              <w:fldChar w:fldCharType="end"/>
            </w:r>
          </w:hyperlink>
        </w:p>
        <w:p w14:paraId="5D668B14" w14:textId="77B20F84" w:rsidR="009C66EB" w:rsidRDefault="009C66EB">
          <w:pPr>
            <w:pStyle w:val="TOC3"/>
            <w:tabs>
              <w:tab w:val="right" w:leader="dot" w:pos="9350"/>
            </w:tabs>
            <w:rPr>
              <w:rFonts w:eastAsiaTheme="minorEastAsia"/>
              <w:noProof/>
            </w:rPr>
          </w:pPr>
          <w:hyperlink w:anchor="_Toc9696049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_Toc96960493 \h </w:instrText>
            </w:r>
            <w:r>
              <w:rPr>
                <w:noProof/>
                <w:webHidden/>
              </w:rPr>
            </w:r>
            <w:r>
              <w:rPr>
                <w:noProof/>
                <w:webHidden/>
              </w:rPr>
              <w:fldChar w:fldCharType="separate"/>
            </w:r>
            <w:r>
              <w:rPr>
                <w:noProof/>
                <w:webHidden/>
              </w:rPr>
              <w:t>105</w:t>
            </w:r>
            <w:r>
              <w:rPr>
                <w:noProof/>
                <w:webHidden/>
              </w:rPr>
              <w:fldChar w:fldCharType="end"/>
            </w:r>
          </w:hyperlink>
        </w:p>
        <w:p w14:paraId="41F26B23" w14:textId="3EAB77F8" w:rsidR="009C66EB" w:rsidRDefault="009C66EB">
          <w:pPr>
            <w:pStyle w:val="TOC3"/>
            <w:tabs>
              <w:tab w:val="right" w:leader="dot" w:pos="9350"/>
            </w:tabs>
            <w:rPr>
              <w:rFonts w:eastAsiaTheme="minorEastAsia"/>
              <w:noProof/>
            </w:rPr>
          </w:pPr>
          <w:hyperlink w:anchor="_Toc9696049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_Toc96960494 \h </w:instrText>
            </w:r>
            <w:r>
              <w:rPr>
                <w:noProof/>
                <w:webHidden/>
              </w:rPr>
            </w:r>
            <w:r>
              <w:rPr>
                <w:noProof/>
                <w:webHidden/>
              </w:rPr>
              <w:fldChar w:fldCharType="separate"/>
            </w:r>
            <w:r>
              <w:rPr>
                <w:noProof/>
                <w:webHidden/>
              </w:rPr>
              <w:t>106</w:t>
            </w:r>
            <w:r>
              <w:rPr>
                <w:noProof/>
                <w:webHidden/>
              </w:rPr>
              <w:fldChar w:fldCharType="end"/>
            </w:r>
          </w:hyperlink>
        </w:p>
        <w:p w14:paraId="0C04F4A3" w14:textId="37E2E095" w:rsidR="009C66EB" w:rsidRDefault="009C66EB">
          <w:pPr>
            <w:pStyle w:val="TOC2"/>
            <w:tabs>
              <w:tab w:val="right" w:leader="dot" w:pos="9350"/>
            </w:tabs>
            <w:rPr>
              <w:rFonts w:eastAsiaTheme="minorEastAsia"/>
              <w:noProof/>
            </w:rPr>
          </w:pPr>
          <w:hyperlink w:anchor="_Toc96960495" w:history="1">
            <w:r w:rsidRPr="002B28E2">
              <w:rPr>
                <w:rStyle w:val="Hyperlink"/>
                <w:noProof/>
              </w:rPr>
              <w:t>Programi Mbështetje për zhvillimin ekonomik</w:t>
            </w:r>
            <w:r>
              <w:rPr>
                <w:noProof/>
                <w:webHidden/>
              </w:rPr>
              <w:tab/>
            </w:r>
            <w:r>
              <w:rPr>
                <w:noProof/>
                <w:webHidden/>
              </w:rPr>
              <w:fldChar w:fldCharType="begin"/>
            </w:r>
            <w:r>
              <w:rPr>
                <w:noProof/>
                <w:webHidden/>
              </w:rPr>
              <w:instrText xml:space="preserve"> PAGEREF _Toc96960495 \h </w:instrText>
            </w:r>
            <w:r>
              <w:rPr>
                <w:noProof/>
                <w:webHidden/>
              </w:rPr>
            </w:r>
            <w:r>
              <w:rPr>
                <w:noProof/>
                <w:webHidden/>
              </w:rPr>
              <w:fldChar w:fldCharType="separate"/>
            </w:r>
            <w:r>
              <w:rPr>
                <w:noProof/>
                <w:webHidden/>
              </w:rPr>
              <w:t>106</w:t>
            </w:r>
            <w:r>
              <w:rPr>
                <w:noProof/>
                <w:webHidden/>
              </w:rPr>
              <w:fldChar w:fldCharType="end"/>
            </w:r>
          </w:hyperlink>
        </w:p>
        <w:p w14:paraId="3529B94D" w14:textId="06E2A3F1" w:rsidR="009C66EB" w:rsidRDefault="009C66EB">
          <w:pPr>
            <w:pStyle w:val="TOC3"/>
            <w:tabs>
              <w:tab w:val="right" w:leader="dot" w:pos="9350"/>
            </w:tabs>
            <w:rPr>
              <w:rFonts w:eastAsiaTheme="minorEastAsia"/>
              <w:noProof/>
            </w:rPr>
          </w:pPr>
          <w:hyperlink w:anchor="_Toc9696049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_Toc96960496 \h </w:instrText>
            </w:r>
            <w:r>
              <w:rPr>
                <w:noProof/>
                <w:webHidden/>
              </w:rPr>
            </w:r>
            <w:r>
              <w:rPr>
                <w:noProof/>
                <w:webHidden/>
              </w:rPr>
              <w:fldChar w:fldCharType="separate"/>
            </w:r>
            <w:r>
              <w:rPr>
                <w:noProof/>
                <w:webHidden/>
              </w:rPr>
              <w:t>107</w:t>
            </w:r>
            <w:r>
              <w:rPr>
                <w:noProof/>
                <w:webHidden/>
              </w:rPr>
              <w:fldChar w:fldCharType="end"/>
            </w:r>
          </w:hyperlink>
        </w:p>
        <w:p w14:paraId="1CB69FA2" w14:textId="11E79210" w:rsidR="009C66EB" w:rsidRDefault="009C66EB">
          <w:pPr>
            <w:pStyle w:val="TOC3"/>
            <w:tabs>
              <w:tab w:val="right" w:leader="dot" w:pos="9350"/>
            </w:tabs>
            <w:rPr>
              <w:rFonts w:eastAsiaTheme="minorEastAsia"/>
              <w:noProof/>
            </w:rPr>
          </w:pPr>
          <w:hyperlink w:anchor="_Toc9696049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_Toc96960497 \h </w:instrText>
            </w:r>
            <w:r>
              <w:rPr>
                <w:noProof/>
                <w:webHidden/>
              </w:rPr>
            </w:r>
            <w:r>
              <w:rPr>
                <w:noProof/>
                <w:webHidden/>
              </w:rPr>
              <w:fldChar w:fldCharType="separate"/>
            </w:r>
            <w:r>
              <w:rPr>
                <w:noProof/>
                <w:webHidden/>
              </w:rPr>
              <w:t>108</w:t>
            </w:r>
            <w:r>
              <w:rPr>
                <w:noProof/>
                <w:webHidden/>
              </w:rPr>
              <w:fldChar w:fldCharType="end"/>
            </w:r>
          </w:hyperlink>
        </w:p>
        <w:p w14:paraId="2516C978" w14:textId="7A57F405" w:rsidR="009C66EB" w:rsidRDefault="009C66EB">
          <w:pPr>
            <w:pStyle w:val="TOC3"/>
            <w:tabs>
              <w:tab w:val="right" w:leader="dot" w:pos="9350"/>
            </w:tabs>
            <w:rPr>
              <w:rFonts w:eastAsiaTheme="minorEastAsia"/>
              <w:noProof/>
            </w:rPr>
          </w:pPr>
          <w:hyperlink w:anchor="_Toc9696049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_Toc96960498 \h </w:instrText>
            </w:r>
            <w:r>
              <w:rPr>
                <w:noProof/>
                <w:webHidden/>
              </w:rPr>
            </w:r>
            <w:r>
              <w:rPr>
                <w:noProof/>
                <w:webHidden/>
              </w:rPr>
              <w:fldChar w:fldCharType="separate"/>
            </w:r>
            <w:r>
              <w:rPr>
                <w:noProof/>
                <w:webHidden/>
              </w:rPr>
              <w:t>108</w:t>
            </w:r>
            <w:r>
              <w:rPr>
                <w:noProof/>
                <w:webHidden/>
              </w:rPr>
              <w:fldChar w:fldCharType="end"/>
            </w:r>
          </w:hyperlink>
        </w:p>
        <w:p w14:paraId="763BBC3C" w14:textId="2D7AE14E" w:rsidR="009C66EB" w:rsidRDefault="009C66EB">
          <w:pPr>
            <w:pStyle w:val="TOC3"/>
            <w:tabs>
              <w:tab w:val="right" w:leader="dot" w:pos="9350"/>
            </w:tabs>
            <w:rPr>
              <w:rFonts w:eastAsiaTheme="minorEastAsia"/>
              <w:noProof/>
            </w:rPr>
          </w:pPr>
          <w:hyperlink w:anchor="_Toc9696049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_Toc96960499 \h </w:instrText>
            </w:r>
            <w:r>
              <w:rPr>
                <w:noProof/>
                <w:webHidden/>
              </w:rPr>
            </w:r>
            <w:r>
              <w:rPr>
                <w:noProof/>
                <w:webHidden/>
              </w:rPr>
              <w:fldChar w:fldCharType="separate"/>
            </w:r>
            <w:r>
              <w:rPr>
                <w:noProof/>
                <w:webHidden/>
              </w:rPr>
              <w:t>109</w:t>
            </w:r>
            <w:r>
              <w:rPr>
                <w:noProof/>
                <w:webHidden/>
              </w:rPr>
              <w:fldChar w:fldCharType="end"/>
            </w:r>
          </w:hyperlink>
        </w:p>
        <w:p w14:paraId="6CB13A1D" w14:textId="602F608C" w:rsidR="009C66EB" w:rsidRDefault="009C66EB">
          <w:pPr>
            <w:pStyle w:val="TOC2"/>
            <w:tabs>
              <w:tab w:val="right" w:leader="dot" w:pos="9350"/>
            </w:tabs>
            <w:rPr>
              <w:rFonts w:eastAsiaTheme="minorEastAsia"/>
              <w:noProof/>
            </w:rPr>
          </w:pPr>
          <w:hyperlink w:anchor="_Toc96960500" w:history="1">
            <w:r w:rsidRPr="002B28E2">
              <w:rPr>
                <w:rStyle w:val="Hyperlink"/>
                <w:noProof/>
              </w:rPr>
              <w:t>Programi Planifikimi Urban Vendor</w:t>
            </w:r>
            <w:r>
              <w:rPr>
                <w:noProof/>
                <w:webHidden/>
              </w:rPr>
              <w:tab/>
            </w:r>
            <w:r>
              <w:rPr>
                <w:noProof/>
                <w:webHidden/>
              </w:rPr>
              <w:fldChar w:fldCharType="begin"/>
            </w:r>
            <w:r>
              <w:rPr>
                <w:noProof/>
                <w:webHidden/>
              </w:rPr>
              <w:instrText xml:space="preserve"> PAGEREF _Toc96960500 \h </w:instrText>
            </w:r>
            <w:r>
              <w:rPr>
                <w:noProof/>
                <w:webHidden/>
              </w:rPr>
            </w:r>
            <w:r>
              <w:rPr>
                <w:noProof/>
                <w:webHidden/>
              </w:rPr>
              <w:fldChar w:fldCharType="separate"/>
            </w:r>
            <w:r>
              <w:rPr>
                <w:noProof/>
                <w:webHidden/>
              </w:rPr>
              <w:t>109</w:t>
            </w:r>
            <w:r>
              <w:rPr>
                <w:noProof/>
                <w:webHidden/>
              </w:rPr>
              <w:fldChar w:fldCharType="end"/>
            </w:r>
          </w:hyperlink>
        </w:p>
        <w:p w14:paraId="660F4F29" w14:textId="1C411B25" w:rsidR="009C66EB" w:rsidRDefault="009C66EB">
          <w:pPr>
            <w:pStyle w:val="TOC3"/>
            <w:tabs>
              <w:tab w:val="right" w:leader="dot" w:pos="9350"/>
            </w:tabs>
            <w:rPr>
              <w:rFonts w:eastAsiaTheme="minorEastAsia"/>
              <w:noProof/>
            </w:rPr>
          </w:pPr>
          <w:hyperlink w:anchor="_Toc96960501"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_Toc96960501 \h </w:instrText>
            </w:r>
            <w:r>
              <w:rPr>
                <w:noProof/>
                <w:webHidden/>
              </w:rPr>
            </w:r>
            <w:r>
              <w:rPr>
                <w:noProof/>
                <w:webHidden/>
              </w:rPr>
              <w:fldChar w:fldCharType="separate"/>
            </w:r>
            <w:r>
              <w:rPr>
                <w:noProof/>
                <w:webHidden/>
              </w:rPr>
              <w:t>110</w:t>
            </w:r>
            <w:r>
              <w:rPr>
                <w:noProof/>
                <w:webHidden/>
              </w:rPr>
              <w:fldChar w:fldCharType="end"/>
            </w:r>
          </w:hyperlink>
        </w:p>
        <w:p w14:paraId="745CD5FF" w14:textId="51F5F342" w:rsidR="009C66EB" w:rsidRDefault="009C66EB">
          <w:pPr>
            <w:pStyle w:val="TOC3"/>
            <w:tabs>
              <w:tab w:val="right" w:leader="dot" w:pos="9350"/>
            </w:tabs>
            <w:rPr>
              <w:rFonts w:eastAsiaTheme="minorEastAsia"/>
              <w:noProof/>
            </w:rPr>
          </w:pPr>
          <w:hyperlink w:anchor="_Toc96960502"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_Toc96960502 \h </w:instrText>
            </w:r>
            <w:r>
              <w:rPr>
                <w:noProof/>
                <w:webHidden/>
              </w:rPr>
            </w:r>
            <w:r>
              <w:rPr>
                <w:noProof/>
                <w:webHidden/>
              </w:rPr>
              <w:fldChar w:fldCharType="separate"/>
            </w:r>
            <w:r>
              <w:rPr>
                <w:noProof/>
                <w:webHidden/>
              </w:rPr>
              <w:t>110</w:t>
            </w:r>
            <w:r>
              <w:rPr>
                <w:noProof/>
                <w:webHidden/>
              </w:rPr>
              <w:fldChar w:fldCharType="end"/>
            </w:r>
          </w:hyperlink>
        </w:p>
        <w:p w14:paraId="288A8C60" w14:textId="29D7BA47" w:rsidR="009C66EB" w:rsidRDefault="009C66EB">
          <w:pPr>
            <w:pStyle w:val="TOC3"/>
            <w:tabs>
              <w:tab w:val="right" w:leader="dot" w:pos="9350"/>
            </w:tabs>
            <w:rPr>
              <w:rFonts w:eastAsiaTheme="minorEastAsia"/>
              <w:noProof/>
            </w:rPr>
          </w:pPr>
          <w:hyperlink w:anchor="_Toc96960503"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_Toc96960503 \h </w:instrText>
            </w:r>
            <w:r>
              <w:rPr>
                <w:noProof/>
                <w:webHidden/>
              </w:rPr>
            </w:r>
            <w:r>
              <w:rPr>
                <w:noProof/>
                <w:webHidden/>
              </w:rPr>
              <w:fldChar w:fldCharType="separate"/>
            </w:r>
            <w:r>
              <w:rPr>
                <w:noProof/>
                <w:webHidden/>
              </w:rPr>
              <w:t>110</w:t>
            </w:r>
            <w:r>
              <w:rPr>
                <w:noProof/>
                <w:webHidden/>
              </w:rPr>
              <w:fldChar w:fldCharType="end"/>
            </w:r>
          </w:hyperlink>
        </w:p>
        <w:p w14:paraId="663818B6" w14:textId="352F428A" w:rsidR="009C66EB" w:rsidRDefault="009C66EB">
          <w:pPr>
            <w:pStyle w:val="TOC3"/>
            <w:tabs>
              <w:tab w:val="right" w:leader="dot" w:pos="9350"/>
            </w:tabs>
            <w:rPr>
              <w:rFonts w:eastAsiaTheme="minorEastAsia"/>
              <w:noProof/>
            </w:rPr>
          </w:pPr>
          <w:hyperlink w:anchor="_Toc96960504"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_Toc96960504 \h </w:instrText>
            </w:r>
            <w:r>
              <w:rPr>
                <w:noProof/>
                <w:webHidden/>
              </w:rPr>
            </w:r>
            <w:r>
              <w:rPr>
                <w:noProof/>
                <w:webHidden/>
              </w:rPr>
              <w:fldChar w:fldCharType="separate"/>
            </w:r>
            <w:r>
              <w:rPr>
                <w:noProof/>
                <w:webHidden/>
              </w:rPr>
              <w:t>111</w:t>
            </w:r>
            <w:r>
              <w:rPr>
                <w:noProof/>
                <w:webHidden/>
              </w:rPr>
              <w:fldChar w:fldCharType="end"/>
            </w:r>
          </w:hyperlink>
        </w:p>
        <w:p w14:paraId="1118F628" w14:textId="7B65FC18" w:rsidR="009C66EB" w:rsidRDefault="009C66EB">
          <w:pPr>
            <w:pStyle w:val="TOC2"/>
            <w:tabs>
              <w:tab w:val="right" w:leader="dot" w:pos="9350"/>
            </w:tabs>
            <w:rPr>
              <w:rFonts w:eastAsiaTheme="minorEastAsia"/>
              <w:noProof/>
            </w:rPr>
          </w:pPr>
          <w:hyperlink w:anchor="_Toc96960505" w:history="1">
            <w:r w:rsidRPr="002B28E2">
              <w:rPr>
                <w:rStyle w:val="Hyperlink"/>
                <w:noProof/>
              </w:rPr>
              <w:t>Programi Zgjedhjet e përgjithshme dhe lokale</w:t>
            </w:r>
            <w:r>
              <w:rPr>
                <w:noProof/>
                <w:webHidden/>
              </w:rPr>
              <w:tab/>
            </w:r>
            <w:r>
              <w:rPr>
                <w:noProof/>
                <w:webHidden/>
              </w:rPr>
              <w:fldChar w:fldCharType="begin"/>
            </w:r>
            <w:r>
              <w:rPr>
                <w:noProof/>
                <w:webHidden/>
              </w:rPr>
              <w:instrText xml:space="preserve"> PAGEREF _Toc96960505 \h </w:instrText>
            </w:r>
            <w:r>
              <w:rPr>
                <w:noProof/>
                <w:webHidden/>
              </w:rPr>
            </w:r>
            <w:r>
              <w:rPr>
                <w:noProof/>
                <w:webHidden/>
              </w:rPr>
              <w:fldChar w:fldCharType="separate"/>
            </w:r>
            <w:r>
              <w:rPr>
                <w:noProof/>
                <w:webHidden/>
              </w:rPr>
              <w:t>111</w:t>
            </w:r>
            <w:r>
              <w:rPr>
                <w:noProof/>
                <w:webHidden/>
              </w:rPr>
              <w:fldChar w:fldCharType="end"/>
            </w:r>
          </w:hyperlink>
        </w:p>
        <w:p w14:paraId="05A80F90" w14:textId="77DE5A6A" w:rsidR="009C66EB" w:rsidRDefault="009C66EB">
          <w:pPr>
            <w:pStyle w:val="TOC3"/>
            <w:tabs>
              <w:tab w:val="right" w:leader="dot" w:pos="9350"/>
            </w:tabs>
            <w:rPr>
              <w:rFonts w:eastAsiaTheme="minorEastAsia"/>
              <w:noProof/>
            </w:rPr>
          </w:pPr>
          <w:hyperlink w:anchor="_Toc96960506" w:history="1">
            <w:r w:rsidRPr="002B28E2">
              <w:rPr>
                <w:rStyle w:val="Hyperlink"/>
                <w:rFonts w:eastAsia="Times New Roman"/>
                <w:noProof/>
                <w:lang w:val="sq-AL"/>
              </w:rPr>
              <w:t>Qëllimet dhe Objektivat e Politikës së Programit</w:t>
            </w:r>
            <w:r>
              <w:rPr>
                <w:noProof/>
                <w:webHidden/>
              </w:rPr>
              <w:tab/>
            </w:r>
            <w:r>
              <w:rPr>
                <w:noProof/>
                <w:webHidden/>
              </w:rPr>
              <w:fldChar w:fldCharType="begin"/>
            </w:r>
            <w:r>
              <w:rPr>
                <w:noProof/>
                <w:webHidden/>
              </w:rPr>
              <w:instrText xml:space="preserve"> PAGEREF _Toc96960506 \h </w:instrText>
            </w:r>
            <w:r>
              <w:rPr>
                <w:noProof/>
                <w:webHidden/>
              </w:rPr>
            </w:r>
            <w:r>
              <w:rPr>
                <w:noProof/>
                <w:webHidden/>
              </w:rPr>
              <w:fldChar w:fldCharType="separate"/>
            </w:r>
            <w:r>
              <w:rPr>
                <w:noProof/>
                <w:webHidden/>
              </w:rPr>
              <w:t>112</w:t>
            </w:r>
            <w:r>
              <w:rPr>
                <w:noProof/>
                <w:webHidden/>
              </w:rPr>
              <w:fldChar w:fldCharType="end"/>
            </w:r>
          </w:hyperlink>
        </w:p>
        <w:p w14:paraId="1B69AF2D" w14:textId="4D110B68" w:rsidR="009C66EB" w:rsidRDefault="009C66EB">
          <w:pPr>
            <w:pStyle w:val="TOC3"/>
            <w:tabs>
              <w:tab w:val="right" w:leader="dot" w:pos="9350"/>
            </w:tabs>
            <w:rPr>
              <w:rFonts w:eastAsiaTheme="minorEastAsia"/>
              <w:noProof/>
            </w:rPr>
          </w:pPr>
          <w:hyperlink w:anchor="_Toc96960507" w:history="1">
            <w:r w:rsidRPr="002B28E2">
              <w:rPr>
                <w:rStyle w:val="Hyperlink"/>
                <w:rFonts w:eastAsia="Times New Roman"/>
                <w:noProof/>
                <w:lang w:val="sq-AL"/>
              </w:rPr>
              <w:t>Plani i Shpenzimeve të Produkteve të Programit</w:t>
            </w:r>
            <w:r>
              <w:rPr>
                <w:noProof/>
                <w:webHidden/>
              </w:rPr>
              <w:tab/>
            </w:r>
            <w:r>
              <w:rPr>
                <w:noProof/>
                <w:webHidden/>
              </w:rPr>
              <w:fldChar w:fldCharType="begin"/>
            </w:r>
            <w:r>
              <w:rPr>
                <w:noProof/>
                <w:webHidden/>
              </w:rPr>
              <w:instrText xml:space="preserve"> PAGEREF _Toc96960507 \h </w:instrText>
            </w:r>
            <w:r>
              <w:rPr>
                <w:noProof/>
                <w:webHidden/>
              </w:rPr>
            </w:r>
            <w:r>
              <w:rPr>
                <w:noProof/>
                <w:webHidden/>
              </w:rPr>
              <w:fldChar w:fldCharType="separate"/>
            </w:r>
            <w:r>
              <w:rPr>
                <w:noProof/>
                <w:webHidden/>
              </w:rPr>
              <w:t>112</w:t>
            </w:r>
            <w:r>
              <w:rPr>
                <w:noProof/>
                <w:webHidden/>
              </w:rPr>
              <w:fldChar w:fldCharType="end"/>
            </w:r>
          </w:hyperlink>
        </w:p>
        <w:p w14:paraId="40721D1A" w14:textId="4D682F28" w:rsidR="009C66EB" w:rsidRDefault="009C66EB">
          <w:pPr>
            <w:pStyle w:val="TOC3"/>
            <w:tabs>
              <w:tab w:val="right" w:leader="dot" w:pos="9350"/>
            </w:tabs>
            <w:rPr>
              <w:rFonts w:eastAsiaTheme="minorEastAsia"/>
              <w:noProof/>
            </w:rPr>
          </w:pPr>
          <w:hyperlink w:anchor="_Toc96960508" w:history="1">
            <w:r w:rsidRPr="002B28E2">
              <w:rPr>
                <w:rStyle w:val="Hyperlink"/>
                <w:rFonts w:eastAsia="Times New Roman"/>
                <w:noProof/>
                <w:lang w:val="sq-AL"/>
              </w:rPr>
              <w:t>Projektet e Investimeve të Programit</w:t>
            </w:r>
            <w:r>
              <w:rPr>
                <w:noProof/>
                <w:webHidden/>
              </w:rPr>
              <w:tab/>
            </w:r>
            <w:r>
              <w:rPr>
                <w:noProof/>
                <w:webHidden/>
              </w:rPr>
              <w:fldChar w:fldCharType="begin"/>
            </w:r>
            <w:r>
              <w:rPr>
                <w:noProof/>
                <w:webHidden/>
              </w:rPr>
              <w:instrText xml:space="preserve"> PAGEREF _Toc96960508 \h </w:instrText>
            </w:r>
            <w:r>
              <w:rPr>
                <w:noProof/>
                <w:webHidden/>
              </w:rPr>
            </w:r>
            <w:r>
              <w:rPr>
                <w:noProof/>
                <w:webHidden/>
              </w:rPr>
              <w:fldChar w:fldCharType="separate"/>
            </w:r>
            <w:r>
              <w:rPr>
                <w:noProof/>
                <w:webHidden/>
              </w:rPr>
              <w:t>112</w:t>
            </w:r>
            <w:r>
              <w:rPr>
                <w:noProof/>
                <w:webHidden/>
              </w:rPr>
              <w:fldChar w:fldCharType="end"/>
            </w:r>
          </w:hyperlink>
        </w:p>
        <w:p w14:paraId="74D33A6B" w14:textId="145E014E" w:rsidR="009C66EB" w:rsidRDefault="009C66EB">
          <w:pPr>
            <w:pStyle w:val="TOC3"/>
            <w:tabs>
              <w:tab w:val="right" w:leader="dot" w:pos="9350"/>
            </w:tabs>
            <w:rPr>
              <w:rFonts w:eastAsiaTheme="minorEastAsia"/>
              <w:noProof/>
            </w:rPr>
          </w:pPr>
          <w:hyperlink w:anchor="_Toc96960509" w:history="1">
            <w:r w:rsidRPr="002B28E2">
              <w:rPr>
                <w:rStyle w:val="Hyperlink"/>
                <w:rFonts w:eastAsia="Times New Roman"/>
                <w:noProof/>
                <w:lang w:val="sq-AL"/>
              </w:rPr>
              <w:t>Të Dhëna mbi Programin</w:t>
            </w:r>
            <w:r>
              <w:rPr>
                <w:noProof/>
                <w:webHidden/>
              </w:rPr>
              <w:tab/>
            </w:r>
            <w:r>
              <w:rPr>
                <w:noProof/>
                <w:webHidden/>
              </w:rPr>
              <w:fldChar w:fldCharType="begin"/>
            </w:r>
            <w:r>
              <w:rPr>
                <w:noProof/>
                <w:webHidden/>
              </w:rPr>
              <w:instrText xml:space="preserve"> PAGEREF _Toc96960509 \h </w:instrText>
            </w:r>
            <w:r>
              <w:rPr>
                <w:noProof/>
                <w:webHidden/>
              </w:rPr>
            </w:r>
            <w:r>
              <w:rPr>
                <w:noProof/>
                <w:webHidden/>
              </w:rPr>
              <w:fldChar w:fldCharType="separate"/>
            </w:r>
            <w:r>
              <w:rPr>
                <w:noProof/>
                <w:webHidden/>
              </w:rPr>
              <w:t>112</w:t>
            </w:r>
            <w:r>
              <w:rPr>
                <w:noProof/>
                <w:webHidden/>
              </w:rPr>
              <w:fldChar w:fldCharType="end"/>
            </w:r>
          </w:hyperlink>
        </w:p>
        <w:p w14:paraId="6675221D" w14:textId="46536901" w:rsidR="009C66EB" w:rsidRDefault="009C66EB">
          <w:pPr>
            <w:pStyle w:val="TOC2"/>
            <w:tabs>
              <w:tab w:val="left" w:pos="880"/>
              <w:tab w:val="right" w:leader="dot" w:pos="9350"/>
            </w:tabs>
            <w:rPr>
              <w:rFonts w:eastAsiaTheme="minorEastAsia"/>
              <w:noProof/>
            </w:rPr>
          </w:pPr>
          <w:hyperlink w:anchor="_Toc96960510" w:history="1">
            <w:r w:rsidRPr="002B28E2">
              <w:rPr>
                <w:rStyle w:val="Hyperlink"/>
                <w:noProof/>
              </w:rPr>
              <w:t>2.3.</w:t>
            </w:r>
            <w:r>
              <w:rPr>
                <w:rFonts w:eastAsiaTheme="minorEastAsia"/>
                <w:noProof/>
              </w:rPr>
              <w:tab/>
            </w:r>
            <w:r w:rsidRPr="002B28E2">
              <w:rPr>
                <w:rStyle w:val="Hyperlink"/>
                <w:noProof/>
              </w:rPr>
              <w:t>INFORMACIONI FINANCIAR SUPLEMENTAR</w:t>
            </w:r>
            <w:r>
              <w:rPr>
                <w:noProof/>
                <w:webHidden/>
              </w:rPr>
              <w:tab/>
            </w:r>
            <w:r>
              <w:rPr>
                <w:noProof/>
                <w:webHidden/>
              </w:rPr>
              <w:fldChar w:fldCharType="begin"/>
            </w:r>
            <w:r>
              <w:rPr>
                <w:noProof/>
                <w:webHidden/>
              </w:rPr>
              <w:instrText xml:space="preserve"> PAGEREF _Toc96960510 \h </w:instrText>
            </w:r>
            <w:r>
              <w:rPr>
                <w:noProof/>
                <w:webHidden/>
              </w:rPr>
            </w:r>
            <w:r>
              <w:rPr>
                <w:noProof/>
                <w:webHidden/>
              </w:rPr>
              <w:fldChar w:fldCharType="separate"/>
            </w:r>
            <w:r>
              <w:rPr>
                <w:noProof/>
                <w:webHidden/>
              </w:rPr>
              <w:t>113</w:t>
            </w:r>
            <w:r>
              <w:rPr>
                <w:noProof/>
                <w:webHidden/>
              </w:rPr>
              <w:fldChar w:fldCharType="end"/>
            </w:r>
          </w:hyperlink>
        </w:p>
        <w:p w14:paraId="36AAAD7E" w14:textId="2DF05DE2" w:rsidR="009C66EB" w:rsidRDefault="009C66EB">
          <w:pPr>
            <w:pStyle w:val="TOC3"/>
            <w:tabs>
              <w:tab w:val="left" w:pos="1320"/>
              <w:tab w:val="right" w:leader="dot" w:pos="9350"/>
            </w:tabs>
            <w:rPr>
              <w:rFonts w:eastAsiaTheme="minorEastAsia"/>
              <w:noProof/>
            </w:rPr>
          </w:pPr>
          <w:hyperlink w:anchor="_Toc96960511" w:history="1">
            <w:r w:rsidRPr="002B28E2">
              <w:rPr>
                <w:rStyle w:val="Hyperlink"/>
                <w:noProof/>
              </w:rPr>
              <w:t>2.3.1.</w:t>
            </w:r>
            <w:r>
              <w:rPr>
                <w:rFonts w:eastAsiaTheme="minorEastAsia"/>
                <w:noProof/>
              </w:rPr>
              <w:tab/>
            </w:r>
            <w:r w:rsidRPr="002B28E2">
              <w:rPr>
                <w:rStyle w:val="Hyperlink"/>
                <w:noProof/>
              </w:rPr>
              <w:t>Treguesit Financiarë</w:t>
            </w:r>
            <w:r>
              <w:rPr>
                <w:noProof/>
                <w:webHidden/>
              </w:rPr>
              <w:tab/>
            </w:r>
            <w:r>
              <w:rPr>
                <w:noProof/>
                <w:webHidden/>
              </w:rPr>
              <w:fldChar w:fldCharType="begin"/>
            </w:r>
            <w:r>
              <w:rPr>
                <w:noProof/>
                <w:webHidden/>
              </w:rPr>
              <w:instrText xml:space="preserve"> PAGEREF _Toc96960511 \h </w:instrText>
            </w:r>
            <w:r>
              <w:rPr>
                <w:noProof/>
                <w:webHidden/>
              </w:rPr>
            </w:r>
            <w:r>
              <w:rPr>
                <w:noProof/>
                <w:webHidden/>
              </w:rPr>
              <w:fldChar w:fldCharType="separate"/>
            </w:r>
            <w:r>
              <w:rPr>
                <w:noProof/>
                <w:webHidden/>
              </w:rPr>
              <w:t>113</w:t>
            </w:r>
            <w:r>
              <w:rPr>
                <w:noProof/>
                <w:webHidden/>
              </w:rPr>
              <w:fldChar w:fldCharType="end"/>
            </w:r>
          </w:hyperlink>
        </w:p>
        <w:p w14:paraId="660995B7" w14:textId="5D07D569" w:rsidR="00C64049" w:rsidRDefault="00C64049" w:rsidP="00C64049">
          <w:r>
            <w:rPr>
              <w:b/>
              <w:bCs/>
              <w:noProof/>
            </w:rPr>
            <w:lastRenderedPageBreak/>
            <w:fldChar w:fldCharType="end"/>
          </w:r>
        </w:p>
      </w:sdtContent>
    </w:sdt>
    <w:p w14:paraId="18C1824C" w14:textId="77777777" w:rsidR="00C64049" w:rsidRDefault="00B5047B" w:rsidP="006A0B50">
      <w:pPr>
        <w:pStyle w:val="Heading1"/>
        <w:numPr>
          <w:ilvl w:val="0"/>
          <w:numId w:val="1"/>
        </w:numPr>
      </w:pPr>
      <w:bookmarkStart w:id="2" w:name="_Toc96960349"/>
      <w:r>
        <w:t>V</w:t>
      </w:r>
      <w:r w:rsidR="000B50F6">
        <w:t>Ë</w:t>
      </w:r>
      <w:r>
        <w:t>SHTRIM I P</w:t>
      </w:r>
      <w:r w:rsidR="000B50F6">
        <w:t>Ë</w:t>
      </w:r>
      <w:r>
        <w:t>RGJITHSH</w:t>
      </w:r>
      <w:r w:rsidR="000B50F6">
        <w:t>Ë</w:t>
      </w:r>
      <w:r>
        <w:t>M</w:t>
      </w:r>
      <w:bookmarkEnd w:id="2"/>
    </w:p>
    <w:p w14:paraId="52B057E7" w14:textId="77777777" w:rsidR="00C64049" w:rsidRDefault="00C64049" w:rsidP="00C64049"/>
    <w:p w14:paraId="52291EE5" w14:textId="77777777" w:rsidR="006A0B50" w:rsidRDefault="006A0B50" w:rsidP="00C64049"/>
    <w:p w14:paraId="0E931933" w14:textId="77777777" w:rsidR="00C64049" w:rsidRDefault="00B5047B" w:rsidP="006A0B50">
      <w:pPr>
        <w:pStyle w:val="Heading2"/>
        <w:numPr>
          <w:ilvl w:val="1"/>
          <w:numId w:val="1"/>
        </w:numPr>
      </w:pPr>
      <w:bookmarkStart w:id="3" w:name="_Toc96960350"/>
      <w:r>
        <w:t>SITUATA E NJ</w:t>
      </w:r>
      <w:r w:rsidR="000B50F6">
        <w:t>Ë</w:t>
      </w:r>
      <w:r>
        <w:t>SIS</w:t>
      </w:r>
      <w:r w:rsidR="000B50F6">
        <w:t>Ë</w:t>
      </w:r>
      <w:r>
        <w:t xml:space="preserve"> S</w:t>
      </w:r>
      <w:r w:rsidR="000B50F6">
        <w:t>Ë</w:t>
      </w:r>
      <w:r>
        <w:t xml:space="preserve"> QEVERISJES VENDORE</w:t>
      </w:r>
      <w:bookmarkEnd w:id="3"/>
    </w:p>
    <w:p w14:paraId="3C3A837B" w14:textId="77777777" w:rsidR="00C64049" w:rsidRDefault="00C64049" w:rsidP="00C64049"/>
    <w:p w14:paraId="2BD2EA3D" w14:textId="77777777" w:rsidR="009C2233" w:rsidRDefault="009C2233" w:rsidP="00C64049">
      <w:bookmarkStart w:id="4" w:name="fakte_kryesore"/>
      <w:bookmarkEnd w:id="4"/>
      <w:r>
        <w:t xml:space="preserve">Bashkia Vau i Dejës kufizohet në veri dhe në perëndim me bashkinë e Shkodrës, në lindje me bashkinë Fushë Arrëz ndërsa në jug me bashkitë Pukë dhe Lezhë. Qendra e kësaj bashkie është qyteti i Vaut të Dejës.  Bashkia e Vaut të Dejës zgjerohet me 5 komuna, të cilat merren kryesisht me bujqësi, ndërsa zona ka resurse të konsiderueshme ujore. Në të ndodhet hidrocentrali i Vaut të Dejës si dhe HEC-et Ashta 1 dhe Ashta 2, të ndërtuara me koncesion privat gjatë viteve të fundit. Komuna e Bushatit, e cila i shtohet Bashkisë së re është një zonë e njohur për prodhimet bujqësore dhe ka një aktivitet jo të vogël në eksportin e zarzavateve. Nga ana tjetër, Komunat Shllak dhe Temal gjenden në anën tjetër të liqenit të Vaut të Dejës dhe pa lidhje historike me bashkinë e re. Këto dy komuna janë veçanërisht të varfra me tokë për shkak se një pjesë e konsiderueshme e tyre është përmbytur nga liqeni i Vaut të Dejës.  Territori i Vau-Dejës është një territor i dedikuar për përdorimin bujqësor të tokës, mbrojtjen dhe përdorimin e përgjegjshëm të burimeve ujore, ruajtjen e peizazheve malore. Vau-Dejës ruan tokën e saj, të pasur dhe pjellore, prodhuese e ushqimit dhe produkteve natyrore, dhe rrit rolin e saj si një portë hyrëse për në zonat malore të vendit. Në veçanti, ruan dhe kujdeset për peizazhet e saj malore, ku kultura e lashtë, prodhimi i qendrueshëm, dhe njerëzit që i mbajnë gjallë këto vlera janë një ndihmesë në ruajtjen e ekuilibrit të ndjeshëm natyror dhe artificial prodhuar nga tradita shekullore dhe përdorimi i përgjegjshëm i këtyre burimeve, duke krijuar pengesë dhe mbrojtje kundër rreziqeve të luginës, për një jetesë të mirë të një komuniteti të bashkuar dhe të përgjegjshëm. Qyteti Vau-Dejes ka qenë një qytet I vogël dhe shumë I lashtë me emrin &lt;&gt; që I përket vitit 1127. Ekzistojnë troje të vjetra të kështjellës dhe kishës së Shën Markut ndër më të vjetrat në </w:t>
      </w:r>
      <w:proofErr w:type="gramStart"/>
      <w:r>
        <w:t>Ballkan,që</w:t>
      </w:r>
      <w:proofErr w:type="gramEnd"/>
      <w:r>
        <w:t xml:space="preserve"> sot kanë vlera arkeologjike për studime historike. Vau i Dejës ka të bëjë me qytetin tashmë të zhdukur të Dejës. Deja (ose Danja) ka qenë qytet mesjetar shqiptar shumë i rëndësishëm me një histori vërtet interesante. Qyteti u ndërtua në </w:t>
      </w:r>
      <w:proofErr w:type="gramStart"/>
      <w:r>
        <w:t>shek.XI</w:t>
      </w:r>
      <w:proofErr w:type="gramEnd"/>
      <w:r>
        <w:t xml:space="preserve">-XII në pikën ku del Drini nga malësitë. Zotëronte rrugën e karvanëve dhe vilte të ardhura të shumta nga doganat që paguheshin për kalimin e Vaut të Dejës. Nga fillimi i shekullit XIII qëndroi nën sundimin e feudalëve serbë. Këtu u fuqizua familja feudale e Zahariajve. Me formimin e principatës së Balshajve, Deja u bë pjesë e saj. Më 1396, Gjergji II Balsha ia kaloi qytetin Venedikut. Në vitet 1423-1443, Deja kaloi dy herë në dorë të osmanëve për tu çliruar në 1443 pas kryengritjes së përgjithshme antiosmane. Zotërimi i Dejës u bë shkak konflikti midis feudalëve </w:t>
      </w:r>
      <w:proofErr w:type="gramStart"/>
      <w:r>
        <w:t>N.Dukagjini</w:t>
      </w:r>
      <w:proofErr w:type="gramEnd"/>
      <w:r>
        <w:t xml:space="preserve"> dhe L.Zaharia në 1445. Pas vrasjes së këtij të fundit, qyteti iu ridorëzua nga e ëma e tij, Venedikut. Ishte pikërisht kërkesa e Skënderbeut që Venediku t’i dorëzonte Dejën që shkaktoi luftën mes tij dhe Venedikut. Skënderbeu e rrethoi në 1447-1448, por nuk e mori dot. Qyteti qëndroi nën Venedikun deri në 1479, kur e ripushtuan osmanët. Pas kësaj, ai nuk u rimëkëmb më. Sot mund të shihet ende Kalaja e Dejës, brenda së cilës janë gërmadhat e një kishe. Në pjesën e poshtme të lugut te Shën Markut (ish vendodhja e stabilizimit të kinezëve) cdo vit ditën e Shën Markut me 25 prill bëhej një panair I madh ku merrnin pjesë e gjithë Zadrima dhe tregetarët e qytetit të Shkodrës të cilët tregtonin të gjitha llojet e mallrave qoftë </w:t>
      </w:r>
      <w:proofErr w:type="gramStart"/>
      <w:r>
        <w:t>bujqësore,blegtorale</w:t>
      </w:r>
      <w:proofErr w:type="gramEnd"/>
      <w:r>
        <w:t xml:space="preserve">,si dhe vegla pune primitive të asaj kohe të cilat në të gjitha ditët e vitit nuk  gjendeshin pas meshe,njerezit </w:t>
      </w:r>
      <w:r>
        <w:lastRenderedPageBreak/>
        <w:t xml:space="preserve">blinin tek ky panair.Kjo vazhdonte deri në orët e vona te datës 25 prill. Ne cep te panairit ishte një ndërtesë e bërë nga inxhinieri Italian “Muci” I cili ishte përgjegjës I ndërtimit të rrugëve Lac-Pukë. Ai ndërtoi këtë shtëpi dy-katëshe për familjen e tij gjatë kohës së banimit të tij në </w:t>
      </w:r>
      <w:proofErr w:type="gramStart"/>
      <w:r>
        <w:t>Shqipëri  e</w:t>
      </w:r>
      <w:proofErr w:type="gramEnd"/>
      <w:r>
        <w:t xml:space="preserve"> që më vonë shërbeu për popullin e Dejës si ambulancë,e më vonë spital po në Dejë. Kjo është kalaja më e hershme ilire me prijës Leke Zaharine I cili ishte bashkëpunëtor me Gjergj </w:t>
      </w:r>
      <w:proofErr w:type="gramStart"/>
      <w:r>
        <w:t>Kastriotin  me</w:t>
      </w:r>
      <w:proofErr w:type="gramEnd"/>
      <w:r>
        <w:t xml:space="preserve"> principata deri në kufi me Dukagjinin,Lezhe,Puke e Mirdite që përkojne edhe sot qendrës së fortë kundra turqëve dhe Venedikut. Ketu është bërë lufta më e madhe ku është </w:t>
      </w:r>
      <w:proofErr w:type="gramStart"/>
      <w:r>
        <w:t>vrarë  Lek</w:t>
      </w:r>
      <w:proofErr w:type="gramEnd"/>
      <w:r>
        <w:t xml:space="preserve"> Zaharia me venedikasit dhe shumë luftëtarë të kësaj zone,ku u derdh shumë gjak. Lek Zaharia u varros ne Kishen e Shen Mrise ne Vau-Dejës ku është rindërtuar sot. Gjithashtu ndodhet dhe ishulli I Shurllahut I cili është monument I kategorisë së parë dhe ka vlera historike dhe arkeologjike si dhe është zonë që ka prioritet për zhvillimin e turizmit. Vendbanim I </w:t>
      </w:r>
      <w:proofErr w:type="gramStart"/>
      <w:r>
        <w:t>hershëm,vend</w:t>
      </w:r>
      <w:proofErr w:type="gramEnd"/>
      <w:r>
        <w:t xml:space="preserve"> thesaresh te medhenj,sidomos I shume kishave qe numerohen 365-Elter,ku cdo ditë do shihej meshë në Elter. Zadrima e epërme bën pjesë në ultësiren perëndimore të Shqipërise dhe ka një pozitë mjaft të favorshme për zhvillimin ekonomik </w:t>
      </w:r>
      <w:proofErr w:type="gramStart"/>
      <w:r>
        <w:t>të  saj</w:t>
      </w:r>
      <w:proofErr w:type="gramEnd"/>
      <w:r>
        <w:t xml:space="preserve">. Përshkohet nga 2 </w:t>
      </w:r>
      <w:proofErr w:type="gramStart"/>
      <w:r>
        <w:t>lumenj,Drini</w:t>
      </w:r>
      <w:proofErr w:type="gramEnd"/>
      <w:r>
        <w:t xml:space="preserve"> dhe Gjadri të cilët në periudhën e dimrit sillnin dëmtime mjaft të mëdha. Nëpërmjet grykave të këtyre </w:t>
      </w:r>
      <w:proofErr w:type="gramStart"/>
      <w:r>
        <w:t>lumenjve,fryn</w:t>
      </w:r>
      <w:proofErr w:type="gramEnd"/>
      <w:r>
        <w:t xml:space="preserve"> murlani një erë e fuqishme dhe e thatë e cila shkakton dëme të mëdha në bujqësi. </w:t>
      </w:r>
      <w:proofErr w:type="gramStart"/>
      <w:r>
        <w:t>Afërsia  që</w:t>
      </w:r>
      <w:proofErr w:type="gramEnd"/>
      <w:r>
        <w:t xml:space="preserve"> ka me detin Adriatik bën që puhitë e detit te vijnë deri në këto vise. Në Zadrimën e Epërme bën pjesë </w:t>
      </w:r>
      <w:proofErr w:type="gramStart"/>
      <w:r>
        <w:t>Hajmeli,Pistulli</w:t>
      </w:r>
      <w:proofErr w:type="gramEnd"/>
      <w:r>
        <w:t>,Shelqeti,Kaca,Naraci,Mjeda e qyteti Vau-Dejës. Për resurset që ka dhe pjellorinv e tokës u vu re edhe nga pushtuesit e huaj. Si krahinë e rëndësishme e Shqipërise veriore del e pranishme në shumë relacione dhe dokumenta të hershme. Nisin që në shekullin XII-</w:t>
      </w:r>
      <w:proofErr w:type="gramStart"/>
      <w:r>
        <w:t>XIII,kur</w:t>
      </w:r>
      <w:proofErr w:type="gramEnd"/>
      <w:r>
        <w:t xml:space="preserve"> Ana Komena përmend ndër të tjera,fushen e Zadrimës e veprimet luftarake të Romës së Bizantit. Ajo shënon &lt;&gt;. Në një dokument te vitit </w:t>
      </w:r>
      <w:proofErr w:type="gramStart"/>
      <w:r>
        <w:t>1402  shkruhet</w:t>
      </w:r>
      <w:proofErr w:type="gramEnd"/>
      <w:r>
        <w:t xml:space="preserve"> se kjo krahinë veriore është e pasur me drithëra duke konkuruar dhe Venedikun prandaj Venedikasit vendosen monopolet. Kalaja e Sardes dhe e Danjës janë dy kala antike që I japin emër zonës tonë në arenën kombëtare dhe </w:t>
      </w:r>
      <w:proofErr w:type="gramStart"/>
      <w:r>
        <w:t>ndërkombëtare,kala</w:t>
      </w:r>
      <w:proofErr w:type="gramEnd"/>
      <w:r>
        <w:t xml:space="preserve"> të cilat u shkatërruan nga turqit. Vau Dejës-I ishte një zonë </w:t>
      </w:r>
      <w:proofErr w:type="gramStart"/>
      <w:r>
        <w:t>strategjike  për</w:t>
      </w:r>
      <w:proofErr w:type="gramEnd"/>
      <w:r>
        <w:t xml:space="preserve"> vetë faktin se kalonin rrugët antike për tu lidhur me Lindjen dhe Perëndimin. Nga Lisusi vinte rruga e vjeter romane nëpër </w:t>
      </w:r>
      <w:proofErr w:type="gramStart"/>
      <w:r>
        <w:t>Nenshat,Hajmel</w:t>
      </w:r>
      <w:proofErr w:type="gramEnd"/>
      <w:r>
        <w:t xml:space="preserve"> duke kaluar pastaj ne Laç e në Qafë të Gurit dhe nëpërmjet grykës së Gomsiqes kalonte në Pukë(Via Pucaea). Vau Dejës është një qendër që daton </w:t>
      </w:r>
      <w:proofErr w:type="gramStart"/>
      <w:r>
        <w:t>në  kohërat</w:t>
      </w:r>
      <w:proofErr w:type="gramEnd"/>
      <w:r>
        <w:t xml:space="preserve"> e hershme ilire dhe vërtetësia gjendet tek gjetja e shumë varrezave Ilire. Nga Shkodra nëpërmjet lundrave primitive kalonin në stacionin doganor te Vau Dejësit në &lt;&gt; për në Orosh e Naims. Në udhëtimin që bën </w:t>
      </w:r>
      <w:proofErr w:type="gramStart"/>
      <w:r>
        <w:t>Prashniker(</w:t>
      </w:r>
      <w:proofErr w:type="gramEnd"/>
      <w:r>
        <w:t xml:space="preserve">Arkeologu Austriak)  thotë: Rruga e parë që duhej të merrej për të shkuar në Vau Dejës (1916) ishte e veshtirë ,duke kaluar me lundër primitive dhe u gjendëm përballë një fshati të djegur nga Serbët(Mjeda). Vazhduam rrugën nga Laçi dhe pamë se në mes te Laçit e Naraçit kishte &lt;&gt; te cilët ishin 2 metra të larta me një perimetër 15-20 m. Pra siç shihet zona e Vau-Dejësit njihej që në antikitet me një zhvillim </w:t>
      </w:r>
      <w:proofErr w:type="gramStart"/>
      <w:r>
        <w:t>ekonomik  mjaft</w:t>
      </w:r>
      <w:proofErr w:type="gramEnd"/>
      <w:r>
        <w:t xml:space="preserve"> të madh.</w:t>
      </w:r>
    </w:p>
    <w:p w14:paraId="5570F6DB" w14:textId="77777777" w:rsidR="009C2233" w:rsidRDefault="009C2233" w:rsidP="00C64049"/>
    <w:p w14:paraId="69BB2173" w14:textId="77777777" w:rsidR="009C2233" w:rsidRDefault="009C2233" w:rsidP="00C64049">
      <w:bookmarkStart w:id="5" w:name="popullsia"/>
      <w:bookmarkEnd w:id="5"/>
      <w:r>
        <w:t>Sipas Censusit të vitit 2011 ka një popullsi prej 30,438 banorësh. Ndërkohë që sipas Regjistrit Civil, kjo bashki numëron 48,966 banorë. Bashkia e re ka në një sipërfaqe prej 499.09 km2 me një densitet prej 98.11 banorë/km2.</w:t>
      </w:r>
    </w:p>
    <w:p w14:paraId="4AFF1636" w14:textId="77777777" w:rsidR="009C2233" w:rsidRDefault="009C2233" w:rsidP="00C64049"/>
    <w:p w14:paraId="370402DD" w14:textId="77777777" w:rsidR="009C2233" w:rsidRDefault="009C2233" w:rsidP="00C64049">
      <w:bookmarkStart w:id="6" w:name="punesimi"/>
      <w:bookmarkEnd w:id="6"/>
      <w:r>
        <w:t xml:space="preserve">Para viteve 90, shumica e banorëve në Vaun e Dejës punonin në hidrocentral, në fabrikën e bakrit si dhe në kooperativa bujqësore. Ndërkohë që zhvillimi ekonomik aktual mbështetet kryesisht në bizneset e vogla të shërbimit, të cilat janë të pozicionuara kryesisht në qytetin Vau e Dejës. Niveli i papunësisë është i lartë, ndaj edhe një pjesë e madhe e popullsisë gjendet në emigrim, kryesisht në shtetet e Italisë </w:t>
      </w:r>
      <w:r>
        <w:lastRenderedPageBreak/>
        <w:t>dhe Greqisë. E veçantë për këtë bashki është ekzistenca e sipërfaqeve të konsiderueshme ujore, ku dominon liqeni i Hidrocentralit të Vaut të Dejës, lumi Drin që vazhdon në shtratin e tij të vjetër që nga pengesa e digës së Hidrocentralit si dhe lumi Gjadër që shkëputet nga lumi i parë, rreth 1 km në juglindje të qytetit të Vaut të Dejës.</w:t>
      </w:r>
    </w:p>
    <w:p w14:paraId="7FD5F007" w14:textId="77777777" w:rsidR="006A0B50" w:rsidRDefault="006A0B50" w:rsidP="00C64049">
      <w:bookmarkStart w:id="7" w:name="zhvillimi_ekonomik"/>
      <w:bookmarkStart w:id="8" w:name="mireqenia_ekonomike_sociale"/>
      <w:bookmarkStart w:id="9" w:name="burimet_natyrore"/>
      <w:bookmarkEnd w:id="7"/>
      <w:bookmarkEnd w:id="8"/>
      <w:bookmarkEnd w:id="9"/>
    </w:p>
    <w:p w14:paraId="4D663DCB" w14:textId="77777777" w:rsidR="006A0B50" w:rsidRDefault="00B5047B" w:rsidP="006A0B50">
      <w:pPr>
        <w:pStyle w:val="Heading2"/>
        <w:numPr>
          <w:ilvl w:val="1"/>
          <w:numId w:val="1"/>
        </w:numPr>
      </w:pPr>
      <w:bookmarkStart w:id="10" w:name="_Toc96960351"/>
      <w:r>
        <w:t>Ç</w:t>
      </w:r>
      <w:r w:rsidR="000B50F6">
        <w:t>Ë</w:t>
      </w:r>
      <w:r>
        <w:t>SHTJE KRYESORE P</w:t>
      </w:r>
      <w:r w:rsidR="000B50F6">
        <w:t>Ë</w:t>
      </w:r>
      <w:r>
        <w:t>R PROJEKTET DHE POLITIKAT E BASHKIS</w:t>
      </w:r>
      <w:r w:rsidR="000B50F6">
        <w:t>Ë</w:t>
      </w:r>
      <w:bookmarkEnd w:id="10"/>
    </w:p>
    <w:p w14:paraId="665D7B52" w14:textId="77777777" w:rsidR="006A0B50" w:rsidRDefault="006A0B50" w:rsidP="006A0B50"/>
    <w:p w14:paraId="2B50EC2E" w14:textId="77777777" w:rsidR="009C2233" w:rsidRDefault="009C2233" w:rsidP="006A0B50">
      <w:bookmarkStart w:id="11" w:name="projektet_politikat_bashkise"/>
      <w:bookmarkEnd w:id="11"/>
      <w:r>
        <w:t>Projektet strategjike prioritare për bashkinë Vau-Dejës konsiderohet ndërhyrjet e mëposhtme, të cilat shfaqin koherencë me objektivat strategjike të përcaktuar në planin e përgjithshëm vendor:  Qendrat urbane    Zhvillimi i qendrës urbane Vau-Dejës  Rikualifikim i qendrës urbane Vau-Dejës  Zhvillim i qendrës urbane Bushat   Bujqësia, blegtoria dhe kultivimi i peshkut    Realizimi i qendrave agro-ushqimore në Bushat për grumbullimin, magazinimin dhe shpërndarjen e prodhimit  Pol për shërbime të ndihmës teknike, logjistike dhe organizative për bujqësinë (Bushat/Rranxë)  Asistencë Part-Time e vaçantë teknike me specialistë të prfilizuar për dy asete me rëndësi të bashkisë (shkolla profesionale:     Kultivimi i perimeve në sera   Kultivimi i vreshtave dhe teknologjia e përpunimit të rrushit      Zbatimi i projektit për mbjelljen e 150 ha shegë në zona kodrinore, në 6-të fshatra me nga 25 ha në bllok   Projektet strategjike prioritare për bashkinë Vau-Dejës konsiderohet ndërhyrjet e mëposhtme, të cilat shfaqin koherencë me objektivat strategjike të përcaktuar në planin e përgjithshëm vendor:  Qendrat urbane    Zhvillimi i qendrës urbane Vau-Dejës  Rikualifikim i qendrës urbane Vau-Dejës  Zhvillim i qendrës urbane Bushat   Bujqësia, blegtoria dhe kultivimi i peshkut    Realizimi i qendrave agro-ushqimore në Bushat për grumbullimin, magazinimin dhe shpërndarjen e prodhimit  Pol për shërbime të ndihmës teknike, logjistike dhe organizative për bujqësinë (Bushat/Rranxë)  Asistencë Part-Time e vaçantë teknike me specialistë të prfilizuar për dy asete me rëndësi të bashkisë (shkolla profesionale:     Kultivimi i perimeve në sera   Kultivimi i vreshtave dhe teknologjia e përpunimit të rrushit      Zbatimi i projektit për mbjelljen e 150 ha shegë në zona kodrinore, në 6-të fshatra me nga 25 ha në bllok   Turizmi    Realizimi i ligjës së transportit ujor Vau-Dejës – Koman  Përmirësim i rrugës Vau-Dejës – Koman  Realizimi i itinerarit për turizmin kulturor Vig – Sapë – Danjë – Sardë – Koman.</w:t>
      </w:r>
    </w:p>
    <w:p w14:paraId="5A81700F" w14:textId="25C0D7A2" w:rsidR="009C2233" w:rsidRDefault="009C2233" w:rsidP="006A0B50"/>
    <w:p w14:paraId="721D37CB" w14:textId="65F24DB2" w:rsidR="009C66EB" w:rsidRDefault="009C66EB" w:rsidP="006A0B50"/>
    <w:p w14:paraId="1B9B95AF" w14:textId="4F633D23" w:rsidR="009C66EB" w:rsidRDefault="009C66EB" w:rsidP="006A0B50"/>
    <w:p w14:paraId="2D2D533D" w14:textId="4DAA633A" w:rsidR="009C66EB" w:rsidRDefault="009C66EB" w:rsidP="006A0B50"/>
    <w:p w14:paraId="1CAD80B7" w14:textId="3D54C9E8" w:rsidR="009C66EB" w:rsidRDefault="009C66EB" w:rsidP="006A0B50"/>
    <w:p w14:paraId="78D2A703" w14:textId="53CDAD7D" w:rsidR="009C66EB" w:rsidRDefault="009C66EB" w:rsidP="006A0B50"/>
    <w:p w14:paraId="14858721" w14:textId="20A2662C" w:rsidR="009C66EB" w:rsidRDefault="009C66EB" w:rsidP="006A0B50"/>
    <w:p w14:paraId="11365F75" w14:textId="6E3C3B33" w:rsidR="009C66EB" w:rsidRDefault="009C66EB" w:rsidP="006A0B50"/>
    <w:p w14:paraId="17B7FF80" w14:textId="171A8966" w:rsidR="009C66EB" w:rsidRDefault="009C66EB" w:rsidP="006A0B50"/>
    <w:p w14:paraId="7015D203" w14:textId="77777777" w:rsidR="009C66EB" w:rsidRDefault="009C66EB" w:rsidP="006A0B50"/>
    <w:p w14:paraId="32B4D700" w14:textId="77777777" w:rsidR="006A0B50" w:rsidRDefault="00B5047B" w:rsidP="006A0B50">
      <w:pPr>
        <w:pStyle w:val="Heading2"/>
        <w:numPr>
          <w:ilvl w:val="1"/>
          <w:numId w:val="1"/>
        </w:numPr>
      </w:pPr>
      <w:bookmarkStart w:id="12" w:name="_Toc96960352"/>
      <w:r>
        <w:lastRenderedPageBreak/>
        <w:t>ORIENTIMI AFATGJAT</w:t>
      </w:r>
      <w:r w:rsidR="000B50F6">
        <w:t>Ë</w:t>
      </w:r>
      <w:r>
        <w:t xml:space="preserve"> I BASHKIS</w:t>
      </w:r>
      <w:r w:rsidR="000B50F6">
        <w:t>Ë</w:t>
      </w:r>
      <w:bookmarkEnd w:id="12"/>
    </w:p>
    <w:p w14:paraId="5EA8F5E3" w14:textId="77777777" w:rsidR="006A0B50" w:rsidRDefault="006A0B50" w:rsidP="006A0B50"/>
    <w:p w14:paraId="12EDEBF8" w14:textId="77777777" w:rsidR="009C2233" w:rsidRDefault="009C2233" w:rsidP="006A0B50">
      <w:bookmarkStart w:id="13" w:name="orientimi_afatgjate"/>
      <w:bookmarkEnd w:id="13"/>
    </w:p>
    <w:p w14:paraId="4C824F27" w14:textId="77777777" w:rsidR="006A0B50" w:rsidRDefault="006A0B50" w:rsidP="006A0B50"/>
    <w:p w14:paraId="3E235EA3" w14:textId="77777777" w:rsidR="006A0B50" w:rsidRDefault="006A0B50" w:rsidP="006A0B50">
      <w:pPr>
        <w:pStyle w:val="Heading3"/>
        <w:numPr>
          <w:ilvl w:val="2"/>
          <w:numId w:val="1"/>
        </w:numPr>
      </w:pPr>
      <w:bookmarkStart w:id="14" w:name="_Toc96960353"/>
      <w:r>
        <w:t>Strategjia e zhvillimit afatgjat</w:t>
      </w:r>
      <w:r w:rsidR="000B50F6">
        <w:t>ë</w:t>
      </w:r>
      <w:r>
        <w:t>/ strategjia e personelit</w:t>
      </w:r>
      <w:bookmarkEnd w:id="14"/>
    </w:p>
    <w:p w14:paraId="6DF27A63" w14:textId="77777777" w:rsidR="006A0B50" w:rsidRDefault="006A0B50" w:rsidP="006A0B50"/>
    <w:p w14:paraId="0A4E2CBE" w14:textId="77777777" w:rsidR="006A0B50" w:rsidRDefault="006A0B50" w:rsidP="006A0B50">
      <w:bookmarkStart w:id="15" w:name="strategjia_zhvillimit"/>
      <w:bookmarkEnd w:id="15"/>
      <w:r>
        <w:t xml:space="preserve">Vizioni i zhvillimit të Vau-Dejës përbëhet nga objektivat strategjike vijuese:    Pajisja me shërbimet </w:t>
      </w:r>
      <w:proofErr w:type="gramStart"/>
      <w:r>
        <w:t>bazë  Lëvizja</w:t>
      </w:r>
      <w:proofErr w:type="gramEnd"/>
      <w:r>
        <w:t xml:space="preserve"> me mënyra të ndryshme  Qendrat urbane  Turizmi  Bujqësia, blegtoria dhe kultivimi i peshkut  Energjia   Objektivi i parë strategjik përfshin ato veprime të nevojshme për të pajisur territorin me kushtet minimale të strukturimit dhe funksionimit për të sjellë komunitetin lokal në gjendje për të ndërmarrë rrugën e zhvillimit. Bëhet fjalë për veprime që kryhen për të garantuar infrastrukturën bazë, shërbimt sociale thelbësore, sigurinë dhe gjallërinë. Ai artikulohet në programet e mëposhtme:    Përmirësimi i rrjeteve </w:t>
      </w:r>
      <w:proofErr w:type="gramStart"/>
      <w:r>
        <w:t>teknike  Ruajtja</w:t>
      </w:r>
      <w:proofErr w:type="gramEnd"/>
      <w:r>
        <w:t xml:space="preserve"> e peizazhit dhe siguria e territorit  Shërbimet ndaj qytetarëve   Objektivi i dytë strategjik përmban veprime të nevojshme në përmirësimin e lëvizjes, dhe nëpërmjet formave të përshtatshme të integrimit të modaliteteve të ndryshme. Kjo artikulohet në programet me mëposhtme:    Rrugët </w:t>
      </w:r>
      <w:proofErr w:type="gramStart"/>
      <w:r>
        <w:t>automobilistike  Korridori</w:t>
      </w:r>
      <w:proofErr w:type="gramEnd"/>
      <w:r>
        <w:t xml:space="preserve"> lumor  Ndërhyrje të tjera për lëvizjen   Objektivi i tretë strategjik synon të ndjekë objektivin për të realizuar në territor pole urbane, të afta për të ofruar funksionet komplekse të sistemit urban. Duke qenë përballë një situate në të cilën zhvillimi i vendbanimeve ka ndjekur trende spontane dhe jo të udhëhequra, ky objektiv kërkon të krijojë një hierarki funksionale të qendrave të banuara, i konsideruar si kusht thelbësor që struktura urbane të kryejë një funksion aktiv në mbështetje të zhvillimit të komunitetit lokal. Programet që e përbëjnë atë janë:    Pole shërbimi për territorin </w:t>
      </w:r>
      <w:proofErr w:type="gramStart"/>
      <w:r>
        <w:t>përreth  Zhvillimi</w:t>
      </w:r>
      <w:proofErr w:type="gramEnd"/>
      <w:r>
        <w:t xml:space="preserve"> i qendrave lokale  Rikualifikimi urban   Objektivi i katërt strategjik paraqet elemente të zhvillimit socio – ekonomik bazuar në mundësinë e përdorimit për qëllime turistike të burimeve të rinovueshme në territor. Bëhet fjalë për veprime që ndërmerren për t’i dhënë vlera potencialeve natyrore dhe kulturore që ekzistojnë në territor. Programet në mbështetje të këtij objektivi janë:    Turizmi </w:t>
      </w:r>
      <w:proofErr w:type="gramStart"/>
      <w:r>
        <w:t>mjedisor  Turizmi</w:t>
      </w:r>
      <w:proofErr w:type="gramEnd"/>
      <w:r>
        <w:t xml:space="preserve"> kulturor  Ndërhyrjet e tjera për zhvillimin e turizmit   Objektivi i pestë strategjik ka tendencë të zhvillojë potencialin e lidhur me prodhimin primar të lidhur pikërisht me aktivitetin bujqësor, blegtoral dhe me kultivimin e peshkut. Programet e identifikuara janë:    Strukturat e </w:t>
      </w:r>
      <w:proofErr w:type="gramStart"/>
      <w:r>
        <w:t>shërbimit  Rritje</w:t>
      </w:r>
      <w:proofErr w:type="gramEnd"/>
      <w:r>
        <w:t xml:space="preserve"> e prodhimit   Objektivi i fundit strategjik kërkono të përqendrohet në zhvillimin e një resursi tjetër që është i pranishëm në mënyrë tradicionale në territor, atë të prodhimit të energjisë elektrike. Bëhet fjalë për veprime të ndërmarra për të zhvilluar prodhimin e energjisë nga burime të rinovueshme, edhe nëpërmjet diferencimit të cikleve të saj prodhuese. Programet e identifikuara janë:    Zhvillimi i prodhimit të energjisë nga burime të </w:t>
      </w:r>
      <w:proofErr w:type="gramStart"/>
      <w:r>
        <w:t>rinovueshme  Diferencimi</w:t>
      </w:r>
      <w:proofErr w:type="gramEnd"/>
      <w:r>
        <w:t xml:space="preserve"> i prodhimit të energjisë   Bashkimi sinergjik dhe plotësues i gjashtë objektivave strategjike të identifikuara, konsiderohet i përshtatshëm në përcaktimin e një vizioni të aftë për t’i dhënë komunitetit lokal një rrugë rrijtejej dhe zhvillimi, duke u bazuar në efektin shumëfishues të veprimeve të veçanta.</w:t>
      </w:r>
    </w:p>
    <w:p w14:paraId="74172367" w14:textId="77777777" w:rsidR="006A0B50" w:rsidRDefault="006A0B50" w:rsidP="006A0B50"/>
    <w:p w14:paraId="36B610F8" w14:textId="77777777" w:rsidR="006A0B50" w:rsidRDefault="006A0B50" w:rsidP="006A0B50">
      <w:pPr>
        <w:pStyle w:val="Heading3"/>
        <w:numPr>
          <w:ilvl w:val="2"/>
          <w:numId w:val="1"/>
        </w:numPr>
      </w:pPr>
      <w:bookmarkStart w:id="16" w:name="_Toc96960354"/>
      <w:r>
        <w:t>Sfidat kryesore t</w:t>
      </w:r>
      <w:r w:rsidR="000B50F6">
        <w:t>ë</w:t>
      </w:r>
      <w:r>
        <w:t xml:space="preserve"> zhvillimit/ Paraqitja e projekteve kryesore – arsyet dhe p</w:t>
      </w:r>
      <w:r w:rsidR="000B50F6">
        <w:t>ë</w:t>
      </w:r>
      <w:r>
        <w:t>rfituesit</w:t>
      </w:r>
      <w:bookmarkEnd w:id="16"/>
    </w:p>
    <w:p w14:paraId="01B5B8F6" w14:textId="77777777" w:rsidR="006A0B50" w:rsidRDefault="006A0B50" w:rsidP="006A0B50"/>
    <w:p w14:paraId="3385780E" w14:textId="77777777" w:rsidR="006A0B50" w:rsidRDefault="006A0B50" w:rsidP="006A0B50">
      <w:bookmarkStart w:id="17" w:name="sfidat_kryesore"/>
      <w:bookmarkEnd w:id="17"/>
      <w:r>
        <w:lastRenderedPageBreak/>
        <w:t xml:space="preserve">Menaxhimi i burimeve natyrore  Shërbimet bujqësore dhe blegtorale  Përmirësimi i aksesit në zonat rurale me qëllim zbutjen e pabarazive dhe ofrimin e shërbimeve administrative në të gjithë territorin e Bashkisë  Menaxhimi i burimeve ujore  Inkurajimi i efektivitetit dhe efiçencës në kryerjen e shpenzimeve publike  Lidhje e drejtpërdrejtë ndërmjet  prioriteteve strategjiko-politike të Qeverisjes Vendore  me shpërndarjen e burimeve dhe kryerjen e shpenzimeve publike  Zhvillimi ekonomik me theks në mjedis mjedisit në mënyrë që të garantohet mbrojtja e ekosistemeve dhe vlerave të shumta natyrore. Boshtet kryesore të zhvillimit ekonomik do të jenë zhvillimi rural (bujqësia dhe blegtoria), turizmi, industria e lehtë/përpunimi, shërbimet, dhe ekonomia e të ardhmes e bazuar në sistemet e teknologjisë së </w:t>
      </w:r>
      <w:proofErr w:type="gramStart"/>
      <w:r>
        <w:t>informacionit  Integrimi</w:t>
      </w:r>
      <w:proofErr w:type="gramEnd"/>
      <w:r>
        <w:t xml:space="preserve"> i brezave të rinj në ekonomi, dhe krijimin e mundësive për iniciativat në kuadër të rritjes së ndërmarrjeve të vogla dhe të mesme</w:t>
      </w:r>
    </w:p>
    <w:p w14:paraId="225B7DE4" w14:textId="77777777" w:rsidR="006A0B50" w:rsidRDefault="006A0B50" w:rsidP="006A0B50"/>
    <w:p w14:paraId="2AF96547" w14:textId="77777777" w:rsidR="006A0B50" w:rsidRDefault="006A0B50" w:rsidP="006A0B50">
      <w:pPr>
        <w:pStyle w:val="Heading2"/>
        <w:numPr>
          <w:ilvl w:val="1"/>
          <w:numId w:val="1"/>
        </w:numPr>
      </w:pPr>
      <w:bookmarkStart w:id="18" w:name="_Toc96960355"/>
      <w:r>
        <w:t>Baza ligjore p</w:t>
      </w:r>
      <w:r w:rsidR="000B50F6">
        <w:t>ë</w:t>
      </w:r>
      <w:r>
        <w:t>r hartimin e raportit t</w:t>
      </w:r>
      <w:r w:rsidR="000B50F6">
        <w:t>ë</w:t>
      </w:r>
      <w:r>
        <w:t xml:space="preserve"> egzekutimit t</w:t>
      </w:r>
      <w:r w:rsidR="000B50F6">
        <w:t>ë</w:t>
      </w:r>
      <w:r>
        <w:t xml:space="preserve"> buxhetit</w:t>
      </w:r>
      <w:bookmarkEnd w:id="18"/>
    </w:p>
    <w:p w14:paraId="3CAF1947" w14:textId="77777777" w:rsidR="006A0B50" w:rsidRDefault="006A0B50" w:rsidP="006A0B50"/>
    <w:p w14:paraId="24699362" w14:textId="77777777" w:rsidR="006A0B50" w:rsidRDefault="004A081F" w:rsidP="004A081F">
      <w:pPr>
        <w:jc w:val="both"/>
      </w:pPr>
      <w:r w:rsidRPr="004A081F">
        <w:t>Realizimi i buxhetit të vitit 202</w:t>
      </w:r>
      <w:r w:rsidR="00133CE8">
        <w:t>1</w:t>
      </w:r>
      <w:r w:rsidRPr="004A081F">
        <w:t xml:space="preserve"> është bërë në përputhje me ligjin nr. 139/2015 "Për vetëqeverisjen vendore", neni 64; ligjin nr. 9936 datë 26.06.2008 "Për menaxhimin e sistemit buxhetor në Republikën e Shqipërisë", i ndryshuar; ligjin nr. 68 datë 27.04.2017 "Për financat e vetëqeverisjes vendore"; ligjin nr. 10296 datë 08.07.2010 "Për menaxhimin financiar dhe kontrollin", i ndryshuar; ligjin </w:t>
      </w:r>
      <w:r>
        <w:t>137/2020</w:t>
      </w:r>
      <w:r w:rsidRPr="004A081F">
        <w:t xml:space="preserve"> “Për buxhetin e vitit 202</w:t>
      </w:r>
      <w:r>
        <w:t>1</w:t>
      </w:r>
      <w:r w:rsidRPr="004A081F">
        <w:t xml:space="preserve">”; Udhëzimet e Ministrisë së Financave dhe Ekonomisë nr. 22 datë 30.07.2018 "Për procedurat standarte të monitorimit të buxhetit të njësive të qeverisjes vendore"; nr. 9 datë 20.03.2018 "Për procedurat standarde të zbatimit të buxhetit"; nr. </w:t>
      </w:r>
      <w:r>
        <w:t>4</w:t>
      </w:r>
      <w:r w:rsidRPr="004A081F">
        <w:t xml:space="preserve"> datë 2</w:t>
      </w:r>
      <w:r>
        <w:t>5</w:t>
      </w:r>
      <w:r w:rsidRPr="004A081F">
        <w:t>.01.202</w:t>
      </w:r>
      <w:r>
        <w:t>1</w:t>
      </w:r>
      <w:r w:rsidRPr="004A081F">
        <w:t xml:space="preserve"> “Për zbatimin e buxhetit të vitit 202</w:t>
      </w:r>
      <w:r>
        <w:t>1</w:t>
      </w:r>
      <w:r w:rsidRPr="004A081F">
        <w:t>”</w:t>
      </w:r>
      <w:r>
        <w:t xml:space="preserve"> të MFE-së</w:t>
      </w:r>
      <w:r w:rsidRPr="004A081F">
        <w:t>; dhe VKB nr/datë “Për miratimin e buxhetit të vitit 202</w:t>
      </w:r>
      <w:r>
        <w:t xml:space="preserve">1 </w:t>
      </w:r>
      <w:r w:rsidRPr="004A081F">
        <w:t>dhe Programit Buxhetor Afatmesëm Përfundimtar 202</w:t>
      </w:r>
      <w:r>
        <w:t>1</w:t>
      </w:r>
      <w:r w:rsidRPr="004A081F">
        <w:t>-202</w:t>
      </w:r>
      <w:r>
        <w:t>3</w:t>
      </w:r>
      <w:r w:rsidRPr="004A081F">
        <w:t>” të ndryshuar.</w:t>
      </w:r>
    </w:p>
    <w:p w14:paraId="0147E13C" w14:textId="3E7EEF9B" w:rsidR="006A0B50" w:rsidRDefault="006A0B50" w:rsidP="006A0B50"/>
    <w:p w14:paraId="26BAEFB1" w14:textId="60B72688" w:rsidR="009C66EB" w:rsidRDefault="009C66EB" w:rsidP="006A0B50"/>
    <w:p w14:paraId="6D4E16A8" w14:textId="513895FF" w:rsidR="009C66EB" w:rsidRDefault="009C66EB" w:rsidP="006A0B50"/>
    <w:p w14:paraId="02DF3514" w14:textId="4922ECFD" w:rsidR="009C66EB" w:rsidRDefault="009C66EB" w:rsidP="006A0B50"/>
    <w:p w14:paraId="5BEA9254" w14:textId="52BD6CA3" w:rsidR="009C66EB" w:rsidRDefault="009C66EB" w:rsidP="006A0B50"/>
    <w:p w14:paraId="47FD7DF5" w14:textId="18C86D17" w:rsidR="009C66EB" w:rsidRDefault="009C66EB" w:rsidP="006A0B50"/>
    <w:p w14:paraId="5C0DBA09" w14:textId="520350C8" w:rsidR="009C66EB" w:rsidRDefault="009C66EB" w:rsidP="006A0B50"/>
    <w:p w14:paraId="643EF5FA" w14:textId="688954CC" w:rsidR="009C66EB" w:rsidRDefault="009C66EB" w:rsidP="006A0B50"/>
    <w:p w14:paraId="77870D51" w14:textId="4D6F5292" w:rsidR="009C66EB" w:rsidRDefault="009C66EB" w:rsidP="006A0B50"/>
    <w:p w14:paraId="42BF95AA" w14:textId="37F3C96A" w:rsidR="009C66EB" w:rsidRDefault="009C66EB" w:rsidP="006A0B50"/>
    <w:p w14:paraId="1E82C40C" w14:textId="14DED1A4" w:rsidR="009C66EB" w:rsidRDefault="009C66EB" w:rsidP="006A0B50"/>
    <w:p w14:paraId="3008D1F1" w14:textId="77777777" w:rsidR="009C66EB" w:rsidRDefault="009C66EB" w:rsidP="006A0B50">
      <w:pPr>
        <w:sectPr w:rsidR="009C66EB">
          <w:pgSz w:w="12240" w:h="15840"/>
          <w:pgMar w:top="1440" w:right="1440" w:bottom="1440" w:left="1440" w:header="720" w:footer="720" w:gutter="0"/>
          <w:cols w:space="720"/>
          <w:docGrid w:linePitch="360"/>
        </w:sectPr>
      </w:pPr>
    </w:p>
    <w:p w14:paraId="431D40A4" w14:textId="77777777" w:rsidR="009C66EB" w:rsidRDefault="009C66EB" w:rsidP="006A0B50"/>
    <w:p w14:paraId="3D986AFA" w14:textId="77777777" w:rsidR="006A0B50" w:rsidRDefault="006A0B50" w:rsidP="006A0B50">
      <w:pPr>
        <w:pStyle w:val="Heading2"/>
        <w:numPr>
          <w:ilvl w:val="1"/>
          <w:numId w:val="1"/>
        </w:numPr>
      </w:pPr>
      <w:bookmarkStart w:id="19" w:name="_Toc96960356"/>
      <w:r>
        <w:t>Projektet e investimeve me financim t</w:t>
      </w:r>
      <w:r w:rsidR="000B50F6">
        <w:t>ë</w:t>
      </w:r>
      <w:r>
        <w:t xml:space="preserve"> brendsh</w:t>
      </w:r>
      <w:r w:rsidR="000B50F6">
        <w:t>ë</w:t>
      </w:r>
      <w:r>
        <w:t>m dhe me financim t</w:t>
      </w:r>
      <w:r w:rsidR="000B50F6">
        <w:t>ë</w:t>
      </w:r>
      <w:r>
        <w:t xml:space="preserve"> huaj</w:t>
      </w:r>
      <w:bookmarkEnd w:id="19"/>
    </w:p>
    <w:p w14:paraId="1B4CCACC" w14:textId="77777777" w:rsidR="008850C0" w:rsidRPr="008850C0" w:rsidRDefault="008850C0" w:rsidP="008850C0">
      <w:r>
        <w:t>Projektet kryesore të investimeve të realizuara gjatë vitit 2021, paraqiten në tabelën më poshtë:</w:t>
      </w:r>
    </w:p>
    <w:p w14:paraId="6C0CA81B" w14:textId="77777777" w:rsidR="006A0B50" w:rsidRDefault="006A0B50" w:rsidP="006A0B50"/>
    <w:p w14:paraId="3C9A1642" w14:textId="77777777" w:rsidR="006A0B50" w:rsidRDefault="006A0B50" w:rsidP="006A0B50">
      <w:bookmarkStart w:id="20" w:name="projektet_kryesore"/>
      <w:bookmarkEnd w:id="2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987"/>
        <w:gridCol w:w="1364"/>
        <w:gridCol w:w="929"/>
        <w:gridCol w:w="3029"/>
        <w:gridCol w:w="992"/>
        <w:gridCol w:w="880"/>
        <w:gridCol w:w="635"/>
        <w:gridCol w:w="836"/>
        <w:gridCol w:w="602"/>
        <w:gridCol w:w="602"/>
        <w:gridCol w:w="698"/>
        <w:gridCol w:w="698"/>
        <w:gridCol w:w="698"/>
      </w:tblGrid>
      <w:tr w:rsidR="002A0A18" w:rsidRPr="002A0A18" w14:paraId="23CAA816" w14:textId="77777777" w:rsidTr="003E0FDD">
        <w:trPr>
          <w:trHeight w:val="1708"/>
          <w:jc w:val="center"/>
        </w:trPr>
        <w:tc>
          <w:tcPr>
            <w:tcW w:w="382" w:type="pct"/>
            <w:shd w:val="clear" w:color="auto" w:fill="BFBFBF"/>
            <w:vAlign w:val="center"/>
          </w:tcPr>
          <w:p w14:paraId="7E54C4F4" w14:textId="77777777" w:rsidR="000C2A2C" w:rsidRPr="002A0A18" w:rsidRDefault="002A0A18" w:rsidP="002A0A18">
            <w:r w:rsidRPr="002A0A18">
              <w:t>Kodi programit</w:t>
            </w:r>
          </w:p>
        </w:tc>
        <w:tc>
          <w:tcPr>
            <w:tcW w:w="511" w:type="pct"/>
            <w:shd w:val="clear" w:color="auto" w:fill="BFBFBF"/>
            <w:vAlign w:val="center"/>
          </w:tcPr>
          <w:p w14:paraId="1514C2D3" w14:textId="77777777" w:rsidR="000C2A2C" w:rsidRPr="002A0A18" w:rsidRDefault="002A0A18" w:rsidP="002A0A18">
            <w:r w:rsidRPr="002A0A18">
              <w:t>Programi</w:t>
            </w:r>
          </w:p>
        </w:tc>
        <w:tc>
          <w:tcPr>
            <w:tcW w:w="361" w:type="pct"/>
            <w:shd w:val="clear" w:color="auto" w:fill="BFBFBF"/>
            <w:vAlign w:val="center"/>
          </w:tcPr>
          <w:p w14:paraId="5882C7A2" w14:textId="77777777" w:rsidR="000C2A2C" w:rsidRPr="002A0A18" w:rsidRDefault="002A0A18" w:rsidP="002A0A18">
            <w:r w:rsidRPr="002A0A18">
              <w:t>Kodi i projektit</w:t>
            </w:r>
          </w:p>
        </w:tc>
        <w:tc>
          <w:tcPr>
            <w:tcW w:w="1004" w:type="pct"/>
            <w:shd w:val="clear" w:color="auto" w:fill="BFBFBF"/>
            <w:vAlign w:val="center"/>
          </w:tcPr>
          <w:p w14:paraId="2C31676C" w14:textId="77777777" w:rsidR="000C2A2C" w:rsidRPr="002A0A18" w:rsidRDefault="002A0A18" w:rsidP="002A0A18">
            <w:r w:rsidRPr="002A0A18">
              <w:t>Emri i projektit</w:t>
            </w:r>
          </w:p>
        </w:tc>
        <w:tc>
          <w:tcPr>
            <w:tcW w:w="464" w:type="pct"/>
            <w:shd w:val="clear" w:color="auto" w:fill="BFBFBF"/>
            <w:vAlign w:val="center"/>
          </w:tcPr>
          <w:p w14:paraId="7E595E57" w14:textId="77777777" w:rsidR="000C2A2C" w:rsidRPr="002A0A18" w:rsidRDefault="002A0A18" w:rsidP="002A0A18">
            <w:r w:rsidRPr="002A0A18">
              <w:t>Burimi i financimit</w:t>
            </w:r>
          </w:p>
        </w:tc>
        <w:tc>
          <w:tcPr>
            <w:tcW w:w="344" w:type="pct"/>
            <w:shd w:val="clear" w:color="auto" w:fill="BFBFBF"/>
            <w:vAlign w:val="center"/>
          </w:tcPr>
          <w:p w14:paraId="45853414" w14:textId="77777777" w:rsidR="000C2A2C" w:rsidRPr="002A0A18" w:rsidRDefault="002A0A18" w:rsidP="002A0A18">
            <w:r w:rsidRPr="002A0A18">
              <w:t>Vlera e plote e projektit</w:t>
            </w:r>
          </w:p>
        </w:tc>
        <w:tc>
          <w:tcPr>
            <w:tcW w:w="260" w:type="pct"/>
            <w:shd w:val="clear" w:color="auto" w:fill="BFBFBF"/>
            <w:vAlign w:val="center"/>
          </w:tcPr>
          <w:p w14:paraId="222BC280" w14:textId="77777777" w:rsidR="000C2A2C" w:rsidRPr="002A0A18" w:rsidRDefault="002A0A18" w:rsidP="002A0A18">
            <w:r w:rsidRPr="002A0A18">
              <w:t>Fillon</w:t>
            </w:r>
          </w:p>
        </w:tc>
        <w:tc>
          <w:tcPr>
            <w:tcW w:w="329" w:type="pct"/>
            <w:shd w:val="clear" w:color="auto" w:fill="BFBFBF"/>
            <w:vAlign w:val="center"/>
          </w:tcPr>
          <w:p w14:paraId="03D17D2C" w14:textId="77777777" w:rsidR="000C2A2C" w:rsidRPr="002A0A18" w:rsidRDefault="002A0A18" w:rsidP="002A0A18">
            <w:r w:rsidRPr="002A0A18">
              <w:t>Mbaron</w:t>
            </w:r>
          </w:p>
        </w:tc>
        <w:tc>
          <w:tcPr>
            <w:tcW w:w="249" w:type="pct"/>
            <w:shd w:val="clear" w:color="auto" w:fill="BFBFBF"/>
            <w:vAlign w:val="center"/>
          </w:tcPr>
          <w:p w14:paraId="16BBBE34" w14:textId="77777777" w:rsidR="000C2A2C" w:rsidRPr="002A0A18" w:rsidRDefault="002A0A18" w:rsidP="002A0A18">
            <w:r w:rsidRPr="002A0A18">
              <w:t>2019</w:t>
            </w:r>
          </w:p>
        </w:tc>
        <w:tc>
          <w:tcPr>
            <w:tcW w:w="249" w:type="pct"/>
            <w:shd w:val="clear" w:color="auto" w:fill="BFBFBF"/>
            <w:vAlign w:val="center"/>
          </w:tcPr>
          <w:p w14:paraId="3B7C93BA" w14:textId="77777777" w:rsidR="000C2A2C" w:rsidRPr="002A0A18" w:rsidRDefault="002A0A18" w:rsidP="002A0A18">
            <w:r w:rsidRPr="002A0A18">
              <w:t>2020</w:t>
            </w:r>
          </w:p>
        </w:tc>
        <w:tc>
          <w:tcPr>
            <w:tcW w:w="282" w:type="pct"/>
            <w:shd w:val="clear" w:color="auto" w:fill="BFBFBF"/>
            <w:vAlign w:val="center"/>
          </w:tcPr>
          <w:p w14:paraId="353C214F" w14:textId="77777777" w:rsidR="000C2A2C" w:rsidRPr="002A0A18" w:rsidRDefault="002A0A18" w:rsidP="002A0A18">
            <w:r w:rsidRPr="002A0A18">
              <w:t>Plan</w:t>
            </w:r>
            <w:r>
              <w:t xml:space="preserve"> 2021</w:t>
            </w:r>
          </w:p>
        </w:tc>
        <w:tc>
          <w:tcPr>
            <w:tcW w:w="282" w:type="pct"/>
            <w:shd w:val="clear" w:color="auto" w:fill="BFBFBF"/>
            <w:vAlign w:val="center"/>
          </w:tcPr>
          <w:p w14:paraId="5ED6AC43" w14:textId="77777777" w:rsidR="000C2A2C" w:rsidRPr="002A0A18" w:rsidRDefault="002A0A18" w:rsidP="003E0FDD">
            <w:r w:rsidRPr="002A0A18">
              <w:t xml:space="preserve">Plan </w:t>
            </w:r>
            <w:r>
              <w:t>2021</w:t>
            </w:r>
          </w:p>
        </w:tc>
        <w:tc>
          <w:tcPr>
            <w:tcW w:w="282" w:type="pct"/>
            <w:shd w:val="clear" w:color="auto" w:fill="BFBFBF"/>
            <w:vAlign w:val="center"/>
          </w:tcPr>
          <w:p w14:paraId="6C9B7B00" w14:textId="77777777" w:rsidR="000C2A2C" w:rsidRPr="002A0A18" w:rsidRDefault="002A0A18" w:rsidP="002A0A18">
            <w:r w:rsidRPr="002A0A18">
              <w:t>Fakt</w:t>
            </w:r>
          </w:p>
        </w:tc>
      </w:tr>
      <w:tr w:rsidR="002A0A18" w:rsidRPr="002A0A18" w14:paraId="16C02D36" w14:textId="77777777" w:rsidTr="003E0FDD">
        <w:trPr>
          <w:trHeight w:val="2178"/>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9F1BDA" w14:textId="77777777" w:rsidR="000C2A2C" w:rsidRPr="002A0A18" w:rsidRDefault="002A0A18">
            <w:r w:rsidRPr="002A0A18">
              <w:t>01110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FC3516" w14:textId="77777777" w:rsidR="000C2A2C" w:rsidRPr="002A0A18" w:rsidRDefault="002A0A18">
            <w:r w:rsidRPr="002A0A18">
              <w:t>Planifikimi Menaxhimi dhe Administrimi</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8D845B" w14:textId="77777777" w:rsidR="000C2A2C" w:rsidRPr="002A0A18" w:rsidRDefault="000C2A2C"/>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1B5818" w14:textId="77777777" w:rsidR="000C2A2C" w:rsidRPr="002A0A18" w:rsidRDefault="002A0A18">
            <w:r w:rsidRPr="002A0A18">
              <w:t>F.V Pajisje komputerike per administraten</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0F8409"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49211E" w14:textId="77777777" w:rsidR="000C2A2C" w:rsidRPr="002A0A18" w:rsidRDefault="002A0A18">
            <w:r w:rsidRPr="002A0A18">
              <w:t>960</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883930"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06D69C"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63CEED"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06330B"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E0D169" w14:textId="77777777" w:rsidR="000C2A2C" w:rsidRPr="002A0A18" w:rsidRDefault="002A0A18">
            <w:r w:rsidRPr="002A0A18">
              <w:t>960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CE8DA0" w14:textId="77777777" w:rsidR="000C2A2C" w:rsidRPr="002A0A18" w:rsidRDefault="002A0A18">
            <w:r w:rsidRPr="002A0A18">
              <w:t>960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1BFCDB" w14:textId="77777777" w:rsidR="000C2A2C" w:rsidRPr="002A0A18" w:rsidRDefault="002A0A18">
            <w:r w:rsidRPr="002A0A18">
              <w:t>840</w:t>
            </w:r>
          </w:p>
        </w:tc>
      </w:tr>
      <w:tr w:rsidR="002A0A18" w:rsidRPr="002A0A18" w14:paraId="56283766" w14:textId="77777777" w:rsidTr="003E0FDD">
        <w:trPr>
          <w:trHeight w:val="1432"/>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932750" w14:textId="77777777" w:rsidR="000C2A2C" w:rsidRPr="002A0A18" w:rsidRDefault="002A0A18">
            <w:r w:rsidRPr="002A0A18">
              <w:t>04240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5818D4" w14:textId="77777777" w:rsidR="000C2A2C" w:rsidRPr="002A0A18" w:rsidRDefault="002A0A18">
            <w:r w:rsidRPr="002A0A18">
              <w:t>Menaxhimi i infrastrukturës së ujitjes dhe kullimit</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BD6505" w14:textId="77777777" w:rsidR="000C2A2C" w:rsidRPr="002A0A18" w:rsidRDefault="002A0A18">
            <w:r w:rsidRPr="002A0A18">
              <w:t>1570557</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D928CA" w14:textId="77777777" w:rsidR="000C2A2C" w:rsidRPr="002A0A18" w:rsidRDefault="002A0A18">
            <w:r w:rsidRPr="002A0A18">
              <w:t>Blerje Tuba Betoni</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FE9B29"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933C33" w14:textId="77777777" w:rsidR="000C2A2C" w:rsidRPr="002A0A18" w:rsidRDefault="002A0A18">
            <w:r w:rsidRPr="002A0A18">
              <w:t>3600</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79553B"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C79712"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FB50D4"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588CD7"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1FD3F2" w14:textId="77777777" w:rsidR="000C2A2C" w:rsidRPr="002A0A18" w:rsidRDefault="002A0A18">
            <w:r w:rsidRPr="002A0A18">
              <w:t>3600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12D277" w14:textId="77777777" w:rsidR="000C2A2C" w:rsidRPr="002A0A18" w:rsidRDefault="002A0A18">
            <w:r w:rsidRPr="002A0A18">
              <w:t>3600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20FA1E" w14:textId="77777777" w:rsidR="000C2A2C" w:rsidRPr="002A0A18" w:rsidRDefault="002A0A18">
            <w:r w:rsidRPr="002A0A18">
              <w:t>3345</w:t>
            </w:r>
          </w:p>
        </w:tc>
      </w:tr>
      <w:tr w:rsidR="002A0A18" w:rsidRPr="002A0A18" w14:paraId="294FB13E" w14:textId="77777777" w:rsidTr="003E0FDD">
        <w:trPr>
          <w:trHeight w:val="2461"/>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E23079" w14:textId="77777777" w:rsidR="000C2A2C" w:rsidRPr="002A0A18" w:rsidRDefault="002A0A18">
            <w:r w:rsidRPr="002A0A18">
              <w:lastRenderedPageBreak/>
              <w:t>04240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6A8BCB" w14:textId="77777777" w:rsidR="000C2A2C" w:rsidRPr="002A0A18" w:rsidRDefault="002A0A18">
            <w:r w:rsidRPr="002A0A18">
              <w:t>Menaxhimi i infrastrukturës së ujitjes dhe kullimit</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81AB90" w14:textId="77777777" w:rsidR="000C2A2C" w:rsidRPr="002A0A18" w:rsidRDefault="002A0A18">
            <w:r w:rsidRPr="002A0A18">
              <w:t>1570691</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9F6B5B" w14:textId="77777777" w:rsidR="000C2A2C" w:rsidRPr="002A0A18" w:rsidRDefault="002A0A18">
            <w:r w:rsidRPr="002A0A18">
              <w:t>Blerje kamion veteshkarkues dhe rimorkiator per ekskavator</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E67D2A"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5C9EE1" w14:textId="77777777" w:rsidR="000C2A2C" w:rsidRPr="002A0A18" w:rsidRDefault="002A0A18">
            <w:r w:rsidRPr="002A0A18">
              <w:t>7,200</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4809DD"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AF1AE2"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A72167"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B92E6E"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370CC7" w14:textId="77777777" w:rsidR="000C2A2C" w:rsidRPr="002A0A18" w:rsidRDefault="002A0A18">
            <w:r w:rsidRPr="002A0A18">
              <w:t>7200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F1E777" w14:textId="77777777" w:rsidR="000C2A2C" w:rsidRPr="002A0A18" w:rsidRDefault="002A0A18">
            <w:r w:rsidRPr="002A0A18">
              <w:t>7200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498A69" w14:textId="77777777" w:rsidR="000C2A2C" w:rsidRPr="002A0A18" w:rsidRDefault="002A0A18">
            <w:r w:rsidRPr="002A0A18">
              <w:t>7032</w:t>
            </w:r>
          </w:p>
        </w:tc>
      </w:tr>
      <w:tr w:rsidR="002A0A18" w:rsidRPr="002A0A18" w14:paraId="3D5B0520" w14:textId="77777777" w:rsidTr="003E0FDD">
        <w:trPr>
          <w:trHeight w:val="1014"/>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4F5BDB" w14:textId="77777777" w:rsidR="000C2A2C" w:rsidRPr="002A0A18" w:rsidRDefault="002A0A18">
            <w:r w:rsidRPr="002A0A18">
              <w:t>04520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83D394" w14:textId="77777777" w:rsidR="000C2A2C" w:rsidRPr="002A0A18" w:rsidRDefault="002A0A18">
            <w:r w:rsidRPr="002A0A18">
              <w:t>Rrjeti rrugor rural</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588159" w14:textId="77777777" w:rsidR="000C2A2C" w:rsidRPr="002A0A18" w:rsidRDefault="002A0A18">
            <w:r w:rsidRPr="002A0A18">
              <w:t>1570565</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671018" w14:textId="77777777" w:rsidR="000C2A2C" w:rsidRPr="002A0A18" w:rsidRDefault="002A0A18">
            <w:r w:rsidRPr="002A0A18">
              <w:t>Rikonstruksion dhe ndricim i lagjes Silen Vau Dejes</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E13D9D"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058229" w14:textId="77777777" w:rsidR="000C2A2C" w:rsidRPr="002A0A18" w:rsidRDefault="002A0A18">
            <w:r w:rsidRPr="002A0A18">
              <w:t>1934</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5F155E"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C39302"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EBA818"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9C5791"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D82E05" w14:textId="77777777" w:rsidR="000C2A2C" w:rsidRPr="002A0A18" w:rsidRDefault="002A0A18">
            <w:r w:rsidRPr="002A0A18">
              <w:t>1934</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6A2F36" w14:textId="77777777" w:rsidR="000C2A2C" w:rsidRPr="002A0A18" w:rsidRDefault="002A0A18">
            <w:r w:rsidRPr="002A0A18">
              <w:t>1934</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A209B4" w14:textId="77777777" w:rsidR="000C2A2C" w:rsidRPr="002A0A18" w:rsidRDefault="002A0A18">
            <w:r w:rsidRPr="002A0A18">
              <w:t>1902</w:t>
            </w:r>
          </w:p>
        </w:tc>
      </w:tr>
      <w:tr w:rsidR="002A0A18" w:rsidRPr="002A0A18" w14:paraId="077ABEAF" w14:textId="77777777" w:rsidTr="003E0FDD">
        <w:trPr>
          <w:trHeight w:val="1312"/>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E06215" w14:textId="77777777" w:rsidR="000C2A2C" w:rsidRPr="002A0A18" w:rsidRDefault="002A0A18">
            <w:r w:rsidRPr="002A0A18">
              <w:t>04520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1FA815" w14:textId="77777777" w:rsidR="000C2A2C" w:rsidRPr="002A0A18" w:rsidRDefault="002A0A18">
            <w:r w:rsidRPr="002A0A18">
              <w:t>Rrjeti rrugor rural</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7FE90D" w14:textId="77777777" w:rsidR="000C2A2C" w:rsidRPr="002A0A18" w:rsidRDefault="002A0A18">
            <w:r w:rsidRPr="002A0A18">
              <w:t>1570566</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1C4CC5" w14:textId="77777777" w:rsidR="000C2A2C" w:rsidRPr="002A0A18" w:rsidRDefault="002A0A18">
            <w:proofErr w:type="gramStart"/>
            <w:r w:rsidRPr="002A0A18">
              <w:t>Rikonstruksion,Supervizim</w:t>
            </w:r>
            <w:proofErr w:type="gramEnd"/>
            <w:r w:rsidRPr="002A0A18">
              <w:t>,Kolaudim I rruges Vile NJA Temal</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BA127B"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63EEB2" w14:textId="77777777" w:rsidR="000C2A2C" w:rsidRPr="002A0A18" w:rsidRDefault="002A0A18">
            <w:r w:rsidRPr="002A0A18">
              <w:t>5351</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C8FFBA"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074CFA"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20D475"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836AD8"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A687E2" w14:textId="77777777" w:rsidR="000C2A2C" w:rsidRPr="002A0A18" w:rsidRDefault="002A0A18">
            <w:r w:rsidRPr="002A0A18">
              <w:t>5351</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B7B168" w14:textId="77777777" w:rsidR="000C2A2C" w:rsidRPr="002A0A18" w:rsidRDefault="002A0A18">
            <w:r w:rsidRPr="002A0A18">
              <w:t>5351</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1DC77B" w14:textId="77777777" w:rsidR="000C2A2C" w:rsidRPr="002A0A18" w:rsidRDefault="002A0A18">
            <w:r w:rsidRPr="002A0A18">
              <w:t>5256</w:t>
            </w:r>
          </w:p>
        </w:tc>
      </w:tr>
      <w:tr w:rsidR="002A0A18" w:rsidRPr="002A0A18" w14:paraId="3A87E7E4" w14:textId="77777777" w:rsidTr="003E0FDD">
        <w:trPr>
          <w:trHeight w:val="1014"/>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F202F0" w14:textId="77777777" w:rsidR="000C2A2C" w:rsidRPr="002A0A18" w:rsidRDefault="002A0A18">
            <w:r w:rsidRPr="002A0A18">
              <w:t>04520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676FFB" w14:textId="77777777" w:rsidR="000C2A2C" w:rsidRPr="002A0A18" w:rsidRDefault="002A0A18">
            <w:r w:rsidRPr="002A0A18">
              <w:t>Rrjeti rrugor rural</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3FABE6" w14:textId="77777777" w:rsidR="000C2A2C" w:rsidRPr="002A0A18" w:rsidRDefault="002A0A18">
            <w:r w:rsidRPr="002A0A18">
              <w:t>1570571</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B28DD8" w14:textId="77777777" w:rsidR="000C2A2C" w:rsidRPr="002A0A18" w:rsidRDefault="002A0A18">
            <w:r w:rsidRPr="002A0A18">
              <w:t>Shtrim rrugesh, sistemim ndricim Qender Bushat</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F85D15"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17984B" w14:textId="77777777" w:rsidR="000C2A2C" w:rsidRPr="002A0A18" w:rsidRDefault="002A0A18">
            <w:r w:rsidRPr="002A0A18">
              <w:t>6315</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3A286C"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2D9366"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7C7391"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6A4E68"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4E9F42" w14:textId="77777777" w:rsidR="000C2A2C" w:rsidRPr="002A0A18" w:rsidRDefault="002A0A18">
            <w:r w:rsidRPr="002A0A18">
              <w:t>6315</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4078A6" w14:textId="77777777" w:rsidR="000C2A2C" w:rsidRPr="002A0A18" w:rsidRDefault="002A0A18">
            <w:r w:rsidRPr="002A0A18">
              <w:t>6315</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6151B2" w14:textId="77777777" w:rsidR="000C2A2C" w:rsidRPr="002A0A18" w:rsidRDefault="002A0A18">
            <w:r w:rsidRPr="002A0A18">
              <w:t>4913</w:t>
            </w:r>
          </w:p>
        </w:tc>
      </w:tr>
      <w:tr w:rsidR="002A0A18" w:rsidRPr="002A0A18" w14:paraId="7BF28A50" w14:textId="77777777" w:rsidTr="003E0FDD">
        <w:trPr>
          <w:trHeight w:val="1894"/>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D7E196" w14:textId="77777777" w:rsidR="000C2A2C" w:rsidRPr="002A0A18" w:rsidRDefault="002A0A18">
            <w:r w:rsidRPr="002A0A18">
              <w:t>04520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F5DD1C" w14:textId="77777777" w:rsidR="000C2A2C" w:rsidRPr="002A0A18" w:rsidRDefault="002A0A18">
            <w:r w:rsidRPr="002A0A18">
              <w:t>Rrjeti rrugor rural</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3035B0" w14:textId="77777777" w:rsidR="000C2A2C" w:rsidRPr="002A0A18" w:rsidRDefault="002A0A18">
            <w:r w:rsidRPr="002A0A18">
              <w:t>1570031</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889BD1" w14:textId="77777777" w:rsidR="000C2A2C" w:rsidRPr="002A0A18" w:rsidRDefault="002A0A18">
            <w:r w:rsidRPr="002A0A18">
              <w:t>Rikonstruksion rruga Barbullush-Qender-Dedej-Karrametaj- Varreza- Kelmend- Bardhanjor</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CE9CEE"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6747E8" w14:textId="77777777" w:rsidR="000C2A2C" w:rsidRPr="002A0A18" w:rsidRDefault="002A0A18">
            <w:r w:rsidRPr="002A0A18">
              <w:t>4500</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3E42E9"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999DE3"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4B04FA"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0AB9DE"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896BB1" w14:textId="77777777" w:rsidR="000C2A2C" w:rsidRPr="002A0A18" w:rsidRDefault="002A0A18">
            <w:r w:rsidRPr="002A0A18">
              <w:t>4500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F52A76" w14:textId="77777777" w:rsidR="000C2A2C" w:rsidRPr="002A0A18" w:rsidRDefault="002A0A18">
            <w:r w:rsidRPr="002A0A18">
              <w:t>4500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6ABD72" w14:textId="77777777" w:rsidR="000C2A2C" w:rsidRPr="002A0A18" w:rsidRDefault="002A0A18">
            <w:r w:rsidRPr="002A0A18">
              <w:t>4500</w:t>
            </w:r>
          </w:p>
        </w:tc>
      </w:tr>
      <w:tr w:rsidR="002A0A18" w:rsidRPr="002A0A18" w14:paraId="5E01ADF4" w14:textId="77777777" w:rsidTr="003E0FDD">
        <w:trPr>
          <w:trHeight w:val="1596"/>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B11F58" w14:textId="77777777" w:rsidR="000C2A2C" w:rsidRPr="002A0A18" w:rsidRDefault="002A0A18">
            <w:r w:rsidRPr="002A0A18">
              <w:lastRenderedPageBreak/>
              <w:t>06370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0C2540" w14:textId="77777777" w:rsidR="000C2A2C" w:rsidRPr="002A0A18" w:rsidRDefault="002A0A18">
            <w:r w:rsidRPr="002A0A18">
              <w:t>Furnizimi me Ujë dhe Kanalizime</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FDB727" w14:textId="77777777" w:rsidR="000C2A2C" w:rsidRPr="002A0A18" w:rsidRDefault="002A0A18">
            <w:r w:rsidRPr="002A0A18">
              <w:t>18BQ367</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684822" w14:textId="77777777" w:rsidR="000C2A2C" w:rsidRPr="002A0A18" w:rsidRDefault="002A0A18">
            <w:r w:rsidRPr="002A0A18">
              <w:t>Ujesjellesi Vau Dejes</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A4164C"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F82232" w14:textId="77777777" w:rsidR="000C2A2C" w:rsidRPr="002A0A18" w:rsidRDefault="002A0A18">
            <w:r w:rsidRPr="002A0A18">
              <w:t>20000</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44C808"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BABC04"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CBA884"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0C993C"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5F5F01" w14:textId="77777777" w:rsidR="000C2A2C" w:rsidRPr="002A0A18" w:rsidRDefault="002A0A18">
            <w:r w:rsidRPr="002A0A18">
              <w:t>20000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CC526C" w14:textId="77777777" w:rsidR="000C2A2C" w:rsidRPr="002A0A18" w:rsidRDefault="002A0A18">
            <w:r w:rsidRPr="002A0A18">
              <w:t>20000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82E7C0" w14:textId="77777777" w:rsidR="000C2A2C" w:rsidRPr="002A0A18" w:rsidRDefault="002A0A18">
            <w:r w:rsidRPr="002A0A18">
              <w:t>20000</w:t>
            </w:r>
          </w:p>
        </w:tc>
      </w:tr>
      <w:tr w:rsidR="002A0A18" w:rsidRPr="002A0A18" w14:paraId="5A49149A" w14:textId="77777777" w:rsidTr="003E0FDD">
        <w:trPr>
          <w:trHeight w:val="1581"/>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7B577D" w14:textId="77777777" w:rsidR="000C2A2C" w:rsidRPr="002A0A18" w:rsidRDefault="002A0A18">
            <w:r w:rsidRPr="002A0A18">
              <w:t>06220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D814D3" w14:textId="77777777" w:rsidR="000C2A2C" w:rsidRPr="002A0A18" w:rsidRDefault="002A0A18">
            <w:r w:rsidRPr="002A0A18">
              <w:t>Menaxhimi i Mbetjeve Urbane</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A3C842" w14:textId="77777777" w:rsidR="000C2A2C" w:rsidRPr="002A0A18" w:rsidRDefault="002A0A18">
            <w:r w:rsidRPr="002A0A18">
              <w:t>18BE201</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4656AD" w14:textId="77777777" w:rsidR="000C2A2C" w:rsidRPr="002A0A18" w:rsidRDefault="002A0A18">
            <w:r w:rsidRPr="002A0A18">
              <w:t xml:space="preserve">Ndertim Venddepozitimi per mbetjet urbane Bushat </w:t>
            </w:r>
            <w:proofErr w:type="gramStart"/>
            <w:r w:rsidRPr="002A0A18">
              <w:t>( vazhdim</w:t>
            </w:r>
            <w:proofErr w:type="gramEnd"/>
            <w:r w:rsidRPr="002A0A18">
              <w:t>)</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782EBA"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A53D0F" w14:textId="77777777" w:rsidR="000C2A2C" w:rsidRPr="002A0A18" w:rsidRDefault="002A0A18">
            <w:r w:rsidRPr="002A0A18">
              <w:t>10,000</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2437B9"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7A94CA"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AAE865"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A22A74"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439416" w14:textId="77777777" w:rsidR="000C2A2C" w:rsidRPr="002A0A18" w:rsidRDefault="002A0A18">
            <w:r w:rsidRPr="002A0A18">
              <w:t>10000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94D1DB" w14:textId="77777777" w:rsidR="000C2A2C" w:rsidRPr="002A0A18" w:rsidRDefault="002A0A18">
            <w:r w:rsidRPr="002A0A18">
              <w:t>10000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438B70" w14:textId="77777777" w:rsidR="000C2A2C" w:rsidRPr="002A0A18" w:rsidRDefault="002A0A18">
            <w:r w:rsidRPr="002A0A18">
              <w:t>10000</w:t>
            </w:r>
          </w:p>
        </w:tc>
      </w:tr>
      <w:tr w:rsidR="002A0A18" w:rsidRPr="002A0A18" w14:paraId="1427B13E" w14:textId="77777777" w:rsidTr="003E0FDD">
        <w:trPr>
          <w:trHeight w:val="2461"/>
          <w:jc w:val="center"/>
        </w:trPr>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A83006" w14:textId="77777777" w:rsidR="000C2A2C" w:rsidRPr="002A0A18" w:rsidRDefault="002A0A18">
            <w:r w:rsidRPr="002A0A18">
              <w:t>04240</w:t>
            </w:r>
          </w:p>
        </w:tc>
        <w:tc>
          <w:tcPr>
            <w:tcW w:w="51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4730B2" w14:textId="77777777" w:rsidR="000C2A2C" w:rsidRPr="002A0A18" w:rsidRDefault="002A0A18">
            <w:r w:rsidRPr="002A0A18">
              <w:t>Menaxhimi i infrastrukturës së ujitjes dhe kullimit</w:t>
            </w:r>
          </w:p>
        </w:tc>
        <w:tc>
          <w:tcPr>
            <w:tcW w:w="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23E053" w14:textId="77777777" w:rsidR="000C2A2C" w:rsidRPr="002A0A18" w:rsidRDefault="002A0A18">
            <w:r w:rsidRPr="002A0A18">
              <w:t>19AF310</w:t>
            </w:r>
          </w:p>
        </w:tc>
        <w:tc>
          <w:tcPr>
            <w:tcW w:w="10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61AAD1" w14:textId="77777777" w:rsidR="000C2A2C" w:rsidRPr="002A0A18" w:rsidRDefault="002A0A18">
            <w:r w:rsidRPr="002A0A18">
              <w:t>KU-13 Shelqet, Vau I Dejes</w:t>
            </w:r>
          </w:p>
        </w:tc>
        <w:tc>
          <w:tcPr>
            <w:tcW w:w="4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E2E586" w14:textId="77777777" w:rsidR="000C2A2C" w:rsidRPr="002A0A18" w:rsidRDefault="000C2A2C"/>
        </w:tc>
        <w:tc>
          <w:tcPr>
            <w:tcW w:w="3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8C1819" w14:textId="77777777" w:rsidR="000C2A2C" w:rsidRPr="002A0A18" w:rsidRDefault="002A0A18">
            <w:r w:rsidRPr="002A0A18">
              <w:t>12360</w:t>
            </w:r>
          </w:p>
        </w:tc>
        <w:tc>
          <w:tcPr>
            <w:tcW w:w="2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856FCB" w14:textId="77777777" w:rsidR="000C2A2C" w:rsidRPr="002A0A18" w:rsidRDefault="002A0A18">
            <w:r w:rsidRPr="002A0A18">
              <w:t>2021</w:t>
            </w:r>
          </w:p>
        </w:tc>
        <w:tc>
          <w:tcPr>
            <w:tcW w:w="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1E8A33" w14:textId="77777777" w:rsidR="000C2A2C" w:rsidRPr="002A0A18" w:rsidRDefault="002A0A18">
            <w:r w:rsidRPr="002A0A18">
              <w:t>2021</w:t>
            </w:r>
          </w:p>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A89D00" w14:textId="77777777" w:rsidR="000C2A2C" w:rsidRPr="002A0A18" w:rsidRDefault="000C2A2C"/>
        </w:tc>
        <w:tc>
          <w:tcPr>
            <w:tcW w:w="2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9BADA4" w14:textId="77777777" w:rsidR="000C2A2C" w:rsidRPr="002A0A18" w:rsidRDefault="000C2A2C"/>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613F99" w14:textId="77777777" w:rsidR="000C2A2C" w:rsidRPr="002A0A18" w:rsidRDefault="002A0A18">
            <w:r w:rsidRPr="002A0A18">
              <w:t>12360</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D1B450" w14:textId="77777777" w:rsidR="000C2A2C" w:rsidRPr="002A0A18" w:rsidRDefault="002A0A18">
            <w:r w:rsidRPr="002A0A18">
              <w:t>3748</w:t>
            </w:r>
          </w:p>
        </w:tc>
        <w:tc>
          <w:tcPr>
            <w:tcW w:w="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FF31D5" w14:textId="77777777" w:rsidR="000C2A2C" w:rsidRPr="002A0A18" w:rsidRDefault="002A0A18">
            <w:r w:rsidRPr="002A0A18">
              <w:t>2325</w:t>
            </w:r>
          </w:p>
        </w:tc>
      </w:tr>
    </w:tbl>
    <w:p w14:paraId="51C74A8D" w14:textId="5D6AC61E" w:rsidR="006A0B50" w:rsidRDefault="006A0B50" w:rsidP="006A0B50"/>
    <w:p w14:paraId="643F563F" w14:textId="6CDC978F" w:rsidR="009C66EB" w:rsidRDefault="009C66EB" w:rsidP="006A0B50"/>
    <w:p w14:paraId="65AF3FA2" w14:textId="4009579C" w:rsidR="009C66EB" w:rsidRDefault="009C66EB" w:rsidP="006A0B50"/>
    <w:p w14:paraId="4172E0AD" w14:textId="5E9D6D85" w:rsidR="009C66EB" w:rsidRDefault="009C66EB" w:rsidP="006A0B50"/>
    <w:p w14:paraId="587F6D5E" w14:textId="2220726F" w:rsidR="009C66EB" w:rsidRDefault="009C66EB" w:rsidP="006A0B50"/>
    <w:p w14:paraId="32599827" w14:textId="77777777" w:rsidR="009C66EB" w:rsidRDefault="009C66EB" w:rsidP="006A0B50">
      <w:pPr>
        <w:sectPr w:rsidR="009C66EB" w:rsidSect="009C66EB">
          <w:pgSz w:w="15840" w:h="12240" w:orient="landscape"/>
          <w:pgMar w:top="1440" w:right="1440" w:bottom="1440" w:left="1440" w:header="720" w:footer="720" w:gutter="0"/>
          <w:cols w:space="720"/>
          <w:docGrid w:linePitch="360"/>
        </w:sectPr>
      </w:pPr>
    </w:p>
    <w:p w14:paraId="51D2D980" w14:textId="77777777" w:rsidR="009C66EB" w:rsidRDefault="009C66EB" w:rsidP="006A0B50"/>
    <w:p w14:paraId="6583D172" w14:textId="77777777" w:rsidR="006A0B50" w:rsidRDefault="006A0B50" w:rsidP="00C11490">
      <w:pPr>
        <w:pStyle w:val="Heading2"/>
        <w:numPr>
          <w:ilvl w:val="1"/>
          <w:numId w:val="1"/>
        </w:numPr>
      </w:pPr>
      <w:bookmarkStart w:id="21" w:name="_Toc96960357"/>
      <w:r>
        <w:t>Ndryshimet e buxhetit</w:t>
      </w:r>
      <w:bookmarkEnd w:id="21"/>
    </w:p>
    <w:p w14:paraId="0D06F489" w14:textId="77777777" w:rsidR="008850C0" w:rsidRDefault="008850C0" w:rsidP="008850C0"/>
    <w:p w14:paraId="5EDFD162" w14:textId="77777777" w:rsidR="00C11490" w:rsidRDefault="008850C0" w:rsidP="00C11490">
      <w:r>
        <w:t>Gjatë vitit 2021 janë bërë disa rishikime buxhetore për të akomoduar nevojat për realizimin e objektivave të vendosura nga bashkia gjatë këtij viti.</w:t>
      </w:r>
    </w:p>
    <w:p w14:paraId="4B707D7C" w14:textId="77777777" w:rsidR="00C11490" w:rsidRDefault="00C11490" w:rsidP="00C11490">
      <w:bookmarkStart w:id="22" w:name="ndryshimet_buxhetit"/>
      <w:bookmarkEnd w:id="22"/>
    </w:p>
    <w:p w14:paraId="358AD291" w14:textId="77777777" w:rsidR="00C11490" w:rsidRDefault="00C11490" w:rsidP="00C11490"/>
    <w:p w14:paraId="29BCDA52" w14:textId="77777777" w:rsidR="00C11490" w:rsidRDefault="00C11490" w:rsidP="00C11490">
      <w:pPr>
        <w:pStyle w:val="Heading2"/>
        <w:numPr>
          <w:ilvl w:val="1"/>
          <w:numId w:val="1"/>
        </w:numPr>
      </w:pPr>
      <w:bookmarkStart w:id="23" w:name="_Toc96960358"/>
      <w:r>
        <w:t>Ç</w:t>
      </w:r>
      <w:r w:rsidR="000B50F6">
        <w:t>ë</w:t>
      </w:r>
      <w:r>
        <w:t>shtje t</w:t>
      </w:r>
      <w:r w:rsidR="000B50F6">
        <w:t>ë</w:t>
      </w:r>
      <w:r>
        <w:t xml:space="preserve"> barazis</w:t>
      </w:r>
      <w:r w:rsidR="000B50F6">
        <w:t>ë</w:t>
      </w:r>
      <w:r>
        <w:t xml:space="preserve"> gjinore</w:t>
      </w:r>
      <w:bookmarkEnd w:id="23"/>
    </w:p>
    <w:p w14:paraId="4D1046DE" w14:textId="77777777" w:rsidR="00C11490" w:rsidRDefault="00C11490" w:rsidP="00C11490"/>
    <w:p w14:paraId="047B8CA4" w14:textId="77777777" w:rsidR="006863A9" w:rsidRPr="006863A9" w:rsidRDefault="006863A9" w:rsidP="006863A9">
      <w:pPr>
        <w:jc w:val="both"/>
      </w:pPr>
      <w:r w:rsidRPr="006863A9">
        <w:t>Barazia mes grave dhe burrave përbën një të drejtë themelore për të gjithë. Autoritetet vendore përfaqësojnë nivelet më afër njerëzve, ndaj kemi përgjegjësi të drejtëpërdrejtë që me veprimet dhe politikat tona të nxisim pro</w:t>
      </w:r>
      <w:r>
        <w:t>ç</w:t>
      </w:r>
      <w:r w:rsidRPr="006863A9">
        <w:t>ese që promovojnë një shoqëri të barabartë.</w:t>
      </w:r>
    </w:p>
    <w:p w14:paraId="12CF28D4" w14:textId="77777777" w:rsidR="00C11490" w:rsidRDefault="006863A9" w:rsidP="0010276C">
      <w:pPr>
        <w:jc w:val="both"/>
      </w:pPr>
      <w:r w:rsidRPr="006863A9">
        <w:t>Ne, jemi të vet</w:t>
      </w:r>
      <w:r w:rsidR="003669AC">
        <w:t>ë</w:t>
      </w:r>
      <w:r w:rsidRPr="006863A9">
        <w:t>dijshëm që përqafimi i konceptit të barazisë është një tregues i spikatur i një qeverisje</w:t>
      </w:r>
      <w:r w:rsidR="003669AC">
        <w:t>je</w:t>
      </w:r>
      <w:r w:rsidRPr="006863A9">
        <w:t xml:space="preserve"> të mirë. Ndaj, sot Bashkia</w:t>
      </w:r>
      <w:r w:rsidR="00144F08">
        <w:t xml:space="preserve"> </w:t>
      </w:r>
      <w:bookmarkStart w:id="24" w:name="barazia_bashkia1"/>
      <w:bookmarkEnd w:id="24"/>
      <w:r>
        <w:t>Vau-Dejës</w:t>
      </w:r>
      <w:r w:rsidRPr="006863A9">
        <w:t xml:space="preserve"> i kushton vëmendje të veçantë nxitjes për barazinë gjinore. Në këtë kuadër, Bashkia</w:t>
      </w:r>
      <w:r w:rsidR="00144F08">
        <w:t xml:space="preserve"> </w:t>
      </w:r>
      <w:bookmarkStart w:id="25" w:name="barazia_bashkia2"/>
      <w:bookmarkEnd w:id="25"/>
      <w:r>
        <w:t>Vau-Dejës</w:t>
      </w:r>
      <w:r w:rsidRPr="006863A9">
        <w:t xml:space="preserve"> ka ndërmarrë disa nisma për të nxitur përfshirjen demokratike dhe të barabartë të burrave dhe grave, djemve dhe vajzave në pro</w:t>
      </w:r>
      <w:r w:rsidR="003669AC">
        <w:t>ç</w:t>
      </w:r>
      <w:r w:rsidRPr="006863A9">
        <w:t xml:space="preserve">ese të ndryshme vendimmarrjeje dhe përfaqësuesimi si dhe ka ndjekur politika sociale për përkrahjen e tyre në mënyrë të barabartë. Aty ku ka qenë e mundur, </w:t>
      </w:r>
      <w:r w:rsidR="003669AC">
        <w:t>B</w:t>
      </w:r>
      <w:r w:rsidRPr="006863A9">
        <w:t>ashkia</w:t>
      </w:r>
      <w:r w:rsidR="00144F08">
        <w:t xml:space="preserve"> </w:t>
      </w:r>
      <w:bookmarkStart w:id="26" w:name="barazia_bashkia3"/>
      <w:bookmarkEnd w:id="26"/>
      <w:r>
        <w:t>Vau-Dejës</w:t>
      </w:r>
      <w:r w:rsidRPr="006863A9">
        <w:t xml:space="preserve"> ka përcaktuar edhe tregues performance me bazë gjinore, të cilat paraqiten në programet përkatëse buxhetore që shtjellohen në këtë dokument.</w:t>
      </w:r>
    </w:p>
    <w:p w14:paraId="305DF7CD" w14:textId="77777777" w:rsidR="00C11490" w:rsidRDefault="00C11490" w:rsidP="00C11490">
      <w:pPr>
        <w:pStyle w:val="Heading2"/>
        <w:numPr>
          <w:ilvl w:val="1"/>
          <w:numId w:val="1"/>
        </w:numPr>
      </w:pPr>
      <w:bookmarkStart w:id="27" w:name="_Toc96960359"/>
      <w:r>
        <w:t>Opinione t</w:t>
      </w:r>
      <w:r w:rsidR="000B50F6">
        <w:t>ë</w:t>
      </w:r>
      <w:r>
        <w:t xml:space="preserve"> auditit t</w:t>
      </w:r>
      <w:r w:rsidR="000B50F6">
        <w:t>ë</w:t>
      </w:r>
      <w:r>
        <w:t xml:space="preserve"> brendsh</w:t>
      </w:r>
      <w:r w:rsidR="000B50F6">
        <w:t>ë</w:t>
      </w:r>
      <w:r>
        <w:t>m dhe t</w:t>
      </w:r>
      <w:r w:rsidR="000B50F6">
        <w:t>ë</w:t>
      </w:r>
      <w:r>
        <w:t xml:space="preserve"> jasht</w:t>
      </w:r>
      <w:r w:rsidR="000B50F6">
        <w:t>ë</w:t>
      </w:r>
      <w:r>
        <w:t>m</w:t>
      </w:r>
      <w:bookmarkEnd w:id="27"/>
    </w:p>
    <w:p w14:paraId="1FF84273" w14:textId="77777777" w:rsidR="000916BB" w:rsidRDefault="000916BB" w:rsidP="000916BB"/>
    <w:p w14:paraId="1219FA7D" w14:textId="77777777" w:rsidR="00C11490" w:rsidRDefault="000916BB" w:rsidP="00C11490">
      <w:r>
        <w:t>Gjatë vitit 2021. N</w:t>
      </w:r>
      <w:r w:rsidR="008A61DC">
        <w:t>ë</w:t>
      </w:r>
      <w:r>
        <w:t xml:space="preserve"> bashki jan</w:t>
      </w:r>
      <w:r w:rsidR="008A61DC">
        <w:t>ë</w:t>
      </w:r>
      <w:r>
        <w:t xml:space="preserve"> zhvilluar auditime, nga t</w:t>
      </w:r>
      <w:r w:rsidR="008A61DC">
        <w:t>ë</w:t>
      </w:r>
      <w:r>
        <w:t xml:space="preserve"> cilat auditime nga nj</w:t>
      </w:r>
      <w:r w:rsidR="008A61DC">
        <w:t>ë</w:t>
      </w:r>
      <w:r>
        <w:t>sia e auditimit t</w:t>
      </w:r>
      <w:r w:rsidR="008A61DC">
        <w:t>ë</w:t>
      </w:r>
      <w:r>
        <w:t xml:space="preserve"> brendsh</w:t>
      </w:r>
      <w:r w:rsidR="008A61DC">
        <w:t>ë</w:t>
      </w:r>
      <w:r>
        <w:t>m dhe auditime nga Kontrolli i Lart</w:t>
      </w:r>
      <w:r w:rsidR="008A61DC">
        <w:t>ë</w:t>
      </w:r>
      <w:r>
        <w:t xml:space="preserve"> i Shtetit.</w:t>
      </w:r>
    </w:p>
    <w:p w14:paraId="09AB568B" w14:textId="77777777" w:rsidR="008A61DC" w:rsidRDefault="008A61DC" w:rsidP="00C11490">
      <w:r>
        <w:t>Nga auditimi i zhvilluar nga njësia e auditimit të brendshëm të bashkisë janë lënë rekomandimet e mëposhtme si dhe janë marrë masat për adresimin e tyre nga bashkia, siç përshkruhet më poshtë:</w:t>
      </w:r>
    </w:p>
    <w:p w14:paraId="0D23D0C4" w14:textId="77777777" w:rsidR="00C11490" w:rsidRDefault="00C11490" w:rsidP="00C11490">
      <w:bookmarkStart w:id="28" w:name="audit_brendshem"/>
      <w:bookmarkEnd w:id="28"/>
    </w:p>
    <w:p w14:paraId="320CA082" w14:textId="77777777" w:rsidR="008A61DC" w:rsidRDefault="008A61DC" w:rsidP="00C11490"/>
    <w:p w14:paraId="297662A3" w14:textId="77777777" w:rsidR="008A61DC" w:rsidRDefault="008A61DC" w:rsidP="00C11490">
      <w:r>
        <w:t>Nga auditimi i zhvilluar nga Kontrolli i Lartë i Shtetit janë lënë rekomandimet e mëposhtme si dhe janë marrë masat për adresimin e tyre nga bashkia siç përshkruhet më poshtë:</w:t>
      </w:r>
    </w:p>
    <w:p w14:paraId="3DB2BEAA" w14:textId="77777777" w:rsidR="008A61DC" w:rsidRDefault="008A61DC" w:rsidP="00C11490"/>
    <w:p w14:paraId="0D49431F" w14:textId="77777777" w:rsidR="004D4B1D" w:rsidRDefault="004D4B1D" w:rsidP="00C11490">
      <w:bookmarkStart w:id="29" w:name="audit_jashtem"/>
      <w:bookmarkEnd w:id="29"/>
    </w:p>
    <w:p w14:paraId="4EA0BB0D" w14:textId="77777777" w:rsidR="00C11490" w:rsidRDefault="00C11490" w:rsidP="00C11490"/>
    <w:p w14:paraId="0734C3CF" w14:textId="77777777" w:rsidR="00C11490" w:rsidRDefault="00B5047B" w:rsidP="00C11490">
      <w:pPr>
        <w:pStyle w:val="Heading1"/>
        <w:numPr>
          <w:ilvl w:val="0"/>
          <w:numId w:val="1"/>
        </w:numPr>
      </w:pPr>
      <w:bookmarkStart w:id="30" w:name="_Toc96960360"/>
      <w:r>
        <w:t>INFORMACION FINANCIAR</w:t>
      </w:r>
      <w:bookmarkEnd w:id="30"/>
    </w:p>
    <w:p w14:paraId="0E4886C3" w14:textId="77777777" w:rsidR="00C11490" w:rsidRDefault="00C11490" w:rsidP="00C11490"/>
    <w:p w14:paraId="0F66A0EA" w14:textId="77777777" w:rsidR="00C11490" w:rsidRPr="00C11490" w:rsidRDefault="00B5047B" w:rsidP="00C11490">
      <w:pPr>
        <w:pStyle w:val="Heading2"/>
        <w:numPr>
          <w:ilvl w:val="1"/>
          <w:numId w:val="1"/>
        </w:numPr>
      </w:pPr>
      <w:bookmarkStart w:id="31" w:name="_Toc96960361"/>
      <w:r>
        <w:lastRenderedPageBreak/>
        <w:t>REALIZIMI I T</w:t>
      </w:r>
      <w:r w:rsidR="000B50F6">
        <w:t>Ë</w:t>
      </w:r>
      <w:r>
        <w:t xml:space="preserve"> ARDHURAVE</w:t>
      </w:r>
      <w:bookmarkEnd w:id="31"/>
    </w:p>
    <w:p w14:paraId="6F37DBB7" w14:textId="77777777" w:rsidR="00C11490" w:rsidRDefault="00C11490" w:rsidP="00C11490"/>
    <w:p w14:paraId="4CF4E9D9" w14:textId="77777777" w:rsidR="00C11490" w:rsidRDefault="00C11490" w:rsidP="00C11490">
      <w:pPr>
        <w:rPr>
          <w:b/>
          <w:bCs/>
        </w:rPr>
      </w:pPr>
      <w:r w:rsidRPr="00C11490">
        <w:rPr>
          <w:b/>
          <w:bCs/>
        </w:rPr>
        <w:t>Analiza e realizimit t</w:t>
      </w:r>
      <w:r w:rsidR="000B50F6">
        <w:rPr>
          <w:b/>
          <w:bCs/>
        </w:rPr>
        <w:t>ë</w:t>
      </w:r>
      <w:r w:rsidRPr="00C11490">
        <w:rPr>
          <w:b/>
          <w:bCs/>
        </w:rPr>
        <w:t xml:space="preserve"> t</w:t>
      </w:r>
      <w:r w:rsidR="000B50F6">
        <w:rPr>
          <w:b/>
          <w:bCs/>
        </w:rPr>
        <w:t>ë</w:t>
      </w:r>
      <w:r w:rsidRPr="00C11490">
        <w:rPr>
          <w:b/>
          <w:bCs/>
        </w:rPr>
        <w:t xml:space="preserve"> ardhurave:</w:t>
      </w:r>
    </w:p>
    <w:p w14:paraId="6ABC1919" w14:textId="77777777" w:rsidR="00C11490" w:rsidRDefault="00C11490" w:rsidP="00C11490">
      <w:r>
        <w:t>T</w:t>
      </w:r>
      <w:r w:rsidR="000B50F6">
        <w:t>ë</w:t>
      </w:r>
      <w:r>
        <w:t xml:space="preserve"> ardhurat e bashkis</w:t>
      </w:r>
      <w:r w:rsidR="000B50F6">
        <w:t>ë</w:t>
      </w:r>
      <w:r>
        <w:t xml:space="preserve"> p</w:t>
      </w:r>
      <w:r w:rsidR="000B50F6">
        <w:t>ë</w:t>
      </w:r>
      <w:r>
        <w:t>rb</w:t>
      </w:r>
      <w:r w:rsidR="000B50F6">
        <w:t>ë</w:t>
      </w:r>
      <w:r>
        <w:t>hen nga:</w:t>
      </w:r>
    </w:p>
    <w:p w14:paraId="4D1BCA2B" w14:textId="7545E155" w:rsidR="00C11490" w:rsidRDefault="00C11490" w:rsidP="00C11490">
      <w:pPr>
        <w:pStyle w:val="ListParagraph"/>
        <w:numPr>
          <w:ilvl w:val="0"/>
          <w:numId w:val="2"/>
        </w:numPr>
      </w:pPr>
      <w:r>
        <w:t>T</w:t>
      </w:r>
      <w:r w:rsidR="000B50F6">
        <w:t>ë</w:t>
      </w:r>
      <w:r>
        <w:t xml:space="preserve"> ardhurat nga burimet e veta vendore ku p</w:t>
      </w:r>
      <w:r w:rsidR="000B50F6">
        <w:t>ë</w:t>
      </w:r>
      <w:r>
        <w:t>rfshihen t</w:t>
      </w:r>
      <w:r w:rsidR="000B50F6">
        <w:t>ë</w:t>
      </w:r>
      <w:r>
        <w:t xml:space="preserve"> ardhurat nga taksat vendore dhe taksat e ndara, t</w:t>
      </w:r>
      <w:r w:rsidR="000B50F6">
        <w:t>ë</w:t>
      </w:r>
      <w:r>
        <w:t xml:space="preserve"> ardhurat nga tarifat vendore dhe t</w:t>
      </w:r>
      <w:r w:rsidR="000B50F6">
        <w:t>ë</w:t>
      </w:r>
      <w:r>
        <w:t xml:space="preserve"> ardhura t</w:t>
      </w:r>
      <w:r w:rsidR="000B50F6">
        <w:t>ë</w:t>
      </w:r>
      <w:r>
        <w:t xml:space="preserve"> tjera t</w:t>
      </w:r>
      <w:r w:rsidR="000B50F6">
        <w:t>ë</w:t>
      </w:r>
      <w:r>
        <w:t xml:space="preserve"> bashkis</w:t>
      </w:r>
      <w:r w:rsidR="000B50F6">
        <w:t>ë</w:t>
      </w:r>
      <w:r>
        <w:t>, p</w:t>
      </w:r>
      <w:r w:rsidR="000B50F6">
        <w:t>ë</w:t>
      </w:r>
      <w:r>
        <w:t>rfshir</w:t>
      </w:r>
      <w:r w:rsidR="000B50F6">
        <w:t>ë</w:t>
      </w:r>
      <w:r>
        <w:t xml:space="preserve"> edhe trash</w:t>
      </w:r>
      <w:r w:rsidR="000B50F6">
        <w:t>ë</w:t>
      </w:r>
      <w:r>
        <w:t>gimin</w:t>
      </w:r>
      <w:r w:rsidR="000B50F6">
        <w:t>ë</w:t>
      </w:r>
      <w:r>
        <w:t xml:space="preserve"> nga Fakt 2020. T</w:t>
      </w:r>
      <w:r w:rsidR="000B50F6">
        <w:t>ë</w:t>
      </w:r>
      <w:r>
        <w:t xml:space="preserve"> ardhurat e veta kan</w:t>
      </w:r>
      <w:r w:rsidR="000B50F6">
        <w:t>ë</w:t>
      </w:r>
      <w:r>
        <w:t xml:space="preserve"> z</w:t>
      </w:r>
      <w:r w:rsidR="000B50F6">
        <w:t>ë</w:t>
      </w:r>
      <w:r>
        <w:t>n</w:t>
      </w:r>
      <w:r w:rsidR="000B50F6">
        <w:t>ë</w:t>
      </w:r>
      <w:r>
        <w:t xml:space="preserve"> mesatarisht </w:t>
      </w:r>
      <w:r w:rsidR="009C66EB">
        <w:t>34</w:t>
      </w:r>
      <w:r>
        <w:t>% t</w:t>
      </w:r>
      <w:r w:rsidR="000B50F6">
        <w:t>ë</w:t>
      </w:r>
      <w:r>
        <w:t xml:space="preserve"> t</w:t>
      </w:r>
      <w:r w:rsidR="000B50F6">
        <w:t>ë</w:t>
      </w:r>
      <w:r>
        <w:t xml:space="preserve"> ardhurave t</w:t>
      </w:r>
      <w:r w:rsidR="000B50F6">
        <w:t>ë</w:t>
      </w:r>
      <w:r>
        <w:t xml:space="preserve"> p</w:t>
      </w:r>
      <w:r w:rsidR="000B50F6">
        <w:t>ë</w:t>
      </w:r>
      <w:r>
        <w:t>rgjithshme t</w:t>
      </w:r>
      <w:r w:rsidR="000B50F6">
        <w:t>ë</w:t>
      </w:r>
      <w:r>
        <w:t xml:space="preserve"> bashkis</w:t>
      </w:r>
      <w:r w:rsidR="000B50F6">
        <w:t>ë</w:t>
      </w:r>
      <w:r>
        <w:t>.</w:t>
      </w:r>
    </w:p>
    <w:p w14:paraId="3E27B7A7" w14:textId="51171E64" w:rsidR="00C11490" w:rsidRDefault="00C11490" w:rsidP="00C11490">
      <w:pPr>
        <w:pStyle w:val="ListParagraph"/>
        <w:numPr>
          <w:ilvl w:val="0"/>
          <w:numId w:val="2"/>
        </w:numPr>
      </w:pPr>
      <w:r>
        <w:t>T</w:t>
      </w:r>
      <w:r w:rsidR="000B50F6">
        <w:t>ë</w:t>
      </w:r>
      <w:r>
        <w:t xml:space="preserve"> ardhurat nga transfertat e qeveris</w:t>
      </w:r>
      <w:r w:rsidR="000B50F6">
        <w:t>ë</w:t>
      </w:r>
      <w:r>
        <w:t xml:space="preserve"> qendrore, ku p</w:t>
      </w:r>
      <w:r w:rsidR="000B50F6">
        <w:t>ë</w:t>
      </w:r>
      <w:r>
        <w:t>rfshihen transferta e pakusht</w:t>
      </w:r>
      <w:r w:rsidR="000B50F6">
        <w:t>ë</w:t>
      </w:r>
      <w:r>
        <w:t>zuar, transferta specifike (e pakusht</w:t>
      </w:r>
      <w:r w:rsidR="000B50F6">
        <w:t>ë</w:t>
      </w:r>
      <w:r>
        <w:t>zuar sektoriale) p</w:t>
      </w:r>
      <w:r w:rsidR="000B50F6">
        <w:t>ë</w:t>
      </w:r>
      <w:r>
        <w:t>r funksionet e reja, q</w:t>
      </w:r>
      <w:r w:rsidR="000B50F6">
        <w:t>ë</w:t>
      </w:r>
      <w:r>
        <w:t xml:space="preserve"> i jan</w:t>
      </w:r>
      <w:r w:rsidR="000B50F6">
        <w:t>ë</w:t>
      </w:r>
      <w:r>
        <w:t xml:space="preserve"> transferuar </w:t>
      </w:r>
      <w:r w:rsidR="00ED20D6">
        <w:t>Bashkis</w:t>
      </w:r>
      <w:r w:rsidR="000B50F6">
        <w:t>ë</w:t>
      </w:r>
      <w:r w:rsidR="00ED20D6">
        <w:t xml:space="preserve"> dhe transferta e kusht</w:t>
      </w:r>
      <w:r w:rsidR="000B50F6">
        <w:t>ë</w:t>
      </w:r>
      <w:r w:rsidR="00ED20D6">
        <w:t>zuar. T</w:t>
      </w:r>
      <w:r w:rsidR="000B50F6">
        <w:t>ë</w:t>
      </w:r>
      <w:r w:rsidR="00ED20D6">
        <w:t xml:space="preserve"> ardhurat nga buxheti q</w:t>
      </w:r>
      <w:r w:rsidR="000B50F6">
        <w:t>ë</w:t>
      </w:r>
      <w:r w:rsidR="00ED20D6">
        <w:t>ndror kan</w:t>
      </w:r>
      <w:r w:rsidR="000B50F6">
        <w:t>ë</w:t>
      </w:r>
      <w:r w:rsidR="00ED20D6">
        <w:t xml:space="preserve"> z</w:t>
      </w:r>
      <w:r w:rsidR="000B50F6">
        <w:t>ë</w:t>
      </w:r>
      <w:r w:rsidR="00ED20D6">
        <w:t>n</w:t>
      </w:r>
      <w:r w:rsidR="000B50F6">
        <w:t>ë</w:t>
      </w:r>
      <w:r w:rsidR="00ED20D6">
        <w:t xml:space="preserve"> mesatarisht </w:t>
      </w:r>
      <w:r w:rsidR="009C66EB">
        <w:t>66</w:t>
      </w:r>
      <w:r w:rsidR="00ED20D6">
        <w:t>% t</w:t>
      </w:r>
      <w:r w:rsidR="000B50F6">
        <w:t>ë</w:t>
      </w:r>
      <w:r w:rsidR="00ED20D6">
        <w:t xml:space="preserve"> t</w:t>
      </w:r>
      <w:r w:rsidR="000B50F6">
        <w:t>ë</w:t>
      </w:r>
      <w:r w:rsidR="00ED20D6">
        <w:t xml:space="preserve"> ardhurave t</w:t>
      </w:r>
      <w:r w:rsidR="000B50F6">
        <w:t>ë</w:t>
      </w:r>
      <w:r w:rsidR="00ED20D6">
        <w:t xml:space="preserve"> p</w:t>
      </w:r>
      <w:r w:rsidR="000B50F6">
        <w:t>ë</w:t>
      </w:r>
      <w:r w:rsidR="00ED20D6">
        <w:t>rgjithshme t</w:t>
      </w:r>
      <w:r w:rsidR="000B50F6">
        <w:t>ë</w:t>
      </w:r>
      <w:r w:rsidR="00ED20D6">
        <w:t xml:space="preserve"> bashkis</w:t>
      </w:r>
      <w:r w:rsidR="000B50F6">
        <w:t>ë</w:t>
      </w:r>
      <w:r w:rsidR="00ED20D6">
        <w:t>.</w:t>
      </w:r>
    </w:p>
    <w:p w14:paraId="14BD47F4" w14:textId="77777777" w:rsidR="005E3518" w:rsidRDefault="005E3518" w:rsidP="00ED20D6"/>
    <w:p w14:paraId="3C7E1DA7" w14:textId="77777777" w:rsidR="00ED20D6" w:rsidRDefault="00ED20D6" w:rsidP="00ED20D6">
      <w:pPr>
        <w:rPr>
          <w:b/>
          <w:bCs/>
        </w:rPr>
      </w:pPr>
      <w:r w:rsidRPr="00ED20D6">
        <w:rPr>
          <w:b/>
          <w:bCs/>
        </w:rPr>
        <w:t>P</w:t>
      </w:r>
      <w:r w:rsidR="000B50F6">
        <w:rPr>
          <w:b/>
          <w:bCs/>
        </w:rPr>
        <w:t>ë</w:t>
      </w:r>
      <w:r w:rsidRPr="00ED20D6">
        <w:rPr>
          <w:b/>
          <w:bCs/>
        </w:rPr>
        <w:t>rshkrim i detajuar i realizimit t</w:t>
      </w:r>
      <w:r w:rsidR="000B50F6">
        <w:rPr>
          <w:b/>
          <w:bCs/>
        </w:rPr>
        <w:t>ë</w:t>
      </w:r>
      <w:r w:rsidRPr="00ED20D6">
        <w:rPr>
          <w:b/>
          <w:bCs/>
        </w:rPr>
        <w:t xml:space="preserve"> t</w:t>
      </w:r>
      <w:r w:rsidR="000B50F6">
        <w:rPr>
          <w:b/>
          <w:bCs/>
        </w:rPr>
        <w:t>ë</w:t>
      </w:r>
      <w:r w:rsidRPr="00ED20D6">
        <w:rPr>
          <w:b/>
          <w:bCs/>
        </w:rPr>
        <w:t xml:space="preserve"> ardhurave:</w:t>
      </w:r>
    </w:p>
    <w:p w14:paraId="4D446A7B" w14:textId="77777777" w:rsidR="00ED20D6" w:rsidRDefault="00ED20D6" w:rsidP="00ED20D6">
      <w:pPr>
        <w:rPr>
          <w:b/>
          <w:bCs/>
        </w:rPr>
      </w:pPr>
      <w:r>
        <w:rPr>
          <w:b/>
          <w:bCs/>
        </w:rPr>
        <w:t>(</w:t>
      </w:r>
      <w:proofErr w:type="gramStart"/>
      <w:r>
        <w:rPr>
          <w:b/>
          <w:bCs/>
        </w:rPr>
        <w:t>text</w:t>
      </w:r>
      <w:proofErr w:type="gramEnd"/>
      <w:r>
        <w:rPr>
          <w:b/>
          <w:bCs/>
        </w:rPr>
        <w:t xml:space="preserve"> me dore)</w:t>
      </w:r>
    </w:p>
    <w:p w14:paraId="54B5D037" w14:textId="77777777" w:rsidR="00ED20D6" w:rsidRDefault="00ED20D6" w:rsidP="00ED20D6"/>
    <w:p w14:paraId="5E01BE85" w14:textId="77777777" w:rsidR="0010276C" w:rsidRPr="00ED20D6" w:rsidRDefault="0010276C" w:rsidP="00ED20D6"/>
    <w:p w14:paraId="03F6EDC7" w14:textId="77777777" w:rsidR="00ED20D6" w:rsidRDefault="00ED20D6" w:rsidP="00B5047B">
      <w:pPr>
        <w:pStyle w:val="Heading4"/>
      </w:pPr>
      <w:r w:rsidRPr="00ED20D6">
        <w:t xml:space="preserve">TOTALI I </w:t>
      </w:r>
      <w:r>
        <w:t xml:space="preserve">BURIMEVE </w:t>
      </w:r>
      <w:r w:rsidR="005E3518">
        <w:t xml:space="preserve">TË FINANCIMIT </w:t>
      </w:r>
    </w:p>
    <w:p w14:paraId="330CAFA1" w14:textId="77777777" w:rsidR="00ED20D6" w:rsidRDefault="00ED20D6" w:rsidP="00ED20D6">
      <w:r>
        <w:t>Tabela m</w:t>
      </w:r>
      <w:r w:rsidR="000B50F6">
        <w:t>ë</w:t>
      </w:r>
      <w:r>
        <w:t xml:space="preserve"> posht</w:t>
      </w:r>
      <w:r w:rsidR="000B50F6">
        <w:t>ë</w:t>
      </w:r>
      <w:r>
        <w:t xml:space="preserve"> paraqet t</w:t>
      </w:r>
      <w:r w:rsidR="000B50F6">
        <w:t>ë</w:t>
      </w:r>
      <w:r>
        <w:t xml:space="preserve"> ardhurat sipas planifikimit 2021 dhe realizimit 2021.</w:t>
      </w:r>
    </w:p>
    <w:p w14:paraId="08BA8025" w14:textId="77777777" w:rsidR="00F66304" w:rsidRPr="00ED20D6" w:rsidRDefault="00F66304" w:rsidP="00ED20D6"/>
    <w:tbl>
      <w:tblPr>
        <w:tblStyle w:val="PlainTable5"/>
        <w:tblW w:w="0" w:type="auto"/>
        <w:tblLook w:val="04A0" w:firstRow="1" w:lastRow="0" w:firstColumn="1" w:lastColumn="0" w:noHBand="0" w:noVBand="1"/>
      </w:tblPr>
      <w:tblGrid>
        <w:gridCol w:w="2337"/>
        <w:gridCol w:w="2337"/>
        <w:gridCol w:w="2338"/>
        <w:gridCol w:w="2338"/>
      </w:tblGrid>
      <w:tr w:rsidR="00F66304" w14:paraId="7CEAE620" w14:textId="77777777" w:rsidTr="00F663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vMerge w:val="restart"/>
            <w:vAlign w:val="center"/>
          </w:tcPr>
          <w:p w14:paraId="75D2B7F2" w14:textId="77777777" w:rsidR="00F66304" w:rsidRDefault="00F66304" w:rsidP="002A0A18">
            <w:pPr>
              <w:jc w:val="left"/>
            </w:pPr>
            <w:r>
              <w:t xml:space="preserve">Totali i Burimeve </w:t>
            </w:r>
            <w:r w:rsidR="00165846">
              <w:t>të Financimit</w:t>
            </w:r>
          </w:p>
        </w:tc>
        <w:tc>
          <w:tcPr>
            <w:tcW w:w="2337" w:type="dxa"/>
            <w:vAlign w:val="center"/>
          </w:tcPr>
          <w:p w14:paraId="2FE7BB12" w14:textId="77777777" w:rsidR="00F66304" w:rsidRDefault="00F66304" w:rsidP="00F66304">
            <w:pPr>
              <w:jc w:val="center"/>
              <w:cnfStyle w:val="100000000000" w:firstRow="1" w:lastRow="0" w:firstColumn="0" w:lastColumn="0" w:oddVBand="0" w:evenVBand="0" w:oddHBand="0" w:evenHBand="0" w:firstRowFirstColumn="0" w:firstRowLastColumn="0" w:lastRowFirstColumn="0" w:lastRowLastColumn="0"/>
            </w:pPr>
            <w:r>
              <w:t>Planifikimi 2021</w:t>
            </w:r>
          </w:p>
        </w:tc>
        <w:tc>
          <w:tcPr>
            <w:tcW w:w="2338" w:type="dxa"/>
            <w:vAlign w:val="center"/>
          </w:tcPr>
          <w:p w14:paraId="68007AA0" w14:textId="77777777" w:rsidR="00F66304" w:rsidRDefault="00F66304" w:rsidP="00F66304">
            <w:pPr>
              <w:jc w:val="center"/>
              <w:cnfStyle w:val="100000000000" w:firstRow="1" w:lastRow="0" w:firstColumn="0" w:lastColumn="0" w:oddVBand="0" w:evenVBand="0" w:oddHBand="0" w:evenHBand="0" w:firstRowFirstColumn="0" w:firstRowLastColumn="0" w:lastRowFirstColumn="0" w:lastRowLastColumn="0"/>
            </w:pPr>
            <w:r>
              <w:t>Fakti 2021</w:t>
            </w:r>
          </w:p>
        </w:tc>
        <w:tc>
          <w:tcPr>
            <w:tcW w:w="2338" w:type="dxa"/>
            <w:vAlign w:val="center"/>
          </w:tcPr>
          <w:p w14:paraId="756D4B33" w14:textId="77777777" w:rsidR="00F66304" w:rsidRDefault="00F66304" w:rsidP="00F66304">
            <w:pPr>
              <w:jc w:val="center"/>
              <w:cnfStyle w:val="100000000000" w:firstRow="1" w:lastRow="0" w:firstColumn="0" w:lastColumn="0" w:oddVBand="0" w:evenVBand="0" w:oddHBand="0" w:evenHBand="0" w:firstRowFirstColumn="0" w:firstRowLastColumn="0" w:lastRowFirstColumn="0" w:lastRowLastColumn="0"/>
            </w:pPr>
            <w:r>
              <w:t>Realizimi 2021</w:t>
            </w:r>
          </w:p>
        </w:tc>
      </w:tr>
      <w:tr w:rsidR="00F66304" w14:paraId="5CDDA1B4" w14:textId="77777777" w:rsidTr="00F6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5A8B4A8A" w14:textId="77777777" w:rsidR="00F66304" w:rsidRDefault="00F66304" w:rsidP="002A0A18"/>
        </w:tc>
        <w:tc>
          <w:tcPr>
            <w:tcW w:w="2337" w:type="dxa"/>
            <w:vAlign w:val="center"/>
          </w:tcPr>
          <w:p w14:paraId="2CB78625" w14:textId="77777777" w:rsidR="00F66304" w:rsidRDefault="00F66304" w:rsidP="00F66304">
            <w:pPr>
              <w:jc w:val="center"/>
              <w:cnfStyle w:val="000000100000" w:firstRow="0" w:lastRow="0" w:firstColumn="0" w:lastColumn="0" w:oddVBand="0" w:evenVBand="0" w:oddHBand="1" w:evenHBand="0" w:firstRowFirstColumn="0" w:firstRowLastColumn="0" w:lastRowFirstColumn="0" w:lastRowLastColumn="0"/>
            </w:pPr>
            <w:bookmarkStart w:id="32" w:name="tr_total_plan"/>
            <w:bookmarkEnd w:id="32"/>
            <w:r>
              <w:t>878374</w:t>
            </w:r>
          </w:p>
        </w:tc>
        <w:tc>
          <w:tcPr>
            <w:tcW w:w="2338" w:type="dxa"/>
            <w:vAlign w:val="center"/>
          </w:tcPr>
          <w:p w14:paraId="17A21681" w14:textId="77777777" w:rsidR="00F66304" w:rsidRDefault="00F66304" w:rsidP="00F66304">
            <w:pPr>
              <w:jc w:val="center"/>
              <w:cnfStyle w:val="000000100000" w:firstRow="0" w:lastRow="0" w:firstColumn="0" w:lastColumn="0" w:oddVBand="0" w:evenVBand="0" w:oddHBand="1" w:evenHBand="0" w:firstRowFirstColumn="0" w:firstRowLastColumn="0" w:lastRowFirstColumn="0" w:lastRowLastColumn="0"/>
            </w:pPr>
            <w:bookmarkStart w:id="33" w:name="tr_total_fakt"/>
            <w:bookmarkEnd w:id="33"/>
            <w:r>
              <w:t>782488</w:t>
            </w:r>
          </w:p>
        </w:tc>
        <w:tc>
          <w:tcPr>
            <w:tcW w:w="2338" w:type="dxa"/>
            <w:vAlign w:val="center"/>
          </w:tcPr>
          <w:p w14:paraId="40461D44" w14:textId="77777777" w:rsidR="00F66304" w:rsidRDefault="00F66304" w:rsidP="00F66304">
            <w:pPr>
              <w:jc w:val="center"/>
              <w:cnfStyle w:val="000000100000" w:firstRow="0" w:lastRow="0" w:firstColumn="0" w:lastColumn="0" w:oddVBand="0" w:evenVBand="0" w:oddHBand="1" w:evenHBand="0" w:firstRowFirstColumn="0" w:firstRowLastColumn="0" w:lastRowFirstColumn="0" w:lastRowLastColumn="0"/>
            </w:pPr>
            <w:bookmarkStart w:id="34" w:name="tr_total_realizimi"/>
            <w:bookmarkEnd w:id="34"/>
            <w:r>
              <w:t>89.08</w:t>
            </w:r>
          </w:p>
        </w:tc>
      </w:tr>
    </w:tbl>
    <w:p w14:paraId="3D9154BA" w14:textId="77777777" w:rsidR="00F66304" w:rsidRDefault="00F66304" w:rsidP="00ED20D6"/>
    <w:p w14:paraId="0B6C3159" w14:textId="77777777" w:rsidR="00ED20D6" w:rsidRDefault="00ED20D6" w:rsidP="00B5047B">
      <w:pPr>
        <w:pStyle w:val="Heading4"/>
      </w:pPr>
      <w:r>
        <w:t>T</w:t>
      </w:r>
      <w:r w:rsidR="000B50F6">
        <w:t>Ë</w:t>
      </w:r>
      <w:r>
        <w:t xml:space="preserve"> ARDHURAT E AGRAGUARA</w:t>
      </w:r>
    </w:p>
    <w:p w14:paraId="50ADEBA3" w14:textId="77777777" w:rsidR="00ED20D6" w:rsidRDefault="00ED20D6" w:rsidP="00ED20D6">
      <w:r>
        <w:t>Tabela m</w:t>
      </w:r>
      <w:r w:rsidR="000B50F6">
        <w:t>ë</w:t>
      </w:r>
      <w:r>
        <w:t xml:space="preserve"> posht</w:t>
      </w:r>
      <w:r w:rsidR="000B50F6">
        <w:t>ë</w:t>
      </w:r>
      <w:r>
        <w:t xml:space="preserve"> paraqet t</w:t>
      </w:r>
      <w:r w:rsidR="000B50F6">
        <w:t>ë</w:t>
      </w:r>
      <w:r>
        <w:t xml:space="preserve"> ardhurat e agreguara sipas planifikimit 2021 dhe realizimit 2021.</w:t>
      </w:r>
    </w:p>
    <w:p w14:paraId="3B35B0EB" w14:textId="77777777" w:rsidR="00ED20D6" w:rsidRDefault="00ED20D6" w:rsidP="00ED20D6"/>
    <w:p w14:paraId="15D10602" w14:textId="77777777" w:rsidR="00CD7910" w:rsidRDefault="00CD7910" w:rsidP="00ED20D6">
      <w:bookmarkStart w:id="35" w:name="tr_agreguara_k1"/>
      <w:bookmarkEnd w:id="3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346"/>
        <w:gridCol w:w="4224"/>
        <w:gridCol w:w="886"/>
        <w:gridCol w:w="993"/>
        <w:gridCol w:w="886"/>
        <w:gridCol w:w="1015"/>
      </w:tblGrid>
      <w:tr w:rsidR="002A0A18" w14:paraId="2860376B" w14:textId="77777777" w:rsidTr="002A569E">
        <w:trPr>
          <w:trHeight w:val="449"/>
          <w:jc w:val="center"/>
        </w:trPr>
        <w:tc>
          <w:tcPr>
            <w:tcW w:w="719" w:type="pct"/>
            <w:shd w:val="clear" w:color="auto" w:fill="BFBFBF"/>
            <w:vAlign w:val="center"/>
          </w:tcPr>
          <w:p w14:paraId="0EE03E04" w14:textId="77777777" w:rsidR="000C2A2C" w:rsidRDefault="002A0A18" w:rsidP="002A569E">
            <w:r>
              <w:t>Kodi</w:t>
            </w:r>
          </w:p>
        </w:tc>
        <w:tc>
          <w:tcPr>
            <w:tcW w:w="2259" w:type="pct"/>
            <w:shd w:val="clear" w:color="auto" w:fill="BFBFBF"/>
            <w:vAlign w:val="center"/>
          </w:tcPr>
          <w:p w14:paraId="4BB7D746" w14:textId="77777777" w:rsidR="000C2A2C" w:rsidRDefault="002A0A18" w:rsidP="002A569E">
            <w:r>
              <w:t>Lloji i te ardhures</w:t>
            </w:r>
          </w:p>
        </w:tc>
        <w:tc>
          <w:tcPr>
            <w:tcW w:w="474" w:type="pct"/>
            <w:shd w:val="clear" w:color="auto" w:fill="BFBFBF"/>
            <w:vAlign w:val="center"/>
          </w:tcPr>
          <w:p w14:paraId="66CA7EA1" w14:textId="77777777" w:rsidR="000C2A2C" w:rsidRDefault="002A0A18" w:rsidP="002A569E">
            <w:pPr>
              <w:jc w:val="center"/>
            </w:pPr>
            <w:r>
              <w:t>Viti 2020</w:t>
            </w:r>
          </w:p>
        </w:tc>
        <w:tc>
          <w:tcPr>
            <w:tcW w:w="531" w:type="pct"/>
            <w:shd w:val="clear" w:color="auto" w:fill="BFBFBF"/>
            <w:vAlign w:val="center"/>
          </w:tcPr>
          <w:p w14:paraId="0168DD67" w14:textId="77777777" w:rsidR="000C2A2C" w:rsidRDefault="002A569E" w:rsidP="002A569E">
            <w:pPr>
              <w:jc w:val="center"/>
            </w:pPr>
            <w:r>
              <w:t>Plan</w:t>
            </w:r>
            <w:r w:rsidR="003E0FDD">
              <w:t xml:space="preserve"> 2021</w:t>
            </w:r>
          </w:p>
        </w:tc>
        <w:tc>
          <w:tcPr>
            <w:tcW w:w="474" w:type="pct"/>
            <w:shd w:val="clear" w:color="auto" w:fill="BFBFBF"/>
            <w:vAlign w:val="center"/>
          </w:tcPr>
          <w:p w14:paraId="2F027603" w14:textId="77777777" w:rsidR="000C2A2C" w:rsidRDefault="002A0A18" w:rsidP="002A569E">
            <w:pPr>
              <w:jc w:val="center"/>
            </w:pPr>
            <w:r>
              <w:t>Fakt</w:t>
            </w:r>
            <w:r w:rsidR="003E0FDD">
              <w:t xml:space="preserve"> 2021</w:t>
            </w:r>
          </w:p>
        </w:tc>
        <w:tc>
          <w:tcPr>
            <w:tcW w:w="543" w:type="pct"/>
            <w:shd w:val="clear" w:color="auto" w:fill="BFBFBF"/>
            <w:vAlign w:val="center"/>
          </w:tcPr>
          <w:p w14:paraId="0C761069" w14:textId="77777777" w:rsidR="000C2A2C" w:rsidRDefault="002A0A18" w:rsidP="002A569E">
            <w:pPr>
              <w:jc w:val="center"/>
            </w:pPr>
            <w:r>
              <w:t>Fakt</w:t>
            </w:r>
          </w:p>
        </w:tc>
      </w:tr>
      <w:tr w:rsidR="002A0A18" w14:paraId="0DB577AD" w14:textId="77777777" w:rsidTr="002A569E">
        <w:trPr>
          <w:jc w:val="center"/>
        </w:trPr>
        <w:tc>
          <w:tcPr>
            <w:tcW w:w="7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3AC699" w14:textId="77777777" w:rsidR="000C2A2C" w:rsidRDefault="002A0A18" w:rsidP="002A569E">
            <w:r>
              <w:t>A</w:t>
            </w:r>
          </w:p>
        </w:tc>
        <w:tc>
          <w:tcPr>
            <w:tcW w:w="22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E198AF" w14:textId="77777777" w:rsidR="000C2A2C" w:rsidRDefault="002A0A18" w:rsidP="002A569E">
            <w:r>
              <w:t>TË ARDHURA NGA BURIMET E VETA</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AB6382" w14:textId="77777777" w:rsidR="000C2A2C" w:rsidRDefault="002A0A18" w:rsidP="002A569E">
            <w:pPr>
              <w:jc w:val="center"/>
            </w:pPr>
            <w:r>
              <w:t>85427</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1519B7" w14:textId="77777777" w:rsidR="000C2A2C" w:rsidRDefault="002A0A18" w:rsidP="002A569E">
            <w:pPr>
              <w:jc w:val="center"/>
            </w:pPr>
            <w:r>
              <w:t>186854</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8850C2" w14:textId="77777777" w:rsidR="000C2A2C" w:rsidRDefault="002A0A18" w:rsidP="002A569E">
            <w:pPr>
              <w:jc w:val="center"/>
            </w:pPr>
            <w:r>
              <w:t>90968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8EDCB3" w14:textId="77777777" w:rsidR="000C2A2C" w:rsidRDefault="002A0A18" w:rsidP="002A569E">
            <w:pPr>
              <w:jc w:val="center"/>
            </w:pPr>
            <w:r>
              <w:t>48.68</w:t>
            </w:r>
          </w:p>
        </w:tc>
      </w:tr>
      <w:tr w:rsidR="002A0A18" w14:paraId="1CE1FCAF" w14:textId="77777777" w:rsidTr="002A569E">
        <w:trPr>
          <w:jc w:val="center"/>
        </w:trPr>
        <w:tc>
          <w:tcPr>
            <w:tcW w:w="7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BCE79E" w14:textId="77777777" w:rsidR="000C2A2C" w:rsidRDefault="002A0A18" w:rsidP="002A569E">
            <w:r>
              <w:t>B</w:t>
            </w:r>
          </w:p>
        </w:tc>
        <w:tc>
          <w:tcPr>
            <w:tcW w:w="22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0E3B9E" w14:textId="77777777" w:rsidR="000C2A2C" w:rsidRDefault="002A0A18" w:rsidP="002A569E">
            <w:r>
              <w:t>TË ARDHURA NGA BUXHETI QENDROR</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11DE1D" w14:textId="77777777" w:rsidR="000C2A2C" w:rsidRDefault="002A0A18" w:rsidP="002A569E">
            <w:pPr>
              <w:jc w:val="center"/>
            </w:pPr>
            <w:r>
              <w:t>767232</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82BD7A" w14:textId="77777777" w:rsidR="000C2A2C" w:rsidRDefault="002A0A18" w:rsidP="002A569E">
            <w:pPr>
              <w:jc w:val="center"/>
            </w:pPr>
            <w:r>
              <w:t>691520</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ABBAF9" w14:textId="77777777" w:rsidR="000C2A2C" w:rsidRDefault="002A0A18" w:rsidP="002A569E">
            <w:pPr>
              <w:jc w:val="center"/>
            </w:pPr>
            <w:r>
              <w:t>691520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30D180" w14:textId="77777777" w:rsidR="000C2A2C" w:rsidRDefault="002A0A18" w:rsidP="002A569E">
            <w:pPr>
              <w:jc w:val="center"/>
            </w:pPr>
            <w:r>
              <w:t>100</w:t>
            </w:r>
          </w:p>
        </w:tc>
      </w:tr>
      <w:tr w:rsidR="002A0A18" w14:paraId="37F5C2E6" w14:textId="77777777" w:rsidTr="002A569E">
        <w:trPr>
          <w:jc w:val="center"/>
        </w:trPr>
        <w:tc>
          <w:tcPr>
            <w:tcW w:w="7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A78F9B" w14:textId="77777777" w:rsidR="000C2A2C" w:rsidRDefault="002A0A18" w:rsidP="002A569E">
            <w:r>
              <w:t>C</w:t>
            </w:r>
          </w:p>
        </w:tc>
        <w:tc>
          <w:tcPr>
            <w:tcW w:w="22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3CF278" w14:textId="77777777" w:rsidR="000C2A2C" w:rsidRDefault="002A0A18" w:rsidP="002A569E">
            <w:r>
              <w:t>HUAMARRJA</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2EB22B" w14:textId="77777777" w:rsidR="000C2A2C" w:rsidRDefault="000C2A2C" w:rsidP="002A569E">
            <w:pPr>
              <w:jc w:val="center"/>
            </w:pP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760DE3" w14:textId="77777777" w:rsidR="000C2A2C" w:rsidRDefault="000C2A2C" w:rsidP="002A569E">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FF9775" w14:textId="77777777" w:rsidR="000C2A2C" w:rsidRDefault="000C2A2C" w:rsidP="002A569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621CBF" w14:textId="77777777" w:rsidR="000C2A2C" w:rsidRDefault="002A0A18" w:rsidP="002A569E">
            <w:pPr>
              <w:jc w:val="center"/>
            </w:pPr>
            <w:r>
              <w:t>0</w:t>
            </w:r>
          </w:p>
        </w:tc>
      </w:tr>
      <w:tr w:rsidR="002A0A18" w14:paraId="3D67DEDE" w14:textId="77777777" w:rsidTr="002A569E">
        <w:trPr>
          <w:jc w:val="center"/>
        </w:trPr>
        <w:tc>
          <w:tcPr>
            <w:tcW w:w="7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42C09A" w14:textId="77777777" w:rsidR="000C2A2C" w:rsidRDefault="002A0A18" w:rsidP="002A569E">
            <w:r>
              <w:t>D</w:t>
            </w:r>
          </w:p>
        </w:tc>
        <w:tc>
          <w:tcPr>
            <w:tcW w:w="22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E3C5FD" w14:textId="77777777" w:rsidR="000C2A2C" w:rsidRDefault="002A0A18" w:rsidP="002A569E">
            <w:r>
              <w:t>TRASHËGIMI NGA VITI I SHKUAR</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2F3FEB" w14:textId="77777777" w:rsidR="000C2A2C" w:rsidRDefault="002A0A18" w:rsidP="002A569E">
            <w:pPr>
              <w:jc w:val="center"/>
            </w:pPr>
            <w:r>
              <w:t>0</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B3FF60" w14:textId="77777777" w:rsidR="000C2A2C" w:rsidRDefault="002A0A18" w:rsidP="002A569E">
            <w:pPr>
              <w:jc w:val="center"/>
            </w:pPr>
            <w:r>
              <w:t>0</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58DA06" w14:textId="77777777" w:rsidR="000C2A2C" w:rsidRDefault="002A0A18" w:rsidP="002A569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B0CAFA" w14:textId="77777777" w:rsidR="000C2A2C" w:rsidRDefault="002A0A18" w:rsidP="002A569E">
            <w:pPr>
              <w:jc w:val="center"/>
            </w:pPr>
            <w:r>
              <w:t>0</w:t>
            </w:r>
          </w:p>
        </w:tc>
      </w:tr>
    </w:tbl>
    <w:p w14:paraId="54DDC2D7" w14:textId="77777777" w:rsidR="00ED20D6" w:rsidRDefault="00ED20D6" w:rsidP="00ED20D6"/>
    <w:tbl>
      <w:tblPr>
        <w:tblStyle w:val="TableGrid"/>
        <w:tblW w:w="11688" w:type="dxa"/>
        <w:tblInd w:w="-1169" w:type="dxa"/>
        <w:tblLook w:val="04A0" w:firstRow="1" w:lastRow="0" w:firstColumn="1" w:lastColumn="0" w:noHBand="0" w:noVBand="1"/>
      </w:tblPr>
      <w:tblGrid>
        <w:gridCol w:w="6068"/>
        <w:gridCol w:w="5620"/>
      </w:tblGrid>
      <w:tr w:rsidR="002A0A18" w14:paraId="467BD595" w14:textId="77777777" w:rsidTr="002A0A18">
        <w:trPr>
          <w:trHeight w:val="3696"/>
        </w:trPr>
        <w:tc>
          <w:tcPr>
            <w:tcW w:w="4056" w:type="dxa"/>
            <w:tcBorders>
              <w:top w:val="nil"/>
              <w:left w:val="nil"/>
              <w:bottom w:val="nil"/>
              <w:right w:val="nil"/>
            </w:tcBorders>
          </w:tcPr>
          <w:p w14:paraId="5A8883ED" w14:textId="77777777" w:rsidR="002A0A18" w:rsidRDefault="002A0A18">
            <w:r>
              <w:rPr>
                <w:noProof/>
              </w:rPr>
              <w:drawing>
                <wp:anchor distT="0" distB="0" distL="114300" distR="114300" simplePos="0" relativeHeight="251663360" behindDoc="0" locked="0" layoutInCell="1" allowOverlap="1" wp14:anchorId="6883FD36" wp14:editId="2A95FF2C">
                  <wp:simplePos x="0" y="0"/>
                  <wp:positionH relativeFrom="column">
                    <wp:posOffset>-6350</wp:posOffset>
                  </wp:positionH>
                  <wp:positionV relativeFrom="paragraph">
                    <wp:posOffset>133985</wp:posOffset>
                  </wp:positionV>
                  <wp:extent cx="2438400" cy="2186940"/>
                  <wp:effectExtent l="0" t="0" r="0" b="381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3756" w:type="dxa"/>
            <w:tcBorders>
              <w:top w:val="nil"/>
              <w:left w:val="nil"/>
              <w:bottom w:val="nil"/>
              <w:right w:val="nil"/>
            </w:tcBorders>
          </w:tcPr>
          <w:p w14:paraId="423A026D" w14:textId="77777777" w:rsidR="002A0A18" w:rsidRDefault="002A0A18">
            <w:r>
              <w:rPr>
                <w:noProof/>
              </w:rPr>
              <w:drawing>
                <wp:anchor distT="0" distB="0" distL="114300" distR="114300" simplePos="0" relativeHeight="251665408" behindDoc="0" locked="0" layoutInCell="1" allowOverlap="1" wp14:anchorId="576B0CCE" wp14:editId="40D7222A">
                  <wp:simplePos x="0" y="0"/>
                  <wp:positionH relativeFrom="column">
                    <wp:posOffset>-6350</wp:posOffset>
                  </wp:positionH>
                  <wp:positionV relativeFrom="paragraph">
                    <wp:posOffset>172085</wp:posOffset>
                  </wp:positionV>
                  <wp:extent cx="2232660" cy="2141220"/>
                  <wp:effectExtent l="0" t="0" r="15240" b="1143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r>
    </w:tbl>
    <w:p w14:paraId="17BD81A2" w14:textId="77777777" w:rsidR="00ED20D6" w:rsidRDefault="00ED20D6" w:rsidP="00ED20D6">
      <w:bookmarkStart w:id="36" w:name="tr_agreguara_tabela"/>
      <w:r>
        <w:rPr>
          <w:noProof/>
        </w:rPr>
        <w:drawing>
          <wp:inline distT="0" distB="0" distL="0" distR="0" wp14:anchorId="18466B3E" wp14:editId="608CF60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36"/>
    </w:p>
    <w:p w14:paraId="5C22E8C9" w14:textId="77777777" w:rsidR="002A0A18" w:rsidRDefault="002A0A18" w:rsidP="002A0A18"/>
    <w:p w14:paraId="4249450E" w14:textId="77777777" w:rsidR="002A0A18" w:rsidRDefault="002A0A18" w:rsidP="002A0A18"/>
    <w:p w14:paraId="0FEB025B" w14:textId="77777777" w:rsidR="002A0A18" w:rsidRDefault="002A0A18" w:rsidP="002A0A18"/>
    <w:p w14:paraId="45C60F7C" w14:textId="77777777" w:rsidR="00ED20D6" w:rsidRDefault="00ED20D6" w:rsidP="00ED20D6"/>
    <w:p w14:paraId="5A4CEB40" w14:textId="77777777" w:rsidR="00ED20D6" w:rsidRDefault="00D52F7A" w:rsidP="00E4241E">
      <w:pPr>
        <w:pStyle w:val="Heading4"/>
      </w:pPr>
      <w:r>
        <w:t>T</w:t>
      </w:r>
      <w:r w:rsidR="000B50F6">
        <w:t>Ë</w:t>
      </w:r>
      <w:r>
        <w:t xml:space="preserve"> ARDHURAT </w:t>
      </w:r>
      <w:r w:rsidR="00E4241E">
        <w:t>SIPAS KATEGORISË</w:t>
      </w:r>
    </w:p>
    <w:p w14:paraId="53E9E2F8" w14:textId="77777777" w:rsidR="00D52F7A" w:rsidRDefault="00D52F7A" w:rsidP="00D52F7A">
      <w:r>
        <w:t>Tabela m</w:t>
      </w:r>
      <w:r w:rsidR="000B50F6">
        <w:t>ë</w:t>
      </w:r>
      <w:r>
        <w:t xml:space="preserve"> posht</w:t>
      </w:r>
      <w:r w:rsidR="000B50F6">
        <w:t>ë</w:t>
      </w:r>
      <w:r>
        <w:t xml:space="preserve"> paraqet t</w:t>
      </w:r>
      <w:r w:rsidR="000B50F6">
        <w:t>ë</w:t>
      </w:r>
      <w:r>
        <w:t xml:space="preserve"> ardhurat nga burimet e veta sipas planifikimit 2021 dhe realizimit 2021.</w:t>
      </w:r>
    </w:p>
    <w:p w14:paraId="4EB53370" w14:textId="77777777" w:rsidR="00E4241E" w:rsidRDefault="00E4241E" w:rsidP="00D52F7A"/>
    <w:p w14:paraId="18832662" w14:textId="77777777" w:rsidR="00D52F7A" w:rsidRDefault="00D52F7A" w:rsidP="00D52F7A">
      <w:bookmarkStart w:id="37" w:name="tr_burimet_veta"/>
      <w:bookmarkEnd w:id="3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984"/>
        <w:gridCol w:w="5313"/>
        <w:gridCol w:w="989"/>
        <w:gridCol w:w="989"/>
        <w:gridCol w:w="1075"/>
      </w:tblGrid>
      <w:tr w:rsidR="002A0A18" w14:paraId="09ADFA30" w14:textId="77777777" w:rsidTr="002A569E">
        <w:trPr>
          <w:trHeight w:val="449"/>
          <w:jc w:val="center"/>
        </w:trPr>
        <w:tc>
          <w:tcPr>
            <w:tcW w:w="526" w:type="pct"/>
            <w:shd w:val="clear" w:color="auto" w:fill="BFBFBF"/>
            <w:vAlign w:val="center"/>
          </w:tcPr>
          <w:p w14:paraId="7A643725" w14:textId="77777777" w:rsidR="002A0A18" w:rsidRDefault="002A0A18">
            <w:r>
              <w:lastRenderedPageBreak/>
              <w:t>Kodi</w:t>
            </w:r>
          </w:p>
        </w:tc>
        <w:tc>
          <w:tcPr>
            <w:tcW w:w="2841" w:type="pct"/>
            <w:shd w:val="clear" w:color="auto" w:fill="BFBFBF"/>
            <w:vAlign w:val="center"/>
          </w:tcPr>
          <w:p w14:paraId="71A47376" w14:textId="77777777" w:rsidR="002A0A18" w:rsidRDefault="002A0A18">
            <w:r>
              <w:t>Lloji</w:t>
            </w:r>
          </w:p>
        </w:tc>
        <w:tc>
          <w:tcPr>
            <w:tcW w:w="529" w:type="pct"/>
            <w:shd w:val="clear" w:color="auto" w:fill="BFBFBF"/>
            <w:vAlign w:val="center"/>
          </w:tcPr>
          <w:p w14:paraId="4CEE5ACC" w14:textId="77777777" w:rsidR="002A0A18" w:rsidRDefault="002A0A18">
            <w:r>
              <w:t>Fakti 2020</w:t>
            </w:r>
          </w:p>
        </w:tc>
        <w:tc>
          <w:tcPr>
            <w:tcW w:w="529" w:type="pct"/>
            <w:shd w:val="clear" w:color="auto" w:fill="BFBFBF"/>
            <w:vAlign w:val="center"/>
          </w:tcPr>
          <w:p w14:paraId="6F1E115C" w14:textId="77777777" w:rsidR="002A0A18" w:rsidRDefault="002A0A18">
            <w:r>
              <w:t>Pritshmi 2021</w:t>
            </w:r>
          </w:p>
        </w:tc>
        <w:tc>
          <w:tcPr>
            <w:tcW w:w="575" w:type="pct"/>
            <w:shd w:val="clear" w:color="auto" w:fill="BFBFBF"/>
            <w:vAlign w:val="center"/>
          </w:tcPr>
          <w:p w14:paraId="6F8CDAAC" w14:textId="77777777" w:rsidR="002A0A18" w:rsidRDefault="002A0A18">
            <w:r>
              <w:t>Fakt 2021</w:t>
            </w:r>
          </w:p>
        </w:tc>
      </w:tr>
      <w:tr w:rsidR="002A0A18" w14:paraId="4633A1E0" w14:textId="77777777" w:rsidTr="002A569E">
        <w:trPr>
          <w:jc w:val="center"/>
        </w:trPr>
        <w:tc>
          <w:tcPr>
            <w:tcW w:w="5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63C718" w14:textId="77777777" w:rsidR="002A0A18" w:rsidRDefault="002A0A18">
            <w:r>
              <w:t>A.1</w:t>
            </w:r>
          </w:p>
        </w:tc>
        <w:tc>
          <w:tcPr>
            <w:tcW w:w="284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D9E4BE" w14:textId="77777777" w:rsidR="002A0A18" w:rsidRDefault="002A0A18">
            <w:r>
              <w:t>Të ardhura nga taksat lokale</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294522" w14:textId="77777777" w:rsidR="002A0A18" w:rsidRDefault="002A0A18">
            <w:r>
              <w:t>29163</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4E09C8" w14:textId="77777777" w:rsidR="002A0A18" w:rsidRDefault="002A0A18">
            <w:r>
              <w:t>72893</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DA3517" w14:textId="77777777" w:rsidR="002A0A18" w:rsidRDefault="002A0A18">
            <w:r>
              <w:t>28209</w:t>
            </w:r>
          </w:p>
        </w:tc>
      </w:tr>
      <w:tr w:rsidR="002A0A18" w14:paraId="4EED9CC2" w14:textId="77777777" w:rsidTr="002A569E">
        <w:trPr>
          <w:jc w:val="center"/>
        </w:trPr>
        <w:tc>
          <w:tcPr>
            <w:tcW w:w="5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D5E524" w14:textId="77777777" w:rsidR="002A0A18" w:rsidRDefault="002A0A18">
            <w:r>
              <w:t>A.2</w:t>
            </w:r>
          </w:p>
        </w:tc>
        <w:tc>
          <w:tcPr>
            <w:tcW w:w="284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C47CF5" w14:textId="77777777" w:rsidR="002A0A18" w:rsidRDefault="002A0A18">
            <w:r>
              <w:t>Të ardhura nga taksat e ndara</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FA858A" w14:textId="77777777" w:rsidR="002A0A18" w:rsidRDefault="002A0A18">
            <w:r>
              <w:t>20451</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E1E45C" w14:textId="77777777" w:rsidR="002A0A18" w:rsidRDefault="002A0A18">
            <w:r>
              <w:t>23610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028678" w14:textId="77777777" w:rsidR="002A0A18" w:rsidRDefault="002A0A18">
            <w:r>
              <w:t>25321</w:t>
            </w:r>
          </w:p>
        </w:tc>
      </w:tr>
      <w:tr w:rsidR="002A0A18" w14:paraId="508C6F3D" w14:textId="77777777" w:rsidTr="002A569E">
        <w:trPr>
          <w:jc w:val="center"/>
        </w:trPr>
        <w:tc>
          <w:tcPr>
            <w:tcW w:w="5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A39F5D" w14:textId="77777777" w:rsidR="002A0A18" w:rsidRDefault="002A0A18">
            <w:r>
              <w:t>A.3</w:t>
            </w:r>
          </w:p>
        </w:tc>
        <w:tc>
          <w:tcPr>
            <w:tcW w:w="284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2560F0" w14:textId="77777777" w:rsidR="002A0A18" w:rsidRDefault="002A0A18">
            <w:r>
              <w:t>Të ardhura nga tarifa vendore</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04D332" w14:textId="77777777" w:rsidR="002A0A18" w:rsidRDefault="002A0A18">
            <w:r>
              <w:t>27288</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26F051" w14:textId="77777777" w:rsidR="002A0A18" w:rsidRDefault="002A0A18">
            <w:r>
              <w:t>68051</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DE3461" w14:textId="77777777" w:rsidR="002A0A18" w:rsidRDefault="002A0A18">
            <w:r>
              <w:t>30687</w:t>
            </w:r>
          </w:p>
        </w:tc>
      </w:tr>
      <w:tr w:rsidR="002A0A18" w14:paraId="4AC938C9" w14:textId="77777777" w:rsidTr="002A569E">
        <w:trPr>
          <w:jc w:val="center"/>
        </w:trPr>
        <w:tc>
          <w:tcPr>
            <w:tcW w:w="5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9456B2" w14:textId="77777777" w:rsidR="002A0A18" w:rsidRDefault="002A0A18">
            <w:r>
              <w:t>A.4</w:t>
            </w:r>
          </w:p>
        </w:tc>
        <w:tc>
          <w:tcPr>
            <w:tcW w:w="284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CEB4D7" w14:textId="77777777" w:rsidR="002A0A18" w:rsidRDefault="002A0A18">
            <w:r>
              <w:t>Të ardhurat e tjera</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FC9590" w14:textId="77777777" w:rsidR="002A0A18" w:rsidRDefault="002A0A18">
            <w:r>
              <w:t>8525</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02A017" w14:textId="77777777" w:rsidR="002A0A18" w:rsidRDefault="002A0A18">
            <w:r>
              <w:t>22300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C43F9C" w14:textId="77777777" w:rsidR="002A0A18" w:rsidRDefault="002A0A18">
            <w:r>
              <w:t>6751</w:t>
            </w:r>
          </w:p>
        </w:tc>
      </w:tr>
    </w:tbl>
    <w:p w14:paraId="24944D44" w14:textId="77777777" w:rsidR="002A0A18" w:rsidRDefault="002A0A18" w:rsidP="002A0A18"/>
    <w:p w14:paraId="6864DFCD" w14:textId="77777777" w:rsidR="002A0A18" w:rsidRDefault="002A0A18" w:rsidP="002A0A18"/>
    <w:tbl>
      <w:tblPr>
        <w:tblW w:w="11688" w:type="dxa"/>
        <w:tblInd w:w="-1169" w:type="dxa"/>
        <w:tblLook w:val="04A0" w:firstRow="1" w:lastRow="0" w:firstColumn="1" w:lastColumn="0" w:noHBand="0" w:noVBand="1"/>
      </w:tblPr>
      <w:tblGrid>
        <w:gridCol w:w="4056"/>
        <w:gridCol w:w="3756"/>
        <w:gridCol w:w="3876"/>
      </w:tblGrid>
      <w:tr w:rsidR="002A0A18" w14:paraId="6467E0A1" w14:textId="77777777" w:rsidTr="002A0A18">
        <w:trPr>
          <w:trHeight w:val="3696"/>
        </w:trPr>
        <w:tc>
          <w:tcPr>
            <w:tcW w:w="4056" w:type="dxa"/>
            <w:tcBorders>
              <w:top w:val="nil"/>
              <w:left w:val="nil"/>
              <w:bottom w:val="nil"/>
              <w:right w:val="nil"/>
            </w:tcBorders>
          </w:tcPr>
          <w:p w14:paraId="00EA9ADC" w14:textId="77777777" w:rsidR="002A0A18" w:rsidRDefault="002A0A18">
            <w:r>
              <w:rPr>
                <w:noProof/>
              </w:rPr>
              <w:drawing>
                <wp:anchor distT="0" distB="0" distL="114300" distR="114300" simplePos="0" relativeHeight="251667456" behindDoc="0" locked="0" layoutInCell="1" allowOverlap="1" wp14:anchorId="1AC72F7B" wp14:editId="6675395A">
                  <wp:simplePos x="0" y="0"/>
                  <wp:positionH relativeFrom="column">
                    <wp:posOffset>-6350</wp:posOffset>
                  </wp:positionH>
                  <wp:positionV relativeFrom="paragraph">
                    <wp:posOffset>133985</wp:posOffset>
                  </wp:positionV>
                  <wp:extent cx="2438400" cy="2186940"/>
                  <wp:effectExtent l="0" t="0" r="0" b="381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3756" w:type="dxa"/>
            <w:tcBorders>
              <w:top w:val="nil"/>
              <w:left w:val="nil"/>
              <w:bottom w:val="nil"/>
              <w:right w:val="nil"/>
            </w:tcBorders>
          </w:tcPr>
          <w:p w14:paraId="4343A62A" w14:textId="77777777" w:rsidR="002A0A18" w:rsidRDefault="002A0A18">
            <w:r>
              <w:rPr>
                <w:noProof/>
              </w:rPr>
              <w:drawing>
                <wp:anchor distT="0" distB="0" distL="114300" distR="114300" simplePos="0" relativeHeight="251668480" behindDoc="0" locked="0" layoutInCell="1" allowOverlap="1" wp14:anchorId="3A263053" wp14:editId="6618B8F1">
                  <wp:simplePos x="0" y="0"/>
                  <wp:positionH relativeFrom="column">
                    <wp:posOffset>-6350</wp:posOffset>
                  </wp:positionH>
                  <wp:positionV relativeFrom="paragraph">
                    <wp:posOffset>172085</wp:posOffset>
                  </wp:positionV>
                  <wp:extent cx="2232660" cy="2141220"/>
                  <wp:effectExtent l="0" t="0" r="15240" b="1143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3876" w:type="dxa"/>
            <w:tcBorders>
              <w:top w:val="nil"/>
              <w:left w:val="nil"/>
              <w:bottom w:val="nil"/>
              <w:right w:val="nil"/>
            </w:tcBorders>
          </w:tcPr>
          <w:p w14:paraId="154A7499" w14:textId="77777777" w:rsidR="002A0A18" w:rsidRDefault="002A0A18">
            <w:r>
              <w:rPr>
                <w:noProof/>
              </w:rPr>
              <w:drawing>
                <wp:anchor distT="0" distB="0" distL="114300" distR="114300" simplePos="0" relativeHeight="251669504" behindDoc="0" locked="0" layoutInCell="1" allowOverlap="1" wp14:anchorId="5D7BD8C1" wp14:editId="733750D5">
                  <wp:simplePos x="0" y="0"/>
                  <wp:positionH relativeFrom="column">
                    <wp:posOffset>-65405</wp:posOffset>
                  </wp:positionH>
                  <wp:positionV relativeFrom="paragraph">
                    <wp:posOffset>172085</wp:posOffset>
                  </wp:positionV>
                  <wp:extent cx="2316480" cy="2156460"/>
                  <wp:effectExtent l="0" t="0" r="7620"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bl>
    <w:p w14:paraId="00217289" w14:textId="77777777" w:rsidR="002A0A18" w:rsidRDefault="002A0A18">
      <w:bookmarkStart w:id="38" w:name="charts"/>
      <w:r>
        <w:rPr>
          <w:noProof/>
        </w:rPr>
        <w:drawing>
          <wp:inline distT="0" distB="0" distL="0" distR="0" wp14:anchorId="2C24EAB9" wp14:editId="1F4D920D">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38"/>
    </w:p>
    <w:p w14:paraId="1E33906B" w14:textId="77777777" w:rsidR="002A0A18" w:rsidRDefault="002A0A18" w:rsidP="002A0A18"/>
    <w:p w14:paraId="3B381783" w14:textId="77777777" w:rsidR="002A0A18" w:rsidRDefault="002A0A18" w:rsidP="002A0A1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64"/>
        <w:gridCol w:w="4051"/>
        <w:gridCol w:w="1171"/>
        <w:gridCol w:w="1530"/>
        <w:gridCol w:w="1434"/>
      </w:tblGrid>
      <w:tr w:rsidR="002A0A18" w14:paraId="4AF03265" w14:textId="77777777" w:rsidTr="002A569E">
        <w:trPr>
          <w:trHeight w:val="449"/>
          <w:jc w:val="center"/>
        </w:trPr>
        <w:tc>
          <w:tcPr>
            <w:tcW w:w="622" w:type="pct"/>
            <w:shd w:val="clear" w:color="auto" w:fill="BFBFBF"/>
            <w:vAlign w:val="center"/>
          </w:tcPr>
          <w:p w14:paraId="71EADF1E" w14:textId="77777777" w:rsidR="002A0A18" w:rsidRDefault="002A0A18">
            <w:r>
              <w:t>Kodi</w:t>
            </w:r>
          </w:p>
        </w:tc>
        <w:tc>
          <w:tcPr>
            <w:tcW w:w="2166" w:type="pct"/>
            <w:shd w:val="clear" w:color="auto" w:fill="BFBFBF"/>
            <w:vAlign w:val="center"/>
          </w:tcPr>
          <w:p w14:paraId="5A7E7CA1" w14:textId="77777777" w:rsidR="002A0A18" w:rsidRDefault="002A0A18">
            <w:r>
              <w:t>Lloji</w:t>
            </w:r>
          </w:p>
        </w:tc>
        <w:tc>
          <w:tcPr>
            <w:tcW w:w="626" w:type="pct"/>
            <w:shd w:val="clear" w:color="auto" w:fill="BFBFBF"/>
            <w:vAlign w:val="center"/>
          </w:tcPr>
          <w:p w14:paraId="41801AB5" w14:textId="77777777" w:rsidR="002A0A18" w:rsidRDefault="002A0A18" w:rsidP="002A569E">
            <w:pPr>
              <w:jc w:val="center"/>
            </w:pPr>
            <w:r>
              <w:t>Fakti 2020</w:t>
            </w:r>
          </w:p>
        </w:tc>
        <w:tc>
          <w:tcPr>
            <w:tcW w:w="818" w:type="pct"/>
            <w:shd w:val="clear" w:color="auto" w:fill="BFBFBF"/>
            <w:vAlign w:val="center"/>
          </w:tcPr>
          <w:p w14:paraId="6A8D7302" w14:textId="77777777" w:rsidR="002A0A18" w:rsidRDefault="002A0A18" w:rsidP="002A569E">
            <w:pPr>
              <w:jc w:val="center"/>
            </w:pPr>
            <w:r>
              <w:t>Pritshmi 2021</w:t>
            </w:r>
          </w:p>
        </w:tc>
        <w:tc>
          <w:tcPr>
            <w:tcW w:w="767" w:type="pct"/>
            <w:shd w:val="clear" w:color="auto" w:fill="BFBFBF"/>
            <w:vAlign w:val="center"/>
          </w:tcPr>
          <w:p w14:paraId="4F820B16" w14:textId="77777777" w:rsidR="002A0A18" w:rsidRDefault="002A0A18" w:rsidP="002A569E">
            <w:pPr>
              <w:jc w:val="center"/>
            </w:pPr>
            <w:r>
              <w:t>Fakt 2021</w:t>
            </w:r>
          </w:p>
        </w:tc>
      </w:tr>
      <w:tr w:rsidR="002A0A18" w14:paraId="06212D6A" w14:textId="77777777" w:rsidTr="002A569E">
        <w:trPr>
          <w:jc w:val="center"/>
        </w:trPr>
        <w:tc>
          <w:tcPr>
            <w:tcW w:w="6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CA19A4" w14:textId="77777777" w:rsidR="002A0A18" w:rsidRDefault="002A0A18">
            <w:r>
              <w:t>B.1</w:t>
            </w:r>
          </w:p>
        </w:tc>
        <w:tc>
          <w:tcPr>
            <w:tcW w:w="21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469753" w14:textId="77777777" w:rsidR="002A0A18" w:rsidRDefault="002A0A18">
            <w:r>
              <w:t>Transferta e pakushtëzuar</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28109D" w14:textId="77777777" w:rsidR="002A0A18" w:rsidRDefault="002A0A18" w:rsidP="002A569E">
            <w:pPr>
              <w:jc w:val="center"/>
            </w:pPr>
            <w:r>
              <w:t>220570</w:t>
            </w:r>
          </w:p>
        </w:tc>
        <w:tc>
          <w:tcPr>
            <w:tcW w:w="8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121920" w14:textId="77777777" w:rsidR="002A0A18" w:rsidRDefault="002A0A18" w:rsidP="002A569E">
            <w:pPr>
              <w:jc w:val="center"/>
            </w:pPr>
            <w:r>
              <w:t>224557</w:t>
            </w:r>
          </w:p>
        </w:tc>
        <w:tc>
          <w:tcPr>
            <w:tcW w:w="7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5A9C0B" w14:textId="77777777" w:rsidR="002A0A18" w:rsidRDefault="002A0A18" w:rsidP="002A569E">
            <w:pPr>
              <w:jc w:val="center"/>
            </w:pPr>
            <w:r>
              <w:t>224557</w:t>
            </w:r>
          </w:p>
        </w:tc>
      </w:tr>
      <w:tr w:rsidR="002A0A18" w14:paraId="1F8FF377" w14:textId="77777777" w:rsidTr="002A569E">
        <w:trPr>
          <w:jc w:val="center"/>
        </w:trPr>
        <w:tc>
          <w:tcPr>
            <w:tcW w:w="6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D7DFB3" w14:textId="77777777" w:rsidR="002A0A18" w:rsidRDefault="002A0A18">
            <w:r>
              <w:t>B.2</w:t>
            </w:r>
          </w:p>
        </w:tc>
        <w:tc>
          <w:tcPr>
            <w:tcW w:w="21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ADA59B" w14:textId="77777777" w:rsidR="002A0A18" w:rsidRDefault="002A0A18">
            <w:r>
              <w:t>Transferta e kushtëzuar</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B6DB0A" w14:textId="77777777" w:rsidR="002A0A18" w:rsidRDefault="002A0A18" w:rsidP="002A569E">
            <w:pPr>
              <w:jc w:val="center"/>
            </w:pPr>
            <w:r>
              <w:t>442439</w:t>
            </w:r>
          </w:p>
        </w:tc>
        <w:tc>
          <w:tcPr>
            <w:tcW w:w="8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FDDD28" w14:textId="77777777" w:rsidR="002A0A18" w:rsidRDefault="002A0A18" w:rsidP="002A569E">
            <w:pPr>
              <w:jc w:val="center"/>
            </w:pPr>
            <w:r>
              <w:t>355138</w:t>
            </w:r>
          </w:p>
        </w:tc>
        <w:tc>
          <w:tcPr>
            <w:tcW w:w="7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1A2F27" w14:textId="77777777" w:rsidR="002A0A18" w:rsidRDefault="002A0A18" w:rsidP="002A569E">
            <w:pPr>
              <w:jc w:val="center"/>
            </w:pPr>
            <w:r>
              <w:t>355138</w:t>
            </w:r>
          </w:p>
        </w:tc>
      </w:tr>
      <w:tr w:rsidR="002A0A18" w14:paraId="68392884" w14:textId="77777777" w:rsidTr="002A569E">
        <w:trPr>
          <w:jc w:val="center"/>
        </w:trPr>
        <w:tc>
          <w:tcPr>
            <w:tcW w:w="6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7BDF4A" w14:textId="77777777" w:rsidR="002A0A18" w:rsidRDefault="002A0A18">
            <w:r>
              <w:t>B.3</w:t>
            </w:r>
          </w:p>
        </w:tc>
        <w:tc>
          <w:tcPr>
            <w:tcW w:w="21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320986" w14:textId="77777777" w:rsidR="002A0A18" w:rsidRDefault="002A0A18">
            <w:r>
              <w:t>Trasferta specifike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A44C66" w14:textId="77777777" w:rsidR="002A0A18" w:rsidRDefault="002A0A18" w:rsidP="002A569E">
            <w:pPr>
              <w:jc w:val="center"/>
            </w:pPr>
            <w:r>
              <w:t>104223</w:t>
            </w:r>
          </w:p>
        </w:tc>
        <w:tc>
          <w:tcPr>
            <w:tcW w:w="8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139C0E" w14:textId="77777777" w:rsidR="002A0A18" w:rsidRDefault="002A0A18" w:rsidP="002A569E">
            <w:pPr>
              <w:jc w:val="center"/>
            </w:pPr>
            <w:r>
              <w:t>111825</w:t>
            </w:r>
          </w:p>
        </w:tc>
        <w:tc>
          <w:tcPr>
            <w:tcW w:w="7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568500" w14:textId="77777777" w:rsidR="002A0A18" w:rsidRDefault="002A0A18" w:rsidP="002A569E">
            <w:pPr>
              <w:jc w:val="center"/>
            </w:pPr>
            <w:r>
              <w:t>111825</w:t>
            </w:r>
          </w:p>
        </w:tc>
      </w:tr>
    </w:tbl>
    <w:p w14:paraId="73D42FC9" w14:textId="77777777" w:rsidR="002A0A18" w:rsidRDefault="002A0A18" w:rsidP="002A0A18"/>
    <w:p w14:paraId="2E3A1813" w14:textId="77777777" w:rsidR="002A569E" w:rsidRDefault="002A569E" w:rsidP="002A0A18"/>
    <w:tbl>
      <w:tblPr>
        <w:tblW w:w="11688" w:type="dxa"/>
        <w:tblInd w:w="-1169" w:type="dxa"/>
        <w:tblLook w:val="04A0" w:firstRow="1" w:lastRow="0" w:firstColumn="1" w:lastColumn="0" w:noHBand="0" w:noVBand="1"/>
      </w:tblPr>
      <w:tblGrid>
        <w:gridCol w:w="4056"/>
        <w:gridCol w:w="3756"/>
        <w:gridCol w:w="3876"/>
      </w:tblGrid>
      <w:tr w:rsidR="002A0A18" w14:paraId="00FF42DD" w14:textId="77777777" w:rsidTr="002A0A18">
        <w:trPr>
          <w:trHeight w:val="3696"/>
        </w:trPr>
        <w:tc>
          <w:tcPr>
            <w:tcW w:w="4056" w:type="dxa"/>
            <w:tcBorders>
              <w:top w:val="nil"/>
              <w:left w:val="nil"/>
              <w:bottom w:val="nil"/>
              <w:right w:val="nil"/>
            </w:tcBorders>
          </w:tcPr>
          <w:p w14:paraId="05BA53AB" w14:textId="77777777" w:rsidR="002A0A18" w:rsidRDefault="002A0A18">
            <w:r>
              <w:rPr>
                <w:noProof/>
              </w:rPr>
              <w:drawing>
                <wp:anchor distT="0" distB="0" distL="114300" distR="114300" simplePos="0" relativeHeight="251671552" behindDoc="0" locked="0" layoutInCell="1" allowOverlap="1" wp14:anchorId="7DE8C433" wp14:editId="65BBE3AB">
                  <wp:simplePos x="0" y="0"/>
                  <wp:positionH relativeFrom="column">
                    <wp:posOffset>-6350</wp:posOffset>
                  </wp:positionH>
                  <wp:positionV relativeFrom="paragraph">
                    <wp:posOffset>133985</wp:posOffset>
                  </wp:positionV>
                  <wp:extent cx="2438400" cy="2186940"/>
                  <wp:effectExtent l="0" t="0" r="0" b="381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c>
        <w:tc>
          <w:tcPr>
            <w:tcW w:w="3756" w:type="dxa"/>
            <w:tcBorders>
              <w:top w:val="nil"/>
              <w:left w:val="nil"/>
              <w:bottom w:val="nil"/>
              <w:right w:val="nil"/>
            </w:tcBorders>
          </w:tcPr>
          <w:p w14:paraId="58287487" w14:textId="77777777" w:rsidR="002A0A18" w:rsidRDefault="002A0A18">
            <w:r>
              <w:rPr>
                <w:noProof/>
              </w:rPr>
              <w:drawing>
                <wp:anchor distT="0" distB="0" distL="114300" distR="114300" simplePos="0" relativeHeight="251672576" behindDoc="0" locked="0" layoutInCell="1" allowOverlap="1" wp14:anchorId="7419FCCC" wp14:editId="24040A9C">
                  <wp:simplePos x="0" y="0"/>
                  <wp:positionH relativeFrom="column">
                    <wp:posOffset>-6350</wp:posOffset>
                  </wp:positionH>
                  <wp:positionV relativeFrom="paragraph">
                    <wp:posOffset>172085</wp:posOffset>
                  </wp:positionV>
                  <wp:extent cx="2232660" cy="2141220"/>
                  <wp:effectExtent l="0" t="0" r="15240" b="1143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c>
          <w:tcPr>
            <w:tcW w:w="3876" w:type="dxa"/>
            <w:tcBorders>
              <w:top w:val="nil"/>
              <w:left w:val="nil"/>
              <w:bottom w:val="nil"/>
              <w:right w:val="nil"/>
            </w:tcBorders>
          </w:tcPr>
          <w:p w14:paraId="230B3BBB" w14:textId="77777777" w:rsidR="002A0A18" w:rsidRDefault="002A0A18">
            <w:r>
              <w:rPr>
                <w:noProof/>
              </w:rPr>
              <w:drawing>
                <wp:anchor distT="0" distB="0" distL="114300" distR="114300" simplePos="0" relativeHeight="251673600" behindDoc="0" locked="0" layoutInCell="1" allowOverlap="1" wp14:anchorId="4A17B6BF" wp14:editId="0ACAA072">
                  <wp:simplePos x="0" y="0"/>
                  <wp:positionH relativeFrom="column">
                    <wp:posOffset>-65405</wp:posOffset>
                  </wp:positionH>
                  <wp:positionV relativeFrom="paragraph">
                    <wp:posOffset>172085</wp:posOffset>
                  </wp:positionV>
                  <wp:extent cx="2316480" cy="2156460"/>
                  <wp:effectExtent l="0" t="0" r="7620" b="1524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r>
    </w:tbl>
    <w:p w14:paraId="5BB4C82A" w14:textId="77777777" w:rsidR="002A0A18" w:rsidRDefault="002A0A18">
      <w:r>
        <w:rPr>
          <w:noProof/>
        </w:rPr>
        <w:drawing>
          <wp:inline distT="0" distB="0" distL="0" distR="0" wp14:anchorId="1A79EDD6" wp14:editId="52A5FBF7">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6FCFB9" w14:textId="77777777" w:rsidR="002A0A18" w:rsidRDefault="002A0A18" w:rsidP="002A0A18"/>
    <w:p w14:paraId="7980B0B0" w14:textId="77777777" w:rsidR="002A0A18" w:rsidRDefault="002A0A18" w:rsidP="002A0A18"/>
    <w:p w14:paraId="590750E3" w14:textId="77777777" w:rsidR="002A0A18" w:rsidRDefault="002A0A18" w:rsidP="002A0A1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64"/>
        <w:gridCol w:w="5133"/>
        <w:gridCol w:w="987"/>
        <w:gridCol w:w="1081"/>
        <w:gridCol w:w="985"/>
      </w:tblGrid>
      <w:tr w:rsidR="002A0A18" w14:paraId="26D74A41" w14:textId="77777777" w:rsidTr="002A569E">
        <w:trPr>
          <w:trHeight w:val="449"/>
          <w:jc w:val="center"/>
        </w:trPr>
        <w:tc>
          <w:tcPr>
            <w:tcW w:w="622" w:type="pct"/>
            <w:shd w:val="clear" w:color="auto" w:fill="BFBFBF"/>
            <w:vAlign w:val="center"/>
          </w:tcPr>
          <w:p w14:paraId="08B70589" w14:textId="77777777" w:rsidR="002A0A18" w:rsidRDefault="002A0A18">
            <w:r>
              <w:t>Kodi</w:t>
            </w:r>
          </w:p>
        </w:tc>
        <w:tc>
          <w:tcPr>
            <w:tcW w:w="2745" w:type="pct"/>
            <w:shd w:val="clear" w:color="auto" w:fill="BFBFBF"/>
            <w:vAlign w:val="center"/>
          </w:tcPr>
          <w:p w14:paraId="705C0FEA" w14:textId="77777777" w:rsidR="002A0A18" w:rsidRDefault="002A0A18">
            <w:r>
              <w:t>Lloji</w:t>
            </w:r>
          </w:p>
        </w:tc>
        <w:tc>
          <w:tcPr>
            <w:tcW w:w="528" w:type="pct"/>
            <w:shd w:val="clear" w:color="auto" w:fill="BFBFBF"/>
            <w:vAlign w:val="center"/>
          </w:tcPr>
          <w:p w14:paraId="16DB7839" w14:textId="77777777" w:rsidR="002A0A18" w:rsidRDefault="002A0A18" w:rsidP="002A569E">
            <w:pPr>
              <w:jc w:val="center"/>
            </w:pPr>
            <w:r>
              <w:t>Fakti 2020</w:t>
            </w:r>
          </w:p>
        </w:tc>
        <w:tc>
          <w:tcPr>
            <w:tcW w:w="578" w:type="pct"/>
            <w:shd w:val="clear" w:color="auto" w:fill="BFBFBF"/>
            <w:vAlign w:val="center"/>
          </w:tcPr>
          <w:p w14:paraId="7C9FF20D" w14:textId="77777777" w:rsidR="002A0A18" w:rsidRDefault="002A0A18" w:rsidP="002A569E">
            <w:pPr>
              <w:jc w:val="center"/>
            </w:pPr>
            <w:r>
              <w:t>Pritshmi 2021</w:t>
            </w:r>
          </w:p>
        </w:tc>
        <w:tc>
          <w:tcPr>
            <w:tcW w:w="527" w:type="pct"/>
            <w:shd w:val="clear" w:color="auto" w:fill="BFBFBF"/>
            <w:vAlign w:val="center"/>
          </w:tcPr>
          <w:p w14:paraId="1F15EAA4" w14:textId="77777777" w:rsidR="002A0A18" w:rsidRDefault="002A0A18" w:rsidP="002A569E">
            <w:pPr>
              <w:jc w:val="center"/>
            </w:pPr>
            <w:r>
              <w:t>Fakt 2021</w:t>
            </w:r>
          </w:p>
        </w:tc>
      </w:tr>
      <w:tr w:rsidR="002A0A18" w14:paraId="2FC68D16" w14:textId="77777777" w:rsidTr="002A569E">
        <w:trPr>
          <w:jc w:val="center"/>
        </w:trPr>
        <w:tc>
          <w:tcPr>
            <w:tcW w:w="6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486DB1" w14:textId="77777777" w:rsidR="002A0A18" w:rsidRDefault="002A0A18">
            <w:r>
              <w:t>C.1</w:t>
            </w:r>
          </w:p>
        </w:tc>
        <w:tc>
          <w:tcPr>
            <w:tcW w:w="27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A4DD1D" w14:textId="77777777" w:rsidR="002A0A18" w:rsidRDefault="002A0A18">
            <w:r>
              <w:t>Huamarrja afatshkurtë</w:t>
            </w:r>
          </w:p>
        </w:tc>
        <w:tc>
          <w:tcPr>
            <w:tcW w:w="5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C39C1E" w14:textId="77777777" w:rsidR="002A0A18" w:rsidRDefault="002A0A18" w:rsidP="002A569E">
            <w:pPr>
              <w:jc w:val="center"/>
            </w:pPr>
            <w:r>
              <w:t>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490B08" w14:textId="77777777" w:rsidR="002A0A18" w:rsidRDefault="002A0A18" w:rsidP="002A569E">
            <w:pPr>
              <w:jc w:val="center"/>
            </w:pPr>
            <w:r>
              <w:t>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390D78" w14:textId="77777777" w:rsidR="002A0A18" w:rsidRDefault="002A0A18" w:rsidP="002A569E">
            <w:pPr>
              <w:jc w:val="center"/>
            </w:pPr>
            <w:r>
              <w:t>0</w:t>
            </w:r>
          </w:p>
        </w:tc>
      </w:tr>
      <w:tr w:rsidR="002A0A18" w14:paraId="7972EE94" w14:textId="77777777" w:rsidTr="002A569E">
        <w:trPr>
          <w:jc w:val="center"/>
        </w:trPr>
        <w:tc>
          <w:tcPr>
            <w:tcW w:w="6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1F4C52" w14:textId="77777777" w:rsidR="002A0A18" w:rsidRDefault="002A0A18">
            <w:r>
              <w:t>C.2</w:t>
            </w:r>
          </w:p>
        </w:tc>
        <w:tc>
          <w:tcPr>
            <w:tcW w:w="27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BFE2FF" w14:textId="77777777" w:rsidR="002A0A18" w:rsidRDefault="002A0A18">
            <w:r>
              <w:t>Huamarrja afatgjatë</w:t>
            </w:r>
          </w:p>
        </w:tc>
        <w:tc>
          <w:tcPr>
            <w:tcW w:w="5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741832" w14:textId="77777777" w:rsidR="002A0A18" w:rsidRDefault="002A0A18" w:rsidP="002A569E">
            <w:pPr>
              <w:jc w:val="center"/>
            </w:pPr>
            <w:r>
              <w:t>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D0FB8B" w14:textId="77777777" w:rsidR="002A0A18" w:rsidRDefault="002A0A18" w:rsidP="002A569E">
            <w:pPr>
              <w:jc w:val="center"/>
            </w:pPr>
            <w:r>
              <w:t>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4F0B57" w14:textId="77777777" w:rsidR="002A0A18" w:rsidRDefault="002A0A18" w:rsidP="002A569E">
            <w:pPr>
              <w:jc w:val="center"/>
            </w:pPr>
            <w:r>
              <w:t>0</w:t>
            </w:r>
          </w:p>
        </w:tc>
      </w:tr>
    </w:tbl>
    <w:p w14:paraId="4937AC23" w14:textId="77777777" w:rsidR="002A0A18" w:rsidRDefault="002A0A18" w:rsidP="002A0A18"/>
    <w:p w14:paraId="77D384AA" w14:textId="77777777" w:rsidR="002A0A18" w:rsidRDefault="002A0A18" w:rsidP="002A0A18"/>
    <w:p w14:paraId="45C1FCB5" w14:textId="7EF5B425" w:rsidR="002A0A18" w:rsidRDefault="002A0A18"/>
    <w:p w14:paraId="3E08781B" w14:textId="77777777" w:rsidR="002A0A18" w:rsidRDefault="002A0A18" w:rsidP="002A0A18"/>
    <w:p w14:paraId="65F4812B" w14:textId="77777777" w:rsidR="002A0A18" w:rsidRDefault="002A0A18" w:rsidP="002A0A18"/>
    <w:p w14:paraId="700C34E5" w14:textId="77777777" w:rsidR="002A0A18" w:rsidRDefault="002A0A18" w:rsidP="002A0A1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074"/>
        <w:gridCol w:w="5851"/>
        <w:gridCol w:w="802"/>
        <w:gridCol w:w="959"/>
        <w:gridCol w:w="664"/>
      </w:tblGrid>
      <w:tr w:rsidR="002A0A18" w14:paraId="5AA57568" w14:textId="77777777" w:rsidTr="002A569E">
        <w:trPr>
          <w:trHeight w:val="449"/>
          <w:jc w:val="center"/>
        </w:trPr>
        <w:tc>
          <w:tcPr>
            <w:tcW w:w="574" w:type="pct"/>
            <w:shd w:val="clear" w:color="auto" w:fill="BFBFBF"/>
            <w:vAlign w:val="center"/>
          </w:tcPr>
          <w:p w14:paraId="1F563313" w14:textId="77777777" w:rsidR="002A0A18" w:rsidRDefault="002A0A18">
            <w:r>
              <w:t>Kodi</w:t>
            </w:r>
          </w:p>
        </w:tc>
        <w:tc>
          <w:tcPr>
            <w:tcW w:w="3129" w:type="pct"/>
            <w:shd w:val="clear" w:color="auto" w:fill="BFBFBF"/>
            <w:vAlign w:val="center"/>
          </w:tcPr>
          <w:p w14:paraId="48F2195F" w14:textId="77777777" w:rsidR="002A0A18" w:rsidRDefault="002A0A18">
            <w:r>
              <w:t>Lloji</w:t>
            </w:r>
          </w:p>
        </w:tc>
        <w:tc>
          <w:tcPr>
            <w:tcW w:w="429" w:type="pct"/>
            <w:shd w:val="clear" w:color="auto" w:fill="BFBFBF"/>
            <w:vAlign w:val="center"/>
          </w:tcPr>
          <w:p w14:paraId="0AC43791" w14:textId="77777777" w:rsidR="002A0A18" w:rsidRDefault="002A0A18" w:rsidP="002A569E">
            <w:pPr>
              <w:jc w:val="center"/>
            </w:pPr>
            <w:r>
              <w:t>Fakti 2020</w:t>
            </w:r>
          </w:p>
        </w:tc>
        <w:tc>
          <w:tcPr>
            <w:tcW w:w="513" w:type="pct"/>
            <w:shd w:val="clear" w:color="auto" w:fill="BFBFBF"/>
            <w:vAlign w:val="center"/>
          </w:tcPr>
          <w:p w14:paraId="2494784A" w14:textId="77777777" w:rsidR="002A0A18" w:rsidRDefault="002A0A18" w:rsidP="002A569E">
            <w:pPr>
              <w:jc w:val="center"/>
            </w:pPr>
            <w:r>
              <w:t>Pritshmi 2021</w:t>
            </w:r>
          </w:p>
        </w:tc>
        <w:tc>
          <w:tcPr>
            <w:tcW w:w="355" w:type="pct"/>
            <w:shd w:val="clear" w:color="auto" w:fill="BFBFBF"/>
            <w:vAlign w:val="center"/>
          </w:tcPr>
          <w:p w14:paraId="6ED774B7" w14:textId="77777777" w:rsidR="002A0A18" w:rsidRDefault="002A0A18" w:rsidP="002A569E">
            <w:pPr>
              <w:jc w:val="center"/>
            </w:pPr>
            <w:r>
              <w:t>Fakt 2021</w:t>
            </w:r>
          </w:p>
        </w:tc>
      </w:tr>
      <w:tr w:rsidR="002A0A18" w14:paraId="715C6404" w14:textId="77777777" w:rsidTr="002A569E">
        <w:trPr>
          <w:jc w:val="center"/>
        </w:trPr>
        <w:tc>
          <w:tcPr>
            <w:tcW w:w="5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960A66" w14:textId="77777777" w:rsidR="002A0A18" w:rsidRDefault="002A0A18">
            <w:r>
              <w:t>D.1</w:t>
            </w:r>
          </w:p>
        </w:tc>
        <w:tc>
          <w:tcPr>
            <w:tcW w:w="31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19A8F2" w14:textId="77777777" w:rsidR="002A0A18" w:rsidRDefault="002A0A18">
            <w:r>
              <w:t>Trashëgimi pa destinacion</w:t>
            </w:r>
          </w:p>
        </w:tc>
        <w:tc>
          <w:tcPr>
            <w:tcW w:w="4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73271B" w14:textId="77777777" w:rsidR="002A0A18" w:rsidRDefault="002A0A18" w:rsidP="002A569E">
            <w:pPr>
              <w:jc w:val="center"/>
            </w:pPr>
            <w:r>
              <w:t>0</w:t>
            </w:r>
          </w:p>
        </w:tc>
        <w:tc>
          <w:tcPr>
            <w:tcW w:w="5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AFEC75" w14:textId="77777777" w:rsidR="002A0A18" w:rsidRDefault="002A0A18" w:rsidP="002A569E">
            <w:pPr>
              <w:jc w:val="center"/>
            </w:pPr>
            <w:r>
              <w:t>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0F2071" w14:textId="77777777" w:rsidR="002A0A18" w:rsidRDefault="002A0A18" w:rsidP="002A569E">
            <w:pPr>
              <w:jc w:val="center"/>
            </w:pPr>
            <w:r>
              <w:t>0</w:t>
            </w:r>
          </w:p>
        </w:tc>
      </w:tr>
      <w:tr w:rsidR="002A0A18" w14:paraId="2FF7DD1D" w14:textId="77777777" w:rsidTr="002A569E">
        <w:trPr>
          <w:jc w:val="center"/>
        </w:trPr>
        <w:tc>
          <w:tcPr>
            <w:tcW w:w="5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75ECE9" w14:textId="77777777" w:rsidR="002A0A18" w:rsidRDefault="002A0A18">
            <w:r>
              <w:t>D.2</w:t>
            </w:r>
          </w:p>
        </w:tc>
        <w:tc>
          <w:tcPr>
            <w:tcW w:w="31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0E5912" w14:textId="77777777" w:rsidR="002A0A18" w:rsidRDefault="002A0A18">
            <w:r>
              <w:t>Trashëgimi me destinacion</w:t>
            </w:r>
          </w:p>
        </w:tc>
        <w:tc>
          <w:tcPr>
            <w:tcW w:w="4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7BEAC0" w14:textId="77777777" w:rsidR="002A0A18" w:rsidRDefault="002A0A18" w:rsidP="002A569E">
            <w:pPr>
              <w:jc w:val="center"/>
            </w:pPr>
            <w:r>
              <w:t>0</w:t>
            </w:r>
          </w:p>
        </w:tc>
        <w:tc>
          <w:tcPr>
            <w:tcW w:w="5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E97336" w14:textId="77777777" w:rsidR="002A0A18" w:rsidRDefault="002A0A18" w:rsidP="002A569E">
            <w:pPr>
              <w:jc w:val="center"/>
            </w:pPr>
            <w:r>
              <w:t>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F59F94" w14:textId="77777777" w:rsidR="002A0A18" w:rsidRDefault="002A0A18" w:rsidP="002A569E">
            <w:pPr>
              <w:jc w:val="center"/>
            </w:pPr>
            <w:r>
              <w:t>0</w:t>
            </w:r>
          </w:p>
        </w:tc>
      </w:tr>
    </w:tbl>
    <w:p w14:paraId="52EA6E30" w14:textId="77777777" w:rsidR="002A0A18" w:rsidRDefault="002A0A18" w:rsidP="002A0A18"/>
    <w:p w14:paraId="0691FA50" w14:textId="77777777" w:rsidR="002A0A18" w:rsidRDefault="002A0A18" w:rsidP="002A0A18"/>
    <w:tbl>
      <w:tblPr>
        <w:tblW w:w="11688" w:type="dxa"/>
        <w:tblInd w:w="-1169" w:type="dxa"/>
        <w:tblLook w:val="04A0" w:firstRow="1" w:lastRow="0" w:firstColumn="1" w:lastColumn="0" w:noHBand="0" w:noVBand="1"/>
      </w:tblPr>
      <w:tblGrid>
        <w:gridCol w:w="4056"/>
        <w:gridCol w:w="3756"/>
        <w:gridCol w:w="3876"/>
      </w:tblGrid>
      <w:tr w:rsidR="002A0A18" w14:paraId="47FCAD59" w14:textId="77777777" w:rsidTr="002A0A18">
        <w:trPr>
          <w:trHeight w:val="3696"/>
        </w:trPr>
        <w:tc>
          <w:tcPr>
            <w:tcW w:w="4056" w:type="dxa"/>
            <w:tcBorders>
              <w:top w:val="nil"/>
              <w:left w:val="nil"/>
              <w:bottom w:val="nil"/>
              <w:right w:val="nil"/>
            </w:tcBorders>
          </w:tcPr>
          <w:p w14:paraId="293C7E7E" w14:textId="77777777" w:rsidR="002A0A18" w:rsidRDefault="002A0A18">
            <w:r>
              <w:rPr>
                <w:noProof/>
              </w:rPr>
              <w:drawing>
                <wp:anchor distT="0" distB="0" distL="114300" distR="114300" simplePos="0" relativeHeight="251679744" behindDoc="0" locked="0" layoutInCell="1" allowOverlap="1" wp14:anchorId="4F540EA1" wp14:editId="66C20922">
                  <wp:simplePos x="0" y="0"/>
                  <wp:positionH relativeFrom="column">
                    <wp:posOffset>-6350</wp:posOffset>
                  </wp:positionH>
                  <wp:positionV relativeFrom="paragraph">
                    <wp:posOffset>133985</wp:posOffset>
                  </wp:positionV>
                  <wp:extent cx="2438400" cy="2186940"/>
                  <wp:effectExtent l="0" t="0" r="0" b="381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c>
          <w:tcPr>
            <w:tcW w:w="3756" w:type="dxa"/>
            <w:tcBorders>
              <w:top w:val="nil"/>
              <w:left w:val="nil"/>
              <w:bottom w:val="nil"/>
              <w:right w:val="nil"/>
            </w:tcBorders>
          </w:tcPr>
          <w:p w14:paraId="10CD80CB" w14:textId="77777777" w:rsidR="002A0A18" w:rsidRDefault="002A0A18">
            <w:r>
              <w:rPr>
                <w:noProof/>
              </w:rPr>
              <w:drawing>
                <wp:anchor distT="0" distB="0" distL="114300" distR="114300" simplePos="0" relativeHeight="251680768" behindDoc="0" locked="0" layoutInCell="1" allowOverlap="1" wp14:anchorId="3CE5449A" wp14:editId="4285AD53">
                  <wp:simplePos x="0" y="0"/>
                  <wp:positionH relativeFrom="column">
                    <wp:posOffset>-6350</wp:posOffset>
                  </wp:positionH>
                  <wp:positionV relativeFrom="paragraph">
                    <wp:posOffset>172085</wp:posOffset>
                  </wp:positionV>
                  <wp:extent cx="2232660" cy="2141220"/>
                  <wp:effectExtent l="0" t="0" r="15240" b="1143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c>
        <w:tc>
          <w:tcPr>
            <w:tcW w:w="3876" w:type="dxa"/>
            <w:tcBorders>
              <w:top w:val="nil"/>
              <w:left w:val="nil"/>
              <w:bottom w:val="nil"/>
              <w:right w:val="nil"/>
            </w:tcBorders>
          </w:tcPr>
          <w:p w14:paraId="36D29721" w14:textId="77777777" w:rsidR="002A0A18" w:rsidRDefault="002A0A18">
            <w:r>
              <w:rPr>
                <w:noProof/>
              </w:rPr>
              <w:drawing>
                <wp:anchor distT="0" distB="0" distL="114300" distR="114300" simplePos="0" relativeHeight="251681792" behindDoc="0" locked="0" layoutInCell="1" allowOverlap="1" wp14:anchorId="1D5719C7" wp14:editId="3184ABDB">
                  <wp:simplePos x="0" y="0"/>
                  <wp:positionH relativeFrom="column">
                    <wp:posOffset>-65405</wp:posOffset>
                  </wp:positionH>
                  <wp:positionV relativeFrom="paragraph">
                    <wp:posOffset>172085</wp:posOffset>
                  </wp:positionV>
                  <wp:extent cx="2316480" cy="2156460"/>
                  <wp:effectExtent l="0" t="0" r="7620" b="1524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c>
      </w:tr>
    </w:tbl>
    <w:p w14:paraId="4392F970" w14:textId="77777777" w:rsidR="002A0A18" w:rsidRDefault="002A0A18">
      <w:r>
        <w:rPr>
          <w:noProof/>
        </w:rPr>
        <w:lastRenderedPageBreak/>
        <w:drawing>
          <wp:inline distT="0" distB="0" distL="0" distR="0" wp14:anchorId="49C1ABC0" wp14:editId="25E6D19F">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7809D0" w14:textId="77777777" w:rsidR="002A0A18" w:rsidRDefault="002A0A18" w:rsidP="002A0A18"/>
    <w:p w14:paraId="301D5F62" w14:textId="77777777" w:rsidR="002A0A18" w:rsidRDefault="002A0A18" w:rsidP="002A0A18"/>
    <w:p w14:paraId="71E0FEF3" w14:textId="77777777" w:rsidR="002A0A18" w:rsidRDefault="002A0A18" w:rsidP="002A0A18"/>
    <w:p w14:paraId="5FA1B400" w14:textId="77777777" w:rsidR="00D52F7A" w:rsidRDefault="00D52F7A" w:rsidP="00D52F7A"/>
    <w:p w14:paraId="59834A6D" w14:textId="77777777" w:rsidR="00B5047B" w:rsidRDefault="00B5047B" w:rsidP="00B5047B"/>
    <w:p w14:paraId="1CCB1D0E" w14:textId="77777777" w:rsidR="00B5047B" w:rsidRDefault="00B5047B" w:rsidP="00B5047B">
      <w:pPr>
        <w:pStyle w:val="Heading2"/>
        <w:numPr>
          <w:ilvl w:val="1"/>
          <w:numId w:val="1"/>
        </w:numPr>
      </w:pPr>
      <w:bookmarkStart w:id="39" w:name="_Toc96960362"/>
      <w:r>
        <w:t>SHPENZIMET</w:t>
      </w:r>
      <w:bookmarkEnd w:id="39"/>
    </w:p>
    <w:p w14:paraId="37265351" w14:textId="77777777" w:rsidR="00B5047B" w:rsidRDefault="00B5047B" w:rsidP="00B5047B"/>
    <w:p w14:paraId="54570ADD" w14:textId="77777777" w:rsidR="00B5047B" w:rsidRDefault="00B5047B" w:rsidP="00B5047B">
      <w:r>
        <w:t xml:space="preserve">Bashkia ka administruar dhe menaxhuar fondet, </w:t>
      </w:r>
      <w:proofErr w:type="gramStart"/>
      <w:r>
        <w:t>sipas</w:t>
      </w:r>
      <w:r w:rsidR="00BA78F6">
        <w:t xml:space="preserve"> </w:t>
      </w:r>
      <w:r w:rsidR="00534A49">
        <w:t xml:space="preserve"> </w:t>
      </w:r>
      <w:bookmarkStart w:id="40" w:name="numri_programeve"/>
      <w:bookmarkEnd w:id="40"/>
      <w:r>
        <w:t>29</w:t>
      </w:r>
      <w:proofErr w:type="gramEnd"/>
      <w:r>
        <w:t xml:space="preserve"> programeve t</w:t>
      </w:r>
      <w:r w:rsidR="000B50F6">
        <w:t>ë</w:t>
      </w:r>
      <w:r>
        <w:t xml:space="preserve"> miratuara, t</w:t>
      </w:r>
      <w:r w:rsidR="000B50F6">
        <w:t>ë</w:t>
      </w:r>
      <w:r>
        <w:t xml:space="preserve"> listuara m</w:t>
      </w:r>
      <w:r w:rsidR="000B50F6">
        <w:t>ë</w:t>
      </w:r>
      <w:r>
        <w:t xml:space="preserve"> posht</w:t>
      </w:r>
      <w:r w:rsidR="000B50F6">
        <w:t>ë</w:t>
      </w:r>
      <w:r>
        <w:t>:</w:t>
      </w:r>
    </w:p>
    <w:p w14:paraId="2A48A238" w14:textId="77777777" w:rsidR="00B5047B" w:rsidRDefault="00B5047B" w:rsidP="00B5047B">
      <w:bookmarkStart w:id="41" w:name="shpenzimet_programet"/>
      <w:bookmarkEnd w:id="4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775"/>
        <w:gridCol w:w="1649"/>
        <w:gridCol w:w="1171"/>
        <w:gridCol w:w="1711"/>
        <w:gridCol w:w="1709"/>
        <w:gridCol w:w="1320"/>
        <w:gridCol w:w="1015"/>
      </w:tblGrid>
      <w:tr w:rsidR="002A0A18" w14:paraId="609C787F" w14:textId="77777777" w:rsidTr="002E3F27">
        <w:trPr>
          <w:trHeight w:val="449"/>
          <w:jc w:val="center"/>
        </w:trPr>
        <w:tc>
          <w:tcPr>
            <w:tcW w:w="414" w:type="pct"/>
            <w:shd w:val="clear" w:color="auto" w:fill="BFBFBF"/>
            <w:vAlign w:val="center"/>
          </w:tcPr>
          <w:p w14:paraId="3F840154" w14:textId="77777777" w:rsidR="000C2A2C" w:rsidRDefault="002A0A18" w:rsidP="002E3F27">
            <w:pPr>
              <w:jc w:val="center"/>
            </w:pPr>
            <w:r>
              <w:t>Kodi</w:t>
            </w:r>
          </w:p>
        </w:tc>
        <w:tc>
          <w:tcPr>
            <w:tcW w:w="882" w:type="pct"/>
            <w:shd w:val="clear" w:color="auto" w:fill="BFBFBF"/>
            <w:vAlign w:val="center"/>
          </w:tcPr>
          <w:p w14:paraId="4633DC31" w14:textId="77777777" w:rsidR="000C2A2C" w:rsidRDefault="002A0A18" w:rsidP="002E3F27">
            <w:r>
              <w:t>Programi</w:t>
            </w:r>
          </w:p>
        </w:tc>
        <w:tc>
          <w:tcPr>
            <w:tcW w:w="626" w:type="pct"/>
            <w:shd w:val="clear" w:color="auto" w:fill="BFBFBF"/>
            <w:vAlign w:val="center"/>
          </w:tcPr>
          <w:p w14:paraId="4E931420" w14:textId="77777777" w:rsidR="000C2A2C" w:rsidRDefault="002A0A18" w:rsidP="002E3F27">
            <w:pPr>
              <w:jc w:val="center"/>
            </w:pPr>
            <w:r>
              <w:t>Fakt 2020</w:t>
            </w:r>
          </w:p>
        </w:tc>
        <w:tc>
          <w:tcPr>
            <w:tcW w:w="915" w:type="pct"/>
            <w:shd w:val="clear" w:color="auto" w:fill="BFBFBF"/>
            <w:vAlign w:val="center"/>
          </w:tcPr>
          <w:p w14:paraId="7B77DEAC" w14:textId="77777777" w:rsidR="000C2A2C" w:rsidRDefault="002A0A18" w:rsidP="002E3F27">
            <w:pPr>
              <w:jc w:val="center"/>
            </w:pPr>
            <w:r>
              <w:t>Shpenzimet Plan fillestar</w:t>
            </w:r>
          </w:p>
        </w:tc>
        <w:tc>
          <w:tcPr>
            <w:tcW w:w="914" w:type="pct"/>
            <w:shd w:val="clear" w:color="auto" w:fill="BFBFBF"/>
            <w:vAlign w:val="center"/>
          </w:tcPr>
          <w:p w14:paraId="40A65E87" w14:textId="77777777" w:rsidR="000C2A2C" w:rsidRDefault="002A0A18" w:rsidP="002E3F27">
            <w:pPr>
              <w:jc w:val="center"/>
            </w:pPr>
            <w:r>
              <w:t>Shpenzimet Plan i rishikuar</w:t>
            </w:r>
          </w:p>
        </w:tc>
        <w:tc>
          <w:tcPr>
            <w:tcW w:w="706" w:type="pct"/>
            <w:shd w:val="clear" w:color="auto" w:fill="BFBFBF"/>
            <w:vAlign w:val="center"/>
          </w:tcPr>
          <w:p w14:paraId="49852634" w14:textId="77777777" w:rsidR="000C2A2C" w:rsidRDefault="002A0A18" w:rsidP="002E3F27">
            <w:pPr>
              <w:jc w:val="center"/>
            </w:pPr>
            <w:r>
              <w:t>Shpenzimet Fakt</w:t>
            </w:r>
          </w:p>
        </w:tc>
        <w:tc>
          <w:tcPr>
            <w:tcW w:w="543" w:type="pct"/>
            <w:shd w:val="clear" w:color="auto" w:fill="BFBFBF"/>
            <w:vAlign w:val="center"/>
          </w:tcPr>
          <w:p w14:paraId="14176578" w14:textId="77777777" w:rsidR="000C2A2C" w:rsidRDefault="002A0A18" w:rsidP="002E3F27">
            <w:pPr>
              <w:jc w:val="center"/>
            </w:pPr>
            <w:r>
              <w:t>Realizimi Fakt</w:t>
            </w:r>
          </w:p>
        </w:tc>
      </w:tr>
      <w:tr w:rsidR="002A0A18" w14:paraId="046744BF"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C77A0C" w14:textId="77777777" w:rsidR="000C2A2C" w:rsidRDefault="002A0A18" w:rsidP="002E3F27">
            <w:pPr>
              <w:jc w:val="center"/>
            </w:pPr>
            <w:r>
              <w:t>01110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A21D5E" w14:textId="77777777" w:rsidR="000C2A2C" w:rsidRDefault="002A0A18" w:rsidP="002E3F27">
            <w:r>
              <w:t>Planifikimi Menaxhimi dhe Administrimi</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4D4E22" w14:textId="77777777" w:rsidR="000C2A2C" w:rsidRDefault="002A0A18" w:rsidP="002E3F27">
            <w:pPr>
              <w:jc w:val="center"/>
            </w:pPr>
            <w:r>
              <w:t>135450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BB1D8F" w14:textId="77777777" w:rsidR="000C2A2C" w:rsidRDefault="002A0A18" w:rsidP="002E3F27">
            <w:pPr>
              <w:jc w:val="center"/>
            </w:pPr>
            <w:r>
              <w:t>171297</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69BB10" w14:textId="77777777" w:rsidR="000C2A2C" w:rsidRDefault="002A0A18" w:rsidP="002E3F27">
            <w:pPr>
              <w:jc w:val="center"/>
            </w:pPr>
            <w:r>
              <w:t>286274</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3A0C90" w14:textId="77777777" w:rsidR="000C2A2C" w:rsidRDefault="002A0A18" w:rsidP="002E3F27">
            <w:pPr>
              <w:jc w:val="center"/>
            </w:pPr>
            <w:r>
              <w:t>142533</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00A930" w14:textId="77777777" w:rsidR="000C2A2C" w:rsidRDefault="002A0A18" w:rsidP="002E3F27">
            <w:pPr>
              <w:jc w:val="center"/>
            </w:pPr>
            <w:r>
              <w:t>49.79</w:t>
            </w:r>
          </w:p>
        </w:tc>
      </w:tr>
      <w:tr w:rsidR="002A0A18" w14:paraId="50ADC08A"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C5109B" w14:textId="77777777" w:rsidR="000C2A2C" w:rsidRDefault="002A0A18" w:rsidP="002E3F27">
            <w:pPr>
              <w:jc w:val="center"/>
            </w:pPr>
            <w:r>
              <w:t>01170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1ACD26" w14:textId="77777777" w:rsidR="000C2A2C" w:rsidRDefault="002A0A18" w:rsidP="002E3F27">
            <w:r>
              <w:t>Gjendja civile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3CDF2F" w14:textId="77777777" w:rsidR="000C2A2C" w:rsidRDefault="002A0A18" w:rsidP="002E3F27">
            <w:pPr>
              <w:jc w:val="center"/>
            </w:pPr>
            <w:r>
              <w:t>3971</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4AC047" w14:textId="77777777" w:rsidR="000C2A2C" w:rsidRDefault="002A0A18" w:rsidP="002E3F27">
            <w:pPr>
              <w:jc w:val="center"/>
            </w:pPr>
            <w:r>
              <w:t>4576</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BF3217" w14:textId="77777777" w:rsidR="000C2A2C" w:rsidRDefault="002A0A18" w:rsidP="002E3F27">
            <w:pPr>
              <w:jc w:val="center"/>
            </w:pPr>
            <w:r>
              <w:t>4626</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F19571" w14:textId="77777777" w:rsidR="000C2A2C" w:rsidRDefault="002A0A18" w:rsidP="002E3F27">
            <w:pPr>
              <w:jc w:val="center"/>
            </w:pPr>
            <w:r>
              <w:t>4274</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FED7E8" w14:textId="77777777" w:rsidR="000C2A2C" w:rsidRDefault="002A0A18" w:rsidP="002E3F27">
            <w:pPr>
              <w:jc w:val="center"/>
            </w:pPr>
            <w:r>
              <w:t>92.39</w:t>
            </w:r>
          </w:p>
        </w:tc>
      </w:tr>
      <w:tr w:rsidR="002A0A18" w14:paraId="4ECAD74F"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C03F22" w14:textId="77777777" w:rsidR="000C2A2C" w:rsidRDefault="002A0A18" w:rsidP="002E3F27">
            <w:pPr>
              <w:jc w:val="center"/>
            </w:pPr>
            <w:r>
              <w:t>03140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42BC64" w14:textId="77777777" w:rsidR="000C2A2C" w:rsidRDefault="002A0A18" w:rsidP="002E3F27">
            <w:r>
              <w:t>Shërbimet e Policisë Vendore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421547" w14:textId="77777777" w:rsidR="000C2A2C" w:rsidRDefault="002A0A18" w:rsidP="002E3F27">
            <w:pPr>
              <w:jc w:val="center"/>
            </w:pPr>
            <w:r>
              <w:t>5815</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37338A" w14:textId="77777777" w:rsidR="000C2A2C" w:rsidRDefault="002A0A18" w:rsidP="002E3F27">
            <w:pPr>
              <w:jc w:val="center"/>
            </w:pPr>
            <w:r>
              <w:t>7926</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C0FA97" w14:textId="77777777" w:rsidR="000C2A2C" w:rsidRDefault="002A0A18" w:rsidP="002E3F27">
            <w:pPr>
              <w:jc w:val="center"/>
            </w:pPr>
            <w:r>
              <w:t>9580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5A5B4F" w14:textId="77777777" w:rsidR="000C2A2C" w:rsidRDefault="002A0A18" w:rsidP="002E3F27">
            <w:pPr>
              <w:jc w:val="center"/>
            </w:pPr>
            <w:r>
              <w:t>7016</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6DA11D" w14:textId="77777777" w:rsidR="000C2A2C" w:rsidRDefault="002A0A18" w:rsidP="002E3F27">
            <w:pPr>
              <w:jc w:val="center"/>
            </w:pPr>
            <w:r>
              <w:t>73.24</w:t>
            </w:r>
          </w:p>
        </w:tc>
      </w:tr>
      <w:tr w:rsidR="002A0A18" w14:paraId="514C41DC"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B2E29D" w14:textId="77777777" w:rsidR="000C2A2C" w:rsidRDefault="002A0A18" w:rsidP="002E3F27">
            <w:pPr>
              <w:jc w:val="center"/>
            </w:pPr>
            <w:r>
              <w:lastRenderedPageBreak/>
              <w:t>03280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AC96F9" w14:textId="77777777" w:rsidR="000C2A2C" w:rsidRDefault="002A0A18" w:rsidP="002E3F27">
            <w:r>
              <w:t>Mbrojtja nga zjarri dhe mbrojtja civile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28A48D" w14:textId="77777777" w:rsidR="000C2A2C" w:rsidRDefault="002A0A18" w:rsidP="002E3F27">
            <w:pPr>
              <w:jc w:val="center"/>
            </w:pPr>
            <w:r>
              <w:t>26502</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3D83BF" w14:textId="77777777" w:rsidR="000C2A2C" w:rsidRDefault="002A0A18" w:rsidP="002E3F27">
            <w:pPr>
              <w:jc w:val="center"/>
            </w:pPr>
            <w:r>
              <w:t>41064</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F41E02" w14:textId="77777777" w:rsidR="000C2A2C" w:rsidRDefault="002A0A18" w:rsidP="002E3F27">
            <w:pPr>
              <w:jc w:val="center"/>
            </w:pPr>
            <w:r>
              <w:t>50346</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303AF2" w14:textId="77777777" w:rsidR="000C2A2C" w:rsidRDefault="002A0A18" w:rsidP="002E3F27">
            <w:pPr>
              <w:jc w:val="center"/>
            </w:pPr>
            <w:r>
              <w:t>22247</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523872" w14:textId="77777777" w:rsidR="000C2A2C" w:rsidRDefault="002A0A18" w:rsidP="002E3F27">
            <w:pPr>
              <w:jc w:val="center"/>
            </w:pPr>
            <w:r>
              <w:t>44.19</w:t>
            </w:r>
          </w:p>
        </w:tc>
      </w:tr>
      <w:tr w:rsidR="002A0A18" w14:paraId="6C4777A7"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876398" w14:textId="77777777" w:rsidR="000C2A2C" w:rsidRDefault="002A0A18" w:rsidP="002E3F27">
            <w:pPr>
              <w:jc w:val="center"/>
            </w:pPr>
            <w:r>
              <w:t>03600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04B3C7" w14:textId="77777777" w:rsidR="000C2A2C" w:rsidRDefault="002A0A18" w:rsidP="002E3F27">
            <w:r>
              <w:t>Marrëdhëniet me komunitetin</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71D958" w14:textId="77777777" w:rsidR="000C2A2C" w:rsidRDefault="002A0A18" w:rsidP="002E3F27">
            <w:pPr>
              <w:jc w:val="center"/>
            </w:pPr>
            <w:r>
              <w:t>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ABEF10" w14:textId="77777777" w:rsidR="000C2A2C" w:rsidRDefault="002A0A18" w:rsidP="002E3F27">
            <w:pPr>
              <w:jc w:val="center"/>
            </w:pPr>
            <w:r>
              <w:t>140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FF40CF" w14:textId="77777777" w:rsidR="000C2A2C" w:rsidRDefault="002A0A18" w:rsidP="002E3F27">
            <w:pPr>
              <w:jc w:val="center"/>
            </w:pPr>
            <w:r>
              <w:t>420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6612C0" w14:textId="77777777" w:rsidR="000C2A2C"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EA2985" w14:textId="77777777" w:rsidR="000C2A2C" w:rsidRDefault="002A0A18" w:rsidP="002E3F27">
            <w:pPr>
              <w:jc w:val="center"/>
            </w:pPr>
            <w:r>
              <w:t>0</w:t>
            </w:r>
          </w:p>
        </w:tc>
      </w:tr>
      <w:tr w:rsidR="002A0A18" w14:paraId="2DFEAE82"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C6458C" w14:textId="77777777" w:rsidR="000C2A2C" w:rsidRDefault="002A0A18" w:rsidP="002E3F27">
            <w:pPr>
              <w:jc w:val="center"/>
            </w:pPr>
            <w:r>
              <w:t>04240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66CA6D" w14:textId="77777777" w:rsidR="000C2A2C" w:rsidRDefault="002A0A18" w:rsidP="002E3F27">
            <w:r>
              <w:t>Menaxhimi i infrastrukturës së ujitjes dhe kullimit</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7084C6" w14:textId="77777777" w:rsidR="000C2A2C" w:rsidRDefault="002A0A18" w:rsidP="002E3F27">
            <w:pPr>
              <w:jc w:val="center"/>
            </w:pPr>
            <w:r>
              <w:t>31604</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A27D38" w14:textId="77777777" w:rsidR="000C2A2C" w:rsidRDefault="002A0A18" w:rsidP="002E3F27">
            <w:pPr>
              <w:jc w:val="center"/>
            </w:pPr>
            <w:r>
              <w:t>38845</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AA864B" w14:textId="77777777" w:rsidR="000C2A2C" w:rsidRDefault="002A0A18" w:rsidP="002E3F27">
            <w:pPr>
              <w:jc w:val="center"/>
            </w:pPr>
            <w:r>
              <w:t>75536</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EEA086" w14:textId="77777777" w:rsidR="000C2A2C" w:rsidRDefault="002A0A18" w:rsidP="002E3F27">
            <w:pPr>
              <w:jc w:val="center"/>
            </w:pPr>
            <w:r>
              <w:t>41471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90EDC7" w14:textId="77777777" w:rsidR="000C2A2C" w:rsidRDefault="002A0A18" w:rsidP="002E3F27">
            <w:pPr>
              <w:jc w:val="center"/>
            </w:pPr>
            <w:r>
              <w:t>54.90</w:t>
            </w:r>
          </w:p>
        </w:tc>
      </w:tr>
      <w:tr w:rsidR="002A0A18" w14:paraId="3EA0B742"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797916" w14:textId="77777777" w:rsidR="000C2A2C" w:rsidRDefault="002A0A18" w:rsidP="002E3F27">
            <w:pPr>
              <w:jc w:val="center"/>
            </w:pPr>
            <w:r>
              <w:t>04260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26FBE3" w14:textId="77777777" w:rsidR="000C2A2C" w:rsidRDefault="002A0A18" w:rsidP="002E3F27">
            <w:r>
              <w:t>Administrimi i pyjeve dhe kullotave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9A0477" w14:textId="77777777" w:rsidR="000C2A2C" w:rsidRDefault="002A0A18" w:rsidP="002E3F27">
            <w:pPr>
              <w:jc w:val="center"/>
            </w:pPr>
            <w:r>
              <w:t>6208</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AA0A45" w14:textId="77777777" w:rsidR="000C2A2C" w:rsidRDefault="002A0A18" w:rsidP="002E3F27">
            <w:pPr>
              <w:jc w:val="center"/>
            </w:pPr>
            <w:r>
              <w:t>8888</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58C605" w14:textId="77777777" w:rsidR="000C2A2C" w:rsidRDefault="002A0A18" w:rsidP="002E3F27">
            <w:pPr>
              <w:jc w:val="center"/>
            </w:pPr>
            <w:r>
              <w:t>19920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B17632" w14:textId="77777777" w:rsidR="000C2A2C" w:rsidRDefault="002A0A18" w:rsidP="002E3F27">
            <w:pPr>
              <w:jc w:val="center"/>
            </w:pPr>
            <w:r>
              <w:t>6481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1047D6" w14:textId="77777777" w:rsidR="000C2A2C" w:rsidRDefault="002A0A18" w:rsidP="002E3F27">
            <w:pPr>
              <w:jc w:val="center"/>
            </w:pPr>
            <w:r>
              <w:t>32.54</w:t>
            </w:r>
          </w:p>
        </w:tc>
      </w:tr>
      <w:tr w:rsidR="002A0A18" w14:paraId="4B3C6450"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A322A3" w14:textId="77777777" w:rsidR="000C2A2C" w:rsidRDefault="002A0A18" w:rsidP="002E3F27">
            <w:pPr>
              <w:jc w:val="center"/>
            </w:pPr>
            <w:r>
              <w:t>04520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74A1E1" w14:textId="77777777" w:rsidR="000C2A2C" w:rsidRDefault="002A0A18" w:rsidP="002E3F27">
            <w:r>
              <w:t>Rrjeti rrugor rural</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730656" w14:textId="77777777" w:rsidR="000C2A2C" w:rsidRDefault="002A0A18" w:rsidP="002E3F27">
            <w:pPr>
              <w:jc w:val="center"/>
            </w:pPr>
            <w:r>
              <w:t>9221</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C6E3AA" w14:textId="77777777" w:rsidR="000C2A2C" w:rsidRDefault="002A0A18" w:rsidP="002E3F27">
            <w:pPr>
              <w:jc w:val="center"/>
            </w:pPr>
            <w:r>
              <w:t>40335</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18C31A" w14:textId="77777777" w:rsidR="000C2A2C" w:rsidRDefault="002A0A18" w:rsidP="002E3F27">
            <w:pPr>
              <w:jc w:val="center"/>
            </w:pPr>
            <w:r>
              <w:t>154370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01AE30" w14:textId="77777777" w:rsidR="000C2A2C" w:rsidRDefault="002A0A18" w:rsidP="002E3F27">
            <w:pPr>
              <w:jc w:val="center"/>
            </w:pPr>
            <w:r>
              <w:t>23849</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8436EF" w14:textId="77777777" w:rsidR="000C2A2C" w:rsidRDefault="002A0A18" w:rsidP="002E3F27">
            <w:pPr>
              <w:jc w:val="center"/>
            </w:pPr>
            <w:r>
              <w:t>15.45</w:t>
            </w:r>
          </w:p>
        </w:tc>
      </w:tr>
      <w:tr w:rsidR="002A0A18" w14:paraId="134522BD"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E123B5" w14:textId="77777777" w:rsidR="000C2A2C" w:rsidRDefault="002A0A18" w:rsidP="002E3F27">
            <w:pPr>
              <w:jc w:val="center"/>
            </w:pPr>
            <w:r>
              <w:t>04760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23BE01" w14:textId="77777777" w:rsidR="000C2A2C" w:rsidRDefault="002A0A18" w:rsidP="002E3F27">
            <w:r>
              <w:t>Zhvillimi i turizmit</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3D11BF" w14:textId="77777777" w:rsidR="000C2A2C" w:rsidRDefault="002A0A18" w:rsidP="002E3F27">
            <w:pPr>
              <w:jc w:val="center"/>
            </w:pPr>
            <w:r>
              <w:t>1992</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DE76A6" w14:textId="77777777" w:rsidR="000C2A2C" w:rsidRDefault="002A0A18" w:rsidP="002E3F27">
            <w:pPr>
              <w:jc w:val="center"/>
            </w:pPr>
            <w:r>
              <w:t>175</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7A82DD" w14:textId="77777777" w:rsidR="000C2A2C" w:rsidRDefault="002A0A18" w:rsidP="002E3F27">
            <w:pPr>
              <w:jc w:val="center"/>
            </w:pPr>
            <w:r>
              <w:t>42533</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FB39D8" w14:textId="77777777" w:rsidR="000C2A2C" w:rsidRDefault="002A0A18" w:rsidP="002E3F27">
            <w:pPr>
              <w:jc w:val="center"/>
            </w:pPr>
            <w:r>
              <w:t>398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E6D9F9" w14:textId="77777777" w:rsidR="000C2A2C" w:rsidRDefault="002A0A18" w:rsidP="002E3F27">
            <w:pPr>
              <w:jc w:val="center"/>
            </w:pPr>
            <w:r>
              <w:t>0.94</w:t>
            </w:r>
          </w:p>
        </w:tc>
      </w:tr>
      <w:tr w:rsidR="002A0A18" w14:paraId="3CEDC956"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527B1C" w14:textId="77777777" w:rsidR="000C2A2C" w:rsidRDefault="002A0A18" w:rsidP="002E3F27">
            <w:pPr>
              <w:jc w:val="center"/>
            </w:pPr>
            <w:r>
              <w:t>04980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49C1D5" w14:textId="77777777" w:rsidR="000C2A2C" w:rsidRDefault="002A0A18" w:rsidP="002E3F27">
            <w:r>
              <w:t>Fondi i emergjencave dhe rezervave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9DC7FF" w14:textId="77777777" w:rsidR="000C2A2C" w:rsidRDefault="002A0A18" w:rsidP="002E3F27">
            <w:pPr>
              <w:jc w:val="center"/>
            </w:pPr>
            <w:r>
              <w:t>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0E3D48" w14:textId="77777777" w:rsidR="000C2A2C" w:rsidRDefault="002A0A18" w:rsidP="002E3F27">
            <w:pPr>
              <w:jc w:val="center"/>
            </w:pPr>
            <w:r>
              <w:t>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51BD1C" w14:textId="77777777" w:rsidR="000C2A2C" w:rsidRDefault="002A0A18" w:rsidP="002E3F27">
            <w:pPr>
              <w:jc w:val="center"/>
            </w:pPr>
            <w:r>
              <w:t>10227</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D0BFBA" w14:textId="77777777" w:rsidR="000C2A2C"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58136B" w14:textId="77777777" w:rsidR="000C2A2C" w:rsidRDefault="002A0A18" w:rsidP="002E3F27">
            <w:pPr>
              <w:jc w:val="center"/>
            </w:pPr>
            <w:r>
              <w:t>0</w:t>
            </w:r>
          </w:p>
        </w:tc>
      </w:tr>
      <w:tr w:rsidR="002A0A18" w14:paraId="123DB2E6"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51BD70" w14:textId="77777777" w:rsidR="000C2A2C" w:rsidRDefault="002A0A18" w:rsidP="002E3F27">
            <w:pPr>
              <w:jc w:val="center"/>
            </w:pPr>
            <w:r>
              <w:t>05100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DD3952" w14:textId="77777777" w:rsidR="000C2A2C" w:rsidRDefault="002A0A18" w:rsidP="002E3F27">
            <w:r>
              <w:t>Menaxhimi i mbetjeve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ECCB25" w14:textId="77777777" w:rsidR="000C2A2C" w:rsidRDefault="002A0A18" w:rsidP="002E3F27">
            <w:pPr>
              <w:jc w:val="center"/>
            </w:pPr>
            <w:r>
              <w:t>7401</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3A0171" w14:textId="77777777" w:rsidR="000C2A2C" w:rsidRDefault="002A0A18" w:rsidP="002E3F27">
            <w:pPr>
              <w:jc w:val="center"/>
            </w:pPr>
            <w:r>
              <w:t>52300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560BF7" w14:textId="77777777" w:rsidR="000C2A2C" w:rsidRDefault="002A0A18" w:rsidP="002E3F27">
            <w:pPr>
              <w:jc w:val="center"/>
            </w:pPr>
            <w:r>
              <w:t>66583</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15DA3F" w14:textId="77777777" w:rsidR="000C2A2C" w:rsidRDefault="002A0A18" w:rsidP="002E3F27">
            <w:pPr>
              <w:jc w:val="center"/>
            </w:pPr>
            <w:r>
              <w:t>27741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6282B8" w14:textId="77777777" w:rsidR="000C2A2C" w:rsidRDefault="002A0A18" w:rsidP="002E3F27">
            <w:pPr>
              <w:jc w:val="center"/>
            </w:pPr>
            <w:r>
              <w:t>41.66</w:t>
            </w:r>
          </w:p>
        </w:tc>
      </w:tr>
      <w:tr w:rsidR="002A0A18" w14:paraId="1271919B"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04E42A" w14:textId="77777777" w:rsidR="000C2A2C" w:rsidRDefault="002A0A18" w:rsidP="002E3F27">
            <w:pPr>
              <w:jc w:val="center"/>
            </w:pPr>
            <w:r>
              <w:t>06190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B20B75" w14:textId="77777777" w:rsidR="000C2A2C" w:rsidRDefault="002A0A18" w:rsidP="002E3F27">
            <w:r>
              <w:t>Strehimi</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6E4613" w14:textId="77777777" w:rsidR="000C2A2C" w:rsidRDefault="002A0A18" w:rsidP="002E3F27">
            <w:pPr>
              <w:jc w:val="center"/>
            </w:pPr>
            <w:r>
              <w:t>46684</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82EDB8" w14:textId="77777777" w:rsidR="000C2A2C" w:rsidRDefault="002A0A18" w:rsidP="002E3F27">
            <w:pPr>
              <w:jc w:val="center"/>
            </w:pPr>
            <w:r>
              <w:t>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E662C4" w14:textId="77777777" w:rsidR="000C2A2C" w:rsidRDefault="002A0A18" w:rsidP="002E3F27">
            <w:pPr>
              <w:jc w:val="center"/>
            </w:pPr>
            <w:r>
              <w:t>11534</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67D882" w14:textId="77777777" w:rsidR="000C2A2C" w:rsidRDefault="002A0A18" w:rsidP="002E3F27">
            <w:pPr>
              <w:jc w:val="center"/>
            </w:pPr>
            <w:r>
              <w:t>10952</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E9F53B" w14:textId="77777777" w:rsidR="000C2A2C" w:rsidRDefault="002A0A18" w:rsidP="002E3F27">
            <w:pPr>
              <w:jc w:val="center"/>
            </w:pPr>
            <w:r>
              <w:t>94.95</w:t>
            </w:r>
          </w:p>
        </w:tc>
      </w:tr>
      <w:tr w:rsidR="002A0A18" w14:paraId="6C159298"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EBB17D" w14:textId="77777777" w:rsidR="000C2A2C" w:rsidRDefault="002A0A18" w:rsidP="002E3F27">
            <w:pPr>
              <w:jc w:val="center"/>
            </w:pPr>
            <w:r>
              <w:t>06260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04DB81" w14:textId="77777777" w:rsidR="000C2A2C" w:rsidRDefault="002A0A18" w:rsidP="002E3F27">
            <w:r>
              <w:t>Shërbime publike vendore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65CE90" w14:textId="77777777" w:rsidR="000C2A2C" w:rsidRDefault="002A0A18" w:rsidP="002E3F27">
            <w:pPr>
              <w:jc w:val="center"/>
            </w:pPr>
            <w:r>
              <w:t>41186</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B236F7" w14:textId="77777777" w:rsidR="000C2A2C" w:rsidRDefault="002A0A18" w:rsidP="002E3F27">
            <w:pPr>
              <w:jc w:val="center"/>
            </w:pPr>
            <w:r>
              <w:t>29190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F3749B" w14:textId="77777777" w:rsidR="000C2A2C" w:rsidRDefault="002A0A18" w:rsidP="002E3F27">
            <w:pPr>
              <w:jc w:val="center"/>
            </w:pPr>
            <w:r>
              <w:t>50342</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CD0DBE" w14:textId="77777777" w:rsidR="000C2A2C" w:rsidRDefault="002A0A18" w:rsidP="002E3F27">
            <w:pPr>
              <w:jc w:val="center"/>
            </w:pPr>
            <w:r>
              <w:t>24262</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94E4AC" w14:textId="77777777" w:rsidR="000C2A2C" w:rsidRDefault="002A0A18" w:rsidP="002E3F27">
            <w:pPr>
              <w:jc w:val="center"/>
            </w:pPr>
            <w:r>
              <w:t>48.19</w:t>
            </w:r>
          </w:p>
        </w:tc>
      </w:tr>
      <w:tr w:rsidR="002A0A18" w14:paraId="458AB6C3"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A5B1A8" w14:textId="77777777" w:rsidR="000C2A2C" w:rsidRDefault="002A0A18" w:rsidP="002E3F27">
            <w:pPr>
              <w:jc w:val="center"/>
            </w:pPr>
            <w:r>
              <w:t>06330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9D24D0" w14:textId="77777777" w:rsidR="000C2A2C" w:rsidRDefault="002A0A18" w:rsidP="002E3F27">
            <w:r>
              <w:t>Furnizimi me ujë</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9A34E7" w14:textId="77777777" w:rsidR="000C2A2C" w:rsidRDefault="002A0A18" w:rsidP="002E3F27">
            <w:pPr>
              <w:jc w:val="center"/>
            </w:pPr>
            <w:r>
              <w:t>9100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EC46C6" w14:textId="77777777" w:rsidR="000C2A2C" w:rsidRDefault="002A0A18" w:rsidP="002E3F27">
            <w:pPr>
              <w:jc w:val="center"/>
            </w:pPr>
            <w:r>
              <w:t>8320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64175D" w14:textId="77777777" w:rsidR="000C2A2C" w:rsidRDefault="002A0A18" w:rsidP="002E3F27">
            <w:pPr>
              <w:jc w:val="center"/>
            </w:pPr>
            <w:r>
              <w:t>21116</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E100CF" w14:textId="77777777" w:rsidR="000C2A2C" w:rsidRDefault="002A0A18" w:rsidP="002E3F27">
            <w:pPr>
              <w:jc w:val="center"/>
            </w:pPr>
            <w:r>
              <w:t>6476</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E8DD9E" w14:textId="77777777" w:rsidR="000C2A2C" w:rsidRDefault="002A0A18" w:rsidP="002E3F27">
            <w:pPr>
              <w:jc w:val="center"/>
            </w:pPr>
            <w:r>
              <w:t>30.67</w:t>
            </w:r>
          </w:p>
        </w:tc>
      </w:tr>
      <w:tr w:rsidR="002A0A18" w14:paraId="7F4B022C"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9231CD" w14:textId="77777777" w:rsidR="000C2A2C" w:rsidRDefault="002A0A18" w:rsidP="002E3F27">
            <w:pPr>
              <w:jc w:val="center"/>
            </w:pPr>
            <w:r>
              <w:t>06440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8D72F2" w14:textId="77777777" w:rsidR="000C2A2C" w:rsidRDefault="002A0A18" w:rsidP="002E3F27">
            <w:r>
              <w:t>Ndriçim rrugësh</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7F6FED" w14:textId="77777777" w:rsidR="000C2A2C" w:rsidRDefault="002A0A18" w:rsidP="002E3F27">
            <w:pPr>
              <w:jc w:val="center"/>
            </w:pPr>
            <w:r>
              <w:t>800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F5B1E9" w14:textId="77777777" w:rsidR="000C2A2C" w:rsidRDefault="002A0A18" w:rsidP="002E3F27">
            <w:pPr>
              <w:jc w:val="center"/>
            </w:pPr>
            <w:r>
              <w:t>8520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B7172D" w14:textId="77777777" w:rsidR="000C2A2C" w:rsidRDefault="002A0A18" w:rsidP="002E3F27">
            <w:pPr>
              <w:jc w:val="center"/>
            </w:pPr>
            <w:r>
              <w:t>9020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0109E5" w14:textId="77777777" w:rsidR="000C2A2C" w:rsidRDefault="002A0A18" w:rsidP="002E3F27">
            <w:pPr>
              <w:jc w:val="center"/>
            </w:pPr>
            <w:r>
              <w:t>5945</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E54313" w14:textId="77777777" w:rsidR="000C2A2C" w:rsidRDefault="002A0A18" w:rsidP="002E3F27">
            <w:pPr>
              <w:jc w:val="center"/>
            </w:pPr>
            <w:r>
              <w:t>65.91</w:t>
            </w:r>
          </w:p>
        </w:tc>
      </w:tr>
      <w:tr w:rsidR="002A0A18" w14:paraId="469CF84A"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9F3CC1" w14:textId="77777777" w:rsidR="000C2A2C" w:rsidRDefault="002A0A18" w:rsidP="002E3F27">
            <w:pPr>
              <w:jc w:val="center"/>
            </w:pPr>
            <w:r>
              <w:t>07220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EAB22C" w14:textId="77777777" w:rsidR="000C2A2C" w:rsidRDefault="002A0A18" w:rsidP="002E3F27">
            <w:r>
              <w:t>Shërbimet e kujdesit parësor</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C217C8" w14:textId="77777777" w:rsidR="000C2A2C" w:rsidRDefault="002A0A18" w:rsidP="002E3F27">
            <w:pPr>
              <w:jc w:val="center"/>
            </w:pPr>
            <w:r>
              <w:t>1992</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17064E" w14:textId="77777777" w:rsidR="000C2A2C" w:rsidRDefault="002A0A18" w:rsidP="002E3F27">
            <w:pPr>
              <w:jc w:val="center"/>
            </w:pPr>
            <w:r>
              <w:t>4620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59D673" w14:textId="77777777" w:rsidR="000C2A2C" w:rsidRDefault="002A0A18" w:rsidP="002E3F27">
            <w:pPr>
              <w:jc w:val="center"/>
            </w:pPr>
            <w:r>
              <w:t>14968</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84B3DA" w14:textId="77777777" w:rsidR="000C2A2C" w:rsidRDefault="002A0A18" w:rsidP="002E3F27">
            <w:pPr>
              <w:jc w:val="center"/>
            </w:pPr>
            <w:r>
              <w:t>1224</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F45CE7" w14:textId="77777777" w:rsidR="000C2A2C" w:rsidRDefault="002A0A18" w:rsidP="002E3F27">
            <w:pPr>
              <w:jc w:val="center"/>
            </w:pPr>
            <w:r>
              <w:t>8.18</w:t>
            </w:r>
          </w:p>
        </w:tc>
      </w:tr>
      <w:tr w:rsidR="002A0A18" w14:paraId="41D15309"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EDF7CB" w14:textId="77777777" w:rsidR="000C2A2C" w:rsidRDefault="002A0A18" w:rsidP="002E3F27">
            <w:pPr>
              <w:jc w:val="center"/>
            </w:pPr>
            <w:r>
              <w:t>08130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47D01B" w14:textId="77777777" w:rsidR="000C2A2C" w:rsidRDefault="002A0A18" w:rsidP="002E3F27">
            <w:r>
              <w:t>Sport dhe argëtim</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077FD7" w14:textId="77777777" w:rsidR="000C2A2C" w:rsidRDefault="002A0A18" w:rsidP="002E3F27">
            <w:pPr>
              <w:jc w:val="center"/>
            </w:pPr>
            <w:r>
              <w:t>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C02164" w14:textId="77777777" w:rsidR="000C2A2C" w:rsidRDefault="002A0A18" w:rsidP="002E3F27">
            <w:pPr>
              <w:jc w:val="center"/>
            </w:pPr>
            <w:r>
              <w:t>644</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CDBB58" w14:textId="77777777" w:rsidR="000C2A2C" w:rsidRDefault="002A0A18" w:rsidP="002E3F27">
            <w:pPr>
              <w:jc w:val="center"/>
            </w:pPr>
            <w:r>
              <w:t>2144</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98D36A" w14:textId="77777777" w:rsidR="000C2A2C"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F38F67" w14:textId="77777777" w:rsidR="000C2A2C" w:rsidRDefault="002A0A18" w:rsidP="002E3F27">
            <w:pPr>
              <w:jc w:val="center"/>
            </w:pPr>
            <w:r>
              <w:t>0</w:t>
            </w:r>
          </w:p>
        </w:tc>
      </w:tr>
      <w:tr w:rsidR="002A0A18" w14:paraId="3CBC3C79"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6B5A56" w14:textId="77777777" w:rsidR="000C2A2C" w:rsidRDefault="002A0A18" w:rsidP="002E3F27">
            <w:pPr>
              <w:jc w:val="center"/>
            </w:pPr>
            <w:r>
              <w:t>08220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755575" w14:textId="77777777" w:rsidR="000C2A2C" w:rsidRDefault="002A0A18" w:rsidP="002E3F27">
            <w:r>
              <w:t xml:space="preserve">Trashëgimia kulturore, </w:t>
            </w:r>
            <w:r>
              <w:lastRenderedPageBreak/>
              <w:t>eventet artistike dhe kulturore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5C3688" w14:textId="77777777" w:rsidR="000C2A2C" w:rsidRDefault="002A0A18" w:rsidP="002E3F27">
            <w:pPr>
              <w:jc w:val="center"/>
            </w:pPr>
            <w:r>
              <w:lastRenderedPageBreak/>
              <w:t>332</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A4CEC1" w14:textId="77777777" w:rsidR="000C2A2C" w:rsidRDefault="002A0A18" w:rsidP="002E3F27">
            <w:pPr>
              <w:jc w:val="center"/>
            </w:pPr>
            <w:r>
              <w:t>1131</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9CA9AB" w14:textId="77777777" w:rsidR="000C2A2C" w:rsidRDefault="002A0A18" w:rsidP="002E3F27">
            <w:pPr>
              <w:jc w:val="center"/>
            </w:pPr>
            <w:r>
              <w:t>19907</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25B9A6" w14:textId="77777777" w:rsidR="000C2A2C" w:rsidRDefault="002A0A18" w:rsidP="002E3F27">
            <w:pPr>
              <w:jc w:val="center"/>
            </w:pPr>
            <w:r>
              <w:t>263</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4FD572" w14:textId="77777777" w:rsidR="000C2A2C" w:rsidRDefault="002A0A18" w:rsidP="002E3F27">
            <w:pPr>
              <w:jc w:val="center"/>
            </w:pPr>
            <w:r>
              <w:t>1.32</w:t>
            </w:r>
          </w:p>
        </w:tc>
      </w:tr>
      <w:tr w:rsidR="002A0A18" w14:paraId="2D486AE1"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68C16E" w14:textId="77777777" w:rsidR="000C2A2C" w:rsidRDefault="002A0A18" w:rsidP="002E3F27">
            <w:pPr>
              <w:jc w:val="center"/>
            </w:pPr>
            <w:r>
              <w:t>09120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D159C5" w14:textId="77777777" w:rsidR="000C2A2C" w:rsidRDefault="002A0A18" w:rsidP="002E3F27">
            <w:r>
              <w:t>Arsimi bazë përfshirë arsimin parashkollor</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6DDF56" w14:textId="77777777" w:rsidR="000C2A2C" w:rsidRDefault="002A0A18" w:rsidP="002E3F27">
            <w:pPr>
              <w:jc w:val="center"/>
            </w:pPr>
            <w:r>
              <w:t>81916</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1DE159" w14:textId="77777777" w:rsidR="000C2A2C" w:rsidRDefault="002A0A18" w:rsidP="002E3F27">
            <w:pPr>
              <w:jc w:val="center"/>
            </w:pPr>
            <w:r>
              <w:t>84199</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5AFDF4" w14:textId="77777777" w:rsidR="000C2A2C" w:rsidRDefault="002A0A18" w:rsidP="002E3F27">
            <w:pPr>
              <w:jc w:val="center"/>
            </w:pPr>
            <w:r>
              <w:t>192722</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CD65B0" w14:textId="77777777" w:rsidR="000C2A2C" w:rsidRDefault="002A0A18" w:rsidP="002E3F27">
            <w:pPr>
              <w:jc w:val="center"/>
            </w:pPr>
            <w:r>
              <w:t>68490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C2E7EF" w14:textId="77777777" w:rsidR="000C2A2C" w:rsidRDefault="002A0A18" w:rsidP="002E3F27">
            <w:pPr>
              <w:jc w:val="center"/>
            </w:pPr>
            <w:r>
              <w:t>35.54</w:t>
            </w:r>
          </w:p>
        </w:tc>
      </w:tr>
      <w:tr w:rsidR="002A0A18" w14:paraId="07C31512"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391647" w14:textId="77777777" w:rsidR="000C2A2C" w:rsidRDefault="002A0A18" w:rsidP="002E3F27">
            <w:pPr>
              <w:jc w:val="center"/>
            </w:pPr>
            <w:r>
              <w:t>09230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1878C8" w14:textId="77777777" w:rsidR="000C2A2C" w:rsidRDefault="002A0A18" w:rsidP="002E3F27">
            <w:r>
              <w:t>Arsimi i mesëm i përgjithshëm</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DE8C70" w14:textId="77777777" w:rsidR="000C2A2C" w:rsidRDefault="002A0A18" w:rsidP="002E3F27">
            <w:pPr>
              <w:jc w:val="center"/>
            </w:pPr>
            <w:r>
              <w:t>12783</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BE8139" w14:textId="77777777" w:rsidR="000C2A2C" w:rsidRDefault="002A0A18" w:rsidP="002E3F27">
            <w:pPr>
              <w:jc w:val="center"/>
            </w:pPr>
            <w:r>
              <w:t>14823</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704E0E" w14:textId="77777777" w:rsidR="000C2A2C" w:rsidRDefault="002A0A18" w:rsidP="002E3F27">
            <w:pPr>
              <w:jc w:val="center"/>
            </w:pPr>
            <w:r>
              <w:t>32027</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6F73EF" w14:textId="77777777" w:rsidR="000C2A2C" w:rsidRDefault="002A0A18" w:rsidP="002E3F27">
            <w:pPr>
              <w:jc w:val="center"/>
            </w:pPr>
            <w:r>
              <w:t>11871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BF739C" w14:textId="77777777" w:rsidR="000C2A2C" w:rsidRDefault="002A0A18" w:rsidP="002E3F27">
            <w:pPr>
              <w:jc w:val="center"/>
            </w:pPr>
            <w:r>
              <w:t>37.07</w:t>
            </w:r>
          </w:p>
        </w:tc>
      </w:tr>
      <w:tr w:rsidR="002A0A18" w14:paraId="1336890C"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0C0E82" w14:textId="77777777" w:rsidR="000C2A2C" w:rsidRDefault="002A0A18" w:rsidP="002E3F27">
            <w:pPr>
              <w:jc w:val="center"/>
            </w:pPr>
            <w:r>
              <w:t>09240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956932" w14:textId="77777777" w:rsidR="000C2A2C" w:rsidRDefault="002A0A18" w:rsidP="002E3F27">
            <w:r>
              <w:t>Arsimi profesional</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F16015" w14:textId="77777777" w:rsidR="000C2A2C" w:rsidRDefault="002A0A18" w:rsidP="002E3F27">
            <w:pPr>
              <w:jc w:val="center"/>
            </w:pPr>
            <w:r>
              <w:t>1496</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FFD2F4" w14:textId="77777777" w:rsidR="000C2A2C" w:rsidRDefault="002A0A18" w:rsidP="002E3F27">
            <w:pPr>
              <w:jc w:val="center"/>
            </w:pPr>
            <w:r>
              <w:t>3069</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4CC5DD" w14:textId="77777777" w:rsidR="000C2A2C" w:rsidRDefault="002A0A18" w:rsidP="002E3F27">
            <w:pPr>
              <w:jc w:val="center"/>
            </w:pPr>
            <w:r>
              <w:t>11979</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4F865B" w14:textId="77777777" w:rsidR="000C2A2C" w:rsidRDefault="002A0A18" w:rsidP="002E3F27">
            <w:pPr>
              <w:jc w:val="center"/>
            </w:pPr>
            <w:r>
              <w:t>10731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E20714" w14:textId="77777777" w:rsidR="000C2A2C" w:rsidRDefault="002A0A18" w:rsidP="002E3F27">
            <w:pPr>
              <w:jc w:val="center"/>
            </w:pPr>
            <w:r>
              <w:t>89.58</w:t>
            </w:r>
          </w:p>
        </w:tc>
      </w:tr>
      <w:tr w:rsidR="002A0A18" w14:paraId="65000BBB"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3451B9" w14:textId="77777777" w:rsidR="000C2A2C" w:rsidRDefault="002A0A18" w:rsidP="002E3F27">
            <w:pPr>
              <w:jc w:val="center"/>
            </w:pPr>
            <w:r>
              <w:t>10140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30012C" w14:textId="77777777" w:rsidR="000C2A2C" w:rsidRDefault="002A0A18" w:rsidP="002E3F27">
            <w:r>
              <w:t>Kujdesi social për personat e sëmurë dhe me aftësi të kufizuara</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A9BC17" w14:textId="77777777" w:rsidR="000C2A2C" w:rsidRDefault="002A0A18" w:rsidP="002E3F27">
            <w:pPr>
              <w:jc w:val="center"/>
            </w:pPr>
            <w:r>
              <w:t>14633</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A1A6A9" w14:textId="77777777" w:rsidR="000C2A2C" w:rsidRDefault="002A0A18" w:rsidP="002E3F27">
            <w:pPr>
              <w:jc w:val="center"/>
            </w:pPr>
            <w:r>
              <w:t>19350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834EE0" w14:textId="77777777" w:rsidR="000C2A2C" w:rsidRDefault="002A0A18" w:rsidP="002E3F27">
            <w:pPr>
              <w:jc w:val="center"/>
            </w:pPr>
            <w:r>
              <w:t>26</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75CB08" w14:textId="77777777" w:rsidR="000C2A2C"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FABBB6" w14:textId="77777777" w:rsidR="000C2A2C" w:rsidRDefault="002A0A18" w:rsidP="002E3F27">
            <w:pPr>
              <w:jc w:val="center"/>
            </w:pPr>
            <w:r>
              <w:t>0</w:t>
            </w:r>
          </w:p>
        </w:tc>
      </w:tr>
      <w:tr w:rsidR="002A0A18" w14:paraId="46454B33"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CF043C" w14:textId="77777777" w:rsidR="000C2A2C" w:rsidRDefault="002A0A18" w:rsidP="002E3F27">
            <w:pPr>
              <w:jc w:val="center"/>
            </w:pPr>
            <w:r>
              <w:t>10430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E262F1" w14:textId="77777777" w:rsidR="000C2A2C" w:rsidRDefault="002A0A18" w:rsidP="002E3F27">
            <w:r>
              <w:t>Kujdesi social për familjet dhe fëmijët</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FA75AB" w14:textId="77777777" w:rsidR="000C2A2C" w:rsidRDefault="002A0A18" w:rsidP="002E3F27">
            <w:pPr>
              <w:jc w:val="center"/>
            </w:pPr>
            <w:r>
              <w:t>297759</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80EADA" w14:textId="77777777" w:rsidR="000C2A2C" w:rsidRDefault="002A0A18" w:rsidP="002E3F27">
            <w:pPr>
              <w:jc w:val="center"/>
            </w:pPr>
            <w:r>
              <w:t>308016</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BE7CD9" w14:textId="77777777" w:rsidR="000C2A2C" w:rsidRDefault="002A0A18" w:rsidP="002E3F27">
            <w:pPr>
              <w:jc w:val="center"/>
            </w:pPr>
            <w:r>
              <w:t>329447</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C84787" w14:textId="77777777" w:rsidR="000C2A2C" w:rsidRDefault="002A0A18" w:rsidP="002E3F27">
            <w:pPr>
              <w:jc w:val="center"/>
            </w:pPr>
            <w:r>
              <w:t>308050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6CF6CF" w14:textId="77777777" w:rsidR="000C2A2C" w:rsidRDefault="002A0A18" w:rsidP="002E3F27">
            <w:pPr>
              <w:jc w:val="center"/>
            </w:pPr>
            <w:r>
              <w:t>93.51</w:t>
            </w:r>
          </w:p>
        </w:tc>
      </w:tr>
      <w:tr w:rsidR="002A0A18" w14:paraId="06F2C552"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62C1DC" w14:textId="77777777" w:rsidR="000C2A2C" w:rsidRDefault="002A0A18" w:rsidP="002E3F27">
            <w:pPr>
              <w:jc w:val="center"/>
            </w:pPr>
            <w:r>
              <w:t>10661</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B40910" w14:textId="77777777" w:rsidR="000C2A2C" w:rsidRDefault="002A0A18" w:rsidP="002E3F27">
            <w:r>
              <w:t>Strehimi social</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CC7346" w14:textId="77777777" w:rsidR="000C2A2C" w:rsidRDefault="002A0A18" w:rsidP="002E3F27">
            <w:pPr>
              <w:jc w:val="center"/>
            </w:pPr>
            <w:r>
              <w:t>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6EEA58" w14:textId="77777777" w:rsidR="000C2A2C" w:rsidRDefault="002A0A18" w:rsidP="002E3F27">
            <w:pPr>
              <w:jc w:val="center"/>
            </w:pPr>
            <w:r>
              <w:t>1206</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21085D" w14:textId="77777777" w:rsidR="000C2A2C" w:rsidRDefault="002A0A18" w:rsidP="002E3F27">
            <w:pPr>
              <w:jc w:val="center"/>
            </w:pPr>
            <w:r>
              <w:t>7206</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4A9BD2" w14:textId="77777777" w:rsidR="000C2A2C" w:rsidRDefault="002A0A18" w:rsidP="002E3F27">
            <w:pPr>
              <w:jc w:val="center"/>
            </w:pPr>
            <w:r>
              <w:t>68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489E6F" w14:textId="77777777" w:rsidR="000C2A2C" w:rsidRDefault="002A0A18" w:rsidP="002E3F27">
            <w:pPr>
              <w:jc w:val="center"/>
            </w:pPr>
            <w:r>
              <w:t>0.94</w:t>
            </w:r>
          </w:p>
        </w:tc>
      </w:tr>
      <w:tr w:rsidR="002A0A18" w14:paraId="4E82D8AC"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8888B9" w14:textId="77777777" w:rsidR="000C2A2C" w:rsidRDefault="002A0A18" w:rsidP="002E3F27">
            <w:pPr>
              <w:jc w:val="center"/>
            </w:pPr>
            <w:r>
              <w:t>06220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F1E1F2" w14:textId="77777777" w:rsidR="000C2A2C" w:rsidRDefault="002A0A18" w:rsidP="002E3F27">
            <w:r>
              <w:t>Menaxhimi i Mbetjeve Urbane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75D85B" w14:textId="77777777" w:rsidR="000C2A2C" w:rsidRDefault="002A0A18" w:rsidP="002E3F27">
            <w:pPr>
              <w:jc w:val="center"/>
            </w:pPr>
            <w:r>
              <w:t>15000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F9F3EC" w14:textId="77777777" w:rsidR="000C2A2C" w:rsidRDefault="002A0A18" w:rsidP="002E3F27">
            <w:pPr>
              <w:jc w:val="center"/>
            </w:pPr>
            <w:r>
              <w:t>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0F8EE9" w14:textId="77777777" w:rsidR="000C2A2C" w:rsidRDefault="002A0A18" w:rsidP="002E3F27">
            <w:pPr>
              <w:jc w:val="center"/>
            </w:pPr>
            <w:r>
              <w:t>10000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EA42E2" w14:textId="77777777" w:rsidR="000C2A2C" w:rsidRDefault="002A0A18" w:rsidP="002E3F27">
            <w:pPr>
              <w:jc w:val="center"/>
            </w:pPr>
            <w:r>
              <w:t>10000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14A175" w14:textId="77777777" w:rsidR="000C2A2C" w:rsidRDefault="002A0A18" w:rsidP="002E3F27">
            <w:pPr>
              <w:jc w:val="center"/>
            </w:pPr>
            <w:r>
              <w:t>100</w:t>
            </w:r>
          </w:p>
        </w:tc>
      </w:tr>
      <w:tr w:rsidR="002A0A18" w14:paraId="101796C4"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BF3027" w14:textId="77777777" w:rsidR="000C2A2C" w:rsidRDefault="002A0A18" w:rsidP="002E3F27">
            <w:pPr>
              <w:jc w:val="center"/>
            </w:pPr>
            <w:r>
              <w:t>06370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A710B3" w14:textId="77777777" w:rsidR="000C2A2C" w:rsidRDefault="002A0A18" w:rsidP="002E3F27">
            <w:r>
              <w:t>Furnizimi me Ujë dhe Kanalizime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387646" w14:textId="77777777" w:rsidR="000C2A2C" w:rsidRDefault="002A0A18" w:rsidP="002E3F27">
            <w:pPr>
              <w:jc w:val="center"/>
            </w:pPr>
            <w:r>
              <w:t>85595</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1E2DB3" w14:textId="77777777" w:rsidR="000C2A2C" w:rsidRDefault="002A0A18" w:rsidP="002E3F27">
            <w:pPr>
              <w:jc w:val="center"/>
            </w:pPr>
            <w:r>
              <w:t>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CC16CD" w14:textId="77777777" w:rsidR="000C2A2C" w:rsidRDefault="002A0A18" w:rsidP="002E3F27">
            <w:pPr>
              <w:jc w:val="center"/>
            </w:pPr>
            <w:r>
              <w:t>20000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938A19" w14:textId="77777777" w:rsidR="000C2A2C" w:rsidRDefault="002A0A18" w:rsidP="002E3F27">
            <w:pPr>
              <w:jc w:val="center"/>
            </w:pPr>
            <w:r>
              <w:t>20000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258978" w14:textId="77777777" w:rsidR="000C2A2C" w:rsidRDefault="002A0A18" w:rsidP="002E3F27">
            <w:pPr>
              <w:jc w:val="center"/>
            </w:pPr>
            <w:r>
              <w:t>100</w:t>
            </w:r>
          </w:p>
        </w:tc>
      </w:tr>
      <w:tr w:rsidR="002A0A18" w14:paraId="63DE9A6F"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FF8C55" w14:textId="77777777" w:rsidR="000C2A2C" w:rsidRDefault="002A0A18" w:rsidP="002E3F27">
            <w:pPr>
              <w:jc w:val="center"/>
            </w:pPr>
            <w:r>
              <w:t>04130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B77C63" w14:textId="77777777" w:rsidR="000C2A2C" w:rsidRDefault="002A0A18" w:rsidP="002E3F27">
            <w:r>
              <w:t>Mbështetje për zhvillimin ekonomik</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2B9DD4" w14:textId="77777777" w:rsidR="000C2A2C" w:rsidRDefault="002A0A18" w:rsidP="002E3F27">
            <w:pPr>
              <w:jc w:val="center"/>
            </w:pPr>
            <w:r>
              <w:t>1405</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52D33C" w14:textId="77777777" w:rsidR="000C2A2C" w:rsidRDefault="002A0A18" w:rsidP="002E3F27">
            <w:pPr>
              <w:jc w:val="center"/>
            </w:pPr>
            <w:r>
              <w:t>1870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7EA380" w14:textId="77777777" w:rsidR="000C2A2C" w:rsidRDefault="002A0A18" w:rsidP="002E3F27">
            <w:pPr>
              <w:jc w:val="center"/>
            </w:pPr>
            <w:r>
              <w:t>1656</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534556" w14:textId="77777777" w:rsidR="000C2A2C" w:rsidRDefault="002A0A18" w:rsidP="002E3F27">
            <w:pPr>
              <w:jc w:val="center"/>
            </w:pPr>
            <w:r>
              <w:t>1199</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97B3EE" w14:textId="77777777" w:rsidR="000C2A2C" w:rsidRDefault="002A0A18" w:rsidP="002E3F27">
            <w:pPr>
              <w:jc w:val="center"/>
            </w:pPr>
            <w:r>
              <w:t>72.40</w:t>
            </w:r>
          </w:p>
        </w:tc>
      </w:tr>
      <w:tr w:rsidR="002A0A18" w14:paraId="4E4C2F4E"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D78098" w14:textId="77777777" w:rsidR="000C2A2C" w:rsidRDefault="002A0A18" w:rsidP="002E3F27">
            <w:pPr>
              <w:jc w:val="center"/>
            </w:pPr>
            <w:r>
              <w:t>06140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6D331D" w14:textId="77777777" w:rsidR="000C2A2C" w:rsidRDefault="002A0A18" w:rsidP="002E3F27">
            <w:r>
              <w:t>Planifikimi Urban Vendor</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4ECEF5" w14:textId="77777777" w:rsidR="000C2A2C" w:rsidRDefault="002A0A18" w:rsidP="002E3F27">
            <w:pPr>
              <w:jc w:val="center"/>
            </w:pPr>
            <w:r>
              <w:t>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664460" w14:textId="77777777" w:rsidR="000C2A2C" w:rsidRDefault="002A0A18" w:rsidP="002E3F27">
            <w:pPr>
              <w:jc w:val="center"/>
            </w:pPr>
            <w:r>
              <w:t>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59F9A2" w14:textId="77777777" w:rsidR="000C2A2C" w:rsidRDefault="002A0A18" w:rsidP="002E3F27">
            <w:pPr>
              <w:jc w:val="center"/>
            </w:pPr>
            <w:r>
              <w:t>0</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CA7EC3" w14:textId="77777777" w:rsidR="000C2A2C"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6DE08B" w14:textId="77777777" w:rsidR="000C2A2C" w:rsidRDefault="002A0A18" w:rsidP="002E3F27">
            <w:pPr>
              <w:jc w:val="center"/>
            </w:pPr>
            <w:r>
              <w:t>0</w:t>
            </w:r>
          </w:p>
        </w:tc>
      </w:tr>
      <w:tr w:rsidR="002A0A18" w14:paraId="6898FC8D" w14:textId="77777777" w:rsidTr="002E3F27">
        <w:trPr>
          <w:jc w:val="center"/>
        </w:trPr>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BF9216" w14:textId="77777777" w:rsidR="000C2A2C" w:rsidRDefault="002A0A18" w:rsidP="002E3F27">
            <w:pPr>
              <w:jc w:val="center"/>
            </w:pPr>
            <w:r>
              <w:t>01620</w:t>
            </w:r>
          </w:p>
        </w:tc>
        <w:tc>
          <w:tcPr>
            <w:tcW w:w="8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542C28" w14:textId="77777777" w:rsidR="000C2A2C" w:rsidRDefault="002A0A18" w:rsidP="002E3F27">
            <w:r>
              <w:t>Zgjedhjet e përgjithshme dhe lokale</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2EF663" w14:textId="77777777" w:rsidR="000C2A2C" w:rsidRDefault="002A0A18" w:rsidP="002E3F27">
            <w:pPr>
              <w:jc w:val="center"/>
            </w:pPr>
            <w:r>
              <w:t>0</w:t>
            </w:r>
          </w:p>
        </w:tc>
        <w:tc>
          <w:tcPr>
            <w:tcW w:w="91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AF1779" w14:textId="77777777" w:rsidR="000C2A2C" w:rsidRDefault="002A0A18" w:rsidP="002E3F27">
            <w:pPr>
              <w:jc w:val="center"/>
            </w:pPr>
            <w:r>
              <w:t>0</w:t>
            </w:r>
          </w:p>
        </w:tc>
        <w:tc>
          <w:tcPr>
            <w:tcW w:w="9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2438D3" w14:textId="77777777" w:rsidR="000C2A2C" w:rsidRDefault="002A0A18" w:rsidP="002E3F27">
            <w:pPr>
              <w:jc w:val="center"/>
            </w:pPr>
            <w:r>
              <w:t>2211</w:t>
            </w:r>
          </w:p>
        </w:tc>
        <w:tc>
          <w:tcPr>
            <w:tcW w:w="70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A4D582" w14:textId="77777777" w:rsidR="000C2A2C" w:rsidRDefault="002A0A18" w:rsidP="002E3F27">
            <w:pPr>
              <w:jc w:val="center"/>
            </w:pPr>
            <w:r>
              <w:t>2211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9FDAC8" w14:textId="77777777" w:rsidR="000C2A2C" w:rsidRDefault="002A0A18" w:rsidP="002E3F27">
            <w:pPr>
              <w:jc w:val="center"/>
            </w:pPr>
            <w:r>
              <w:t>100</w:t>
            </w:r>
          </w:p>
        </w:tc>
      </w:tr>
    </w:tbl>
    <w:p w14:paraId="501D9B84" w14:textId="77777777" w:rsidR="00B5047B" w:rsidRDefault="00B5047B" w:rsidP="00B5047B"/>
    <w:p w14:paraId="1AE3FF2E" w14:textId="77777777" w:rsidR="00B5047B" w:rsidRPr="00133CE8" w:rsidRDefault="00B5047B" w:rsidP="00B5047B">
      <w:pPr>
        <w:rPr>
          <w:u w:val="single"/>
        </w:rPr>
      </w:pPr>
      <w:r w:rsidRPr="00133CE8">
        <w:rPr>
          <w:u w:val="single"/>
        </w:rPr>
        <w:t>Totali i shpenzimeve buxhetore t</w:t>
      </w:r>
      <w:r w:rsidR="000B50F6" w:rsidRPr="00133CE8">
        <w:rPr>
          <w:u w:val="single"/>
        </w:rPr>
        <w:t>ë</w:t>
      </w:r>
      <w:r w:rsidRPr="00133CE8">
        <w:rPr>
          <w:u w:val="single"/>
        </w:rPr>
        <w:t xml:space="preserve"> bashkis</w:t>
      </w:r>
      <w:r w:rsidR="000B50F6" w:rsidRPr="00133CE8">
        <w:rPr>
          <w:u w:val="single"/>
        </w:rPr>
        <w:t>ë</w:t>
      </w:r>
      <w:r w:rsidRPr="00133CE8">
        <w:rPr>
          <w:u w:val="single"/>
        </w:rPr>
        <w:t xml:space="preserve"> </w:t>
      </w:r>
      <w:r w:rsidR="000B50F6" w:rsidRPr="00133CE8">
        <w:rPr>
          <w:u w:val="single"/>
        </w:rPr>
        <w:t>ë</w:t>
      </w:r>
      <w:r w:rsidRPr="00133CE8">
        <w:rPr>
          <w:u w:val="single"/>
        </w:rPr>
        <w:t>sht</w:t>
      </w:r>
      <w:r w:rsidR="000B50F6" w:rsidRPr="00133CE8">
        <w:rPr>
          <w:u w:val="single"/>
        </w:rPr>
        <w:t>ë</w:t>
      </w:r>
      <w:r w:rsidRPr="00133CE8">
        <w:rPr>
          <w:u w:val="single"/>
        </w:rPr>
        <w:t xml:space="preserve"> realizuar n</w:t>
      </w:r>
      <w:r w:rsidR="000B50F6" w:rsidRPr="00133CE8">
        <w:rPr>
          <w:u w:val="single"/>
        </w:rPr>
        <w:t>ë</w:t>
      </w:r>
      <w:r w:rsidRPr="00133CE8">
        <w:rPr>
          <w:u w:val="single"/>
        </w:rPr>
        <w:t xml:space="preserve"> mas</w:t>
      </w:r>
      <w:r w:rsidR="000B50F6" w:rsidRPr="00133CE8">
        <w:rPr>
          <w:u w:val="single"/>
        </w:rPr>
        <w:t>ë</w:t>
      </w:r>
      <w:r w:rsidRPr="00133CE8">
        <w:rPr>
          <w:u w:val="single"/>
        </w:rPr>
        <w:t xml:space="preserve">n </w:t>
      </w:r>
      <w:bookmarkStart w:id="42" w:name="realizimi_shpenzime_total"/>
      <w:bookmarkEnd w:id="42"/>
      <w:r>
        <w:t>52.02</w:t>
      </w:r>
      <w:r w:rsidRPr="00133CE8">
        <w:rPr>
          <w:u w:val="single"/>
        </w:rPr>
        <w:t>%</w:t>
      </w:r>
    </w:p>
    <w:p w14:paraId="37C15497" w14:textId="77777777" w:rsidR="00B5047B" w:rsidRDefault="00B5047B" w:rsidP="00B5047B"/>
    <w:p w14:paraId="0ED6E645" w14:textId="77777777" w:rsidR="005E3518" w:rsidRPr="00B5047B" w:rsidRDefault="005E3518" w:rsidP="00B5047B"/>
    <w:p w14:paraId="654CAE7F" w14:textId="77777777" w:rsidR="00DB0EE3" w:rsidRDefault="00DB0EE3" w:rsidP="00DB0EE3">
      <w:pPr>
        <w:rPr>
          <w:b/>
        </w:rPr>
      </w:pPr>
      <w:r w:rsidRPr="00DB0EE3">
        <w:rPr>
          <w:b/>
        </w:rPr>
        <w:t>Transferta e pakushtëzuar dhe të ardhurat e veta vendore</w:t>
      </w:r>
    </w:p>
    <w:p w14:paraId="49CF1846" w14:textId="6C8E3E8A" w:rsidR="00DB0EE3" w:rsidRPr="00DB0EE3" w:rsidRDefault="00DB0EE3" w:rsidP="00DB0EE3">
      <w:pPr>
        <w:rPr>
          <w:bCs/>
        </w:rPr>
      </w:pPr>
      <w:r w:rsidRPr="00DB0EE3">
        <w:rPr>
          <w:bCs/>
        </w:rPr>
        <w:t>Transferta e pakushtëzuar</w:t>
      </w:r>
      <w:r>
        <w:rPr>
          <w:bCs/>
        </w:rPr>
        <w:t xml:space="preserve"> </w:t>
      </w:r>
      <w:r w:rsidRPr="00DB0EE3">
        <w:rPr>
          <w:bCs/>
        </w:rPr>
        <w:t>dhe të ardhurat nga burimet e veta, janë burimi kryesor i buxhetit të bashkisë dhe zënë</w:t>
      </w:r>
      <w:r>
        <w:rPr>
          <w:bCs/>
        </w:rPr>
        <w:t xml:space="preserve"> </w:t>
      </w:r>
      <w:r w:rsidR="009C66EB">
        <w:rPr>
          <w:bCs/>
        </w:rPr>
        <w:t>30</w:t>
      </w:r>
      <w:r>
        <w:rPr>
          <w:bCs/>
        </w:rPr>
        <w:t>% t</w:t>
      </w:r>
      <w:r w:rsidR="000B50F6">
        <w:rPr>
          <w:bCs/>
        </w:rPr>
        <w:t>ë</w:t>
      </w:r>
      <w:r>
        <w:rPr>
          <w:bCs/>
        </w:rPr>
        <w:t xml:space="preserve"> totalit t</w:t>
      </w:r>
      <w:r w:rsidR="000B50F6">
        <w:rPr>
          <w:bCs/>
        </w:rPr>
        <w:t>ë</w:t>
      </w:r>
      <w:r>
        <w:rPr>
          <w:bCs/>
        </w:rPr>
        <w:t xml:space="preserve"> realizimit t</w:t>
      </w:r>
      <w:r w:rsidR="000B50F6">
        <w:rPr>
          <w:bCs/>
        </w:rPr>
        <w:t>ë</w:t>
      </w:r>
      <w:r>
        <w:rPr>
          <w:bCs/>
        </w:rPr>
        <w:t xml:space="preserve"> shpenzimeve t</w:t>
      </w:r>
      <w:r w:rsidR="000B50F6">
        <w:rPr>
          <w:bCs/>
        </w:rPr>
        <w:t>ë</w:t>
      </w:r>
      <w:r>
        <w:rPr>
          <w:bCs/>
        </w:rPr>
        <w:t xml:space="preserve"> buxhetit. </w:t>
      </w:r>
      <w:r w:rsidRPr="00DB0EE3">
        <w:rPr>
          <w:bCs/>
        </w:rPr>
        <w:t>Bashkia i përdor për financimin e funksioneve të përcaktuara nga Ligji 139/2015 “Për vetëqeverisjen vendore”. Gjatë vitit 202</w:t>
      </w:r>
      <w:r>
        <w:rPr>
          <w:bCs/>
        </w:rPr>
        <w:t>1</w:t>
      </w:r>
      <w:r w:rsidRPr="00DB0EE3">
        <w:rPr>
          <w:bCs/>
        </w:rPr>
        <w:t xml:space="preserve"> përveç administrimit dhe dhënies së shërbimit ndaj qytetarëve në gjithë territorin e saj, bashkia menaxhoi burimet e veta dhe siguroi të ardhurat e nevojshme për kryerjen e gjithë funksioneve.</w:t>
      </w:r>
    </w:p>
    <w:p w14:paraId="28E322FA" w14:textId="77777777" w:rsidR="00D52F7A" w:rsidRDefault="00D52F7A" w:rsidP="00D52F7A"/>
    <w:p w14:paraId="2CC199BA" w14:textId="77777777" w:rsidR="00133CE8" w:rsidRDefault="00133CE8" w:rsidP="00D52F7A"/>
    <w:p w14:paraId="1A33444C" w14:textId="77777777" w:rsidR="00133CE8" w:rsidRDefault="00133CE8" w:rsidP="00D52F7A"/>
    <w:p w14:paraId="3BCFD547" w14:textId="77777777" w:rsidR="00DB0EE3" w:rsidRDefault="00DB0EE3" w:rsidP="00DB0EE3">
      <w:pPr>
        <w:rPr>
          <w:b/>
        </w:rPr>
      </w:pPr>
      <w:r w:rsidRPr="00DB0EE3">
        <w:rPr>
          <w:b/>
        </w:rPr>
        <w:t>Transferta e pakushtëzuar sektoriale</w:t>
      </w:r>
    </w:p>
    <w:p w14:paraId="2F35CB14" w14:textId="77777777" w:rsidR="00CD3CDC" w:rsidRPr="00CD3CDC" w:rsidRDefault="00CD3CDC" w:rsidP="00CD3CDC">
      <w:pPr>
        <w:rPr>
          <w:bCs/>
        </w:rPr>
      </w:pPr>
      <w:r w:rsidRPr="00CD3CDC">
        <w:rPr>
          <w:bCs/>
        </w:rPr>
        <w:t>Transferta e pakushtëzuar sektoriale përdoret për të financuar funksionet e transferuara si më poshtë:</w:t>
      </w:r>
    </w:p>
    <w:p w14:paraId="3DBC8047" w14:textId="77777777" w:rsidR="00CD3CDC" w:rsidRPr="00CD3CDC" w:rsidRDefault="00CD3CDC" w:rsidP="00CD3CDC">
      <w:pPr>
        <w:rPr>
          <w:bCs/>
          <w:i/>
        </w:rPr>
      </w:pPr>
      <w:r w:rsidRPr="00CD3CDC">
        <w:rPr>
          <w:bCs/>
          <w:i/>
        </w:rPr>
        <w:t xml:space="preserve">Personeli mësimor dhe jomësimor në arsimin parashkollor dhe personeli jomësimor në arsimin parauniversitar. </w:t>
      </w:r>
    </w:p>
    <w:p w14:paraId="0391FE9C" w14:textId="77777777" w:rsidR="00CD3CDC" w:rsidRPr="00CD3CDC" w:rsidRDefault="00CD3CDC" w:rsidP="00CD3CDC">
      <w:pPr>
        <w:rPr>
          <w:bCs/>
        </w:rPr>
      </w:pPr>
      <w:r w:rsidRPr="00CD3CDC">
        <w:rPr>
          <w:bCs/>
        </w:rPr>
        <w:t>Në transfertën e pakushtëzuar sektoriale të vitit 202</w:t>
      </w:r>
      <w:r>
        <w:rPr>
          <w:bCs/>
        </w:rPr>
        <w:t>1</w:t>
      </w:r>
      <w:r w:rsidRPr="00CD3CDC">
        <w:rPr>
          <w:bCs/>
        </w:rPr>
        <w:t xml:space="preserve">, janë akorduar fondet për personelin edukativ dhe ndihmës të arsimit parashkollor si dhe fondet për personelin ndihmës të arsimit parauniversitar. </w:t>
      </w:r>
    </w:p>
    <w:p w14:paraId="12E15FD8" w14:textId="77777777" w:rsidR="00CD3CDC" w:rsidRPr="00CD3CDC" w:rsidRDefault="00CD3CDC" w:rsidP="00CD3CDC">
      <w:pPr>
        <w:rPr>
          <w:bCs/>
          <w:i/>
        </w:rPr>
      </w:pPr>
      <w:r w:rsidRPr="00CD3CDC">
        <w:rPr>
          <w:bCs/>
          <w:i/>
        </w:rPr>
        <w:t>Shërbimi i mbrojtjes nga zjarri dhe shpëtimi (MNZSH)</w:t>
      </w:r>
    </w:p>
    <w:p w14:paraId="6B26ABA5" w14:textId="77777777" w:rsidR="00CD3CDC" w:rsidRPr="00CD3CDC" w:rsidRDefault="00CD3CDC" w:rsidP="00CD3CDC">
      <w:pPr>
        <w:rPr>
          <w:bCs/>
        </w:rPr>
      </w:pPr>
      <w:r w:rsidRPr="00CD3CDC">
        <w:rPr>
          <w:bCs/>
        </w:rPr>
        <w:t>Në transfertën e pakushtëzuar të vitit 202</w:t>
      </w:r>
      <w:r>
        <w:rPr>
          <w:bCs/>
        </w:rPr>
        <w:t>1</w:t>
      </w:r>
      <w:r w:rsidRPr="00CD3CDC">
        <w:rPr>
          <w:bCs/>
        </w:rPr>
        <w:t xml:space="preserve">, janë fondet për shërbimin e Mbrojtjes nga Zjarri dhe Shpëtimit. Në këto fonde bëjnë pjesë fondet për pagat dhe sigurimet shoqërore të punonjësve si dhe shpenzimet operative. </w:t>
      </w:r>
    </w:p>
    <w:p w14:paraId="4593D266" w14:textId="77777777" w:rsidR="00CD3CDC" w:rsidRPr="00CD3CDC" w:rsidRDefault="00CD3CDC" w:rsidP="00CD3CDC">
      <w:pPr>
        <w:rPr>
          <w:bCs/>
          <w:i/>
        </w:rPr>
      </w:pPr>
      <w:r w:rsidRPr="00CD3CDC">
        <w:rPr>
          <w:bCs/>
          <w:i/>
        </w:rPr>
        <w:t>Rrugët rurale</w:t>
      </w:r>
    </w:p>
    <w:p w14:paraId="52FB7DD4" w14:textId="77777777" w:rsidR="00CD3CDC" w:rsidRPr="00CD3CDC" w:rsidRDefault="00CD3CDC" w:rsidP="00CD3CDC">
      <w:pPr>
        <w:rPr>
          <w:bCs/>
        </w:rPr>
      </w:pPr>
      <w:r w:rsidRPr="00CD3CDC">
        <w:rPr>
          <w:bCs/>
        </w:rPr>
        <w:t>Në transfertën e pakushtëzuar sektoriale të vitit 202</w:t>
      </w:r>
      <w:r>
        <w:rPr>
          <w:bCs/>
        </w:rPr>
        <w:t>1</w:t>
      </w:r>
      <w:r w:rsidRPr="00CD3CDC">
        <w:rPr>
          <w:bCs/>
        </w:rPr>
        <w:t>, janë alokuar fondet për rrugët rurale të transferuara nga qarku në bashki.</w:t>
      </w:r>
    </w:p>
    <w:p w14:paraId="151701A3" w14:textId="77777777" w:rsidR="00CD3CDC" w:rsidRPr="00CD3CDC" w:rsidRDefault="00CD3CDC" w:rsidP="00CD3CDC">
      <w:pPr>
        <w:rPr>
          <w:bCs/>
          <w:i/>
        </w:rPr>
      </w:pPr>
      <w:r w:rsidRPr="00CD3CDC">
        <w:rPr>
          <w:bCs/>
          <w:i/>
        </w:rPr>
        <w:t>Administrimi i pyjeve dhe kullotave</w:t>
      </w:r>
    </w:p>
    <w:p w14:paraId="2EA698F7" w14:textId="77777777" w:rsidR="00CD3CDC" w:rsidRPr="00CD3CDC" w:rsidRDefault="00CD3CDC" w:rsidP="00CD3CDC">
      <w:pPr>
        <w:rPr>
          <w:bCs/>
        </w:rPr>
      </w:pPr>
      <w:r w:rsidRPr="00CD3CDC">
        <w:rPr>
          <w:bCs/>
        </w:rPr>
        <w:t>Në transfertën e pakushtëzuar sektoriale të vitit 202</w:t>
      </w:r>
      <w:r>
        <w:rPr>
          <w:bCs/>
        </w:rPr>
        <w:t>1</w:t>
      </w:r>
      <w:r w:rsidRPr="00CD3CDC">
        <w:rPr>
          <w:bCs/>
        </w:rPr>
        <w:t xml:space="preserve">, janë planifikuar fondet për Shërbimin Pyjor dhe kullosor. Në këtë fond përfshiheshin fondet për pagat dhe sigurimet shoqërore të punonjësve si dhe shpenzimet operative. </w:t>
      </w:r>
    </w:p>
    <w:p w14:paraId="484711E6" w14:textId="77777777" w:rsidR="00CD3CDC" w:rsidRPr="00CD3CDC" w:rsidRDefault="00CD3CDC" w:rsidP="00CD3CDC">
      <w:pPr>
        <w:rPr>
          <w:bCs/>
          <w:i/>
        </w:rPr>
      </w:pPr>
      <w:r w:rsidRPr="00CD3CDC">
        <w:rPr>
          <w:bCs/>
          <w:i/>
        </w:rPr>
        <w:t>Ujitja dhe Kullimi</w:t>
      </w:r>
    </w:p>
    <w:p w14:paraId="69867A0C" w14:textId="77777777" w:rsidR="00CD3CDC" w:rsidRPr="00CD3CDC" w:rsidRDefault="00CD3CDC" w:rsidP="00CD3CDC">
      <w:pPr>
        <w:rPr>
          <w:bCs/>
        </w:rPr>
      </w:pPr>
      <w:r w:rsidRPr="00CD3CDC">
        <w:rPr>
          <w:bCs/>
        </w:rPr>
        <w:t>Në transfertën e pakushtëzuar sektoriale të vitit 202</w:t>
      </w:r>
      <w:r>
        <w:rPr>
          <w:bCs/>
        </w:rPr>
        <w:t>1</w:t>
      </w:r>
      <w:r w:rsidRPr="00CD3CDC">
        <w:rPr>
          <w:bCs/>
        </w:rPr>
        <w:t xml:space="preserve">, janë planifikuar fondet për ujitjen dhe kullimin. Në këtë fond përfshiheshin fondet për pagat dhe sigurimet shoqërore të punonjësve si dhe shpenzimet operative. </w:t>
      </w:r>
    </w:p>
    <w:p w14:paraId="670501DD" w14:textId="77777777" w:rsidR="00CD3CDC" w:rsidRPr="00CD3CDC" w:rsidRDefault="00CD3CDC" w:rsidP="00CD3CDC">
      <w:pPr>
        <w:rPr>
          <w:bCs/>
          <w:i/>
        </w:rPr>
      </w:pPr>
      <w:r w:rsidRPr="00CD3CDC">
        <w:rPr>
          <w:bCs/>
          <w:i/>
        </w:rPr>
        <w:t>Arsimi i mesëm i përgjithshëm</w:t>
      </w:r>
    </w:p>
    <w:p w14:paraId="46255D84" w14:textId="77777777" w:rsidR="00CD3CDC" w:rsidRPr="00CD3CDC" w:rsidRDefault="00CD3CDC" w:rsidP="00CD3CDC">
      <w:pPr>
        <w:rPr>
          <w:bCs/>
        </w:rPr>
      </w:pPr>
      <w:r w:rsidRPr="00CD3CDC">
        <w:rPr>
          <w:bCs/>
        </w:rPr>
        <w:lastRenderedPageBreak/>
        <w:t>Në transfertën e pakushtezuar sektoriale të vitit 202</w:t>
      </w:r>
      <w:r>
        <w:rPr>
          <w:bCs/>
        </w:rPr>
        <w:t>1</w:t>
      </w:r>
      <w:r w:rsidRPr="00CD3CDC">
        <w:rPr>
          <w:bCs/>
        </w:rPr>
        <w:t xml:space="preserve">, janë akorduar fonde për arsimin e mesëm të përgjithshëm. Në këtë transfertë jane te përfshira: fondet për paga dhe sigurime shoqërore të personelit (punonjës dhe edukator) dhe shpenzimet operative. </w:t>
      </w:r>
    </w:p>
    <w:p w14:paraId="22816FD1" w14:textId="77777777" w:rsidR="00CD3CDC" w:rsidRDefault="00CD3CDC" w:rsidP="00CD3CDC">
      <w:pPr>
        <w:rPr>
          <w:bCs/>
          <w:i/>
        </w:rPr>
      </w:pPr>
    </w:p>
    <w:p w14:paraId="5AAB56C0" w14:textId="77777777" w:rsidR="00CD3CDC" w:rsidRDefault="00CD3CDC" w:rsidP="00CD3CDC">
      <w:pPr>
        <w:rPr>
          <w:bCs/>
          <w:i/>
        </w:rPr>
      </w:pPr>
    </w:p>
    <w:p w14:paraId="7A2BFBEF" w14:textId="77777777" w:rsidR="00CD3CDC" w:rsidRPr="00CD3CDC" w:rsidRDefault="00CD3CDC" w:rsidP="00CD3CDC">
      <w:pPr>
        <w:rPr>
          <w:bCs/>
          <w:i/>
        </w:rPr>
      </w:pPr>
      <w:r w:rsidRPr="00CD3CDC">
        <w:rPr>
          <w:bCs/>
          <w:i/>
        </w:rPr>
        <w:t>Qendrat e Shërbimeve Sociale</w:t>
      </w:r>
    </w:p>
    <w:p w14:paraId="046CE728" w14:textId="77777777" w:rsidR="00CD3CDC" w:rsidRPr="00CD3CDC" w:rsidRDefault="00CD3CDC" w:rsidP="00CD3CDC">
      <w:pPr>
        <w:rPr>
          <w:bCs/>
        </w:rPr>
      </w:pPr>
      <w:r w:rsidRPr="00CD3CDC">
        <w:rPr>
          <w:bCs/>
        </w:rPr>
        <w:t>Në transfertën e pakushtëzuar sektoriale të vitit 202</w:t>
      </w:r>
      <w:r>
        <w:rPr>
          <w:bCs/>
        </w:rPr>
        <w:t>1</w:t>
      </w:r>
      <w:r w:rsidRPr="00CD3CDC">
        <w:rPr>
          <w:bCs/>
        </w:rPr>
        <w:t xml:space="preserve"> janë akorduar fondet për paga dhe sigurime shoqërore të personelit dhe shpenzime operative. </w:t>
      </w:r>
    </w:p>
    <w:p w14:paraId="60EC8939" w14:textId="77777777" w:rsidR="00DB0EE3" w:rsidRDefault="00DB0EE3" w:rsidP="00DB0EE3">
      <w:pPr>
        <w:rPr>
          <w:bCs/>
        </w:rPr>
      </w:pPr>
    </w:p>
    <w:p w14:paraId="6D59498A" w14:textId="77777777" w:rsidR="00133CE8" w:rsidRDefault="00133CE8" w:rsidP="00DB0EE3">
      <w:pPr>
        <w:rPr>
          <w:bCs/>
        </w:rPr>
      </w:pPr>
    </w:p>
    <w:p w14:paraId="15671A50" w14:textId="77777777" w:rsidR="00133CE8" w:rsidRDefault="00133CE8" w:rsidP="00DB0EE3">
      <w:pPr>
        <w:rPr>
          <w:bCs/>
        </w:rPr>
      </w:pPr>
    </w:p>
    <w:p w14:paraId="2F69272F" w14:textId="77777777" w:rsidR="00DB0EE3" w:rsidRDefault="00DB0EE3" w:rsidP="00DB0EE3">
      <w:pPr>
        <w:rPr>
          <w:b/>
          <w:bCs/>
        </w:rPr>
      </w:pPr>
      <w:r w:rsidRPr="00DB0EE3">
        <w:rPr>
          <w:b/>
          <w:bCs/>
        </w:rPr>
        <w:t>Transferta e kushtëzuar</w:t>
      </w:r>
    </w:p>
    <w:p w14:paraId="701111C9" w14:textId="77777777" w:rsidR="00DB0EE3" w:rsidRDefault="00DB0EE3" w:rsidP="00DB0EE3">
      <w:r w:rsidRPr="00DB0EE3">
        <w:t>Transferta e kushtëzuar përbëhet nga fondet e deleguara për mbulimin e shërbimit të Gjendjes Civile, Qendrës Kombëtare të Regjistrimit, fondet për mbështetje me ndihmë ekonomike për familjet në nevojë dhe për përsonat me aftësi ndryshe.</w:t>
      </w:r>
    </w:p>
    <w:p w14:paraId="59E43272" w14:textId="77777777" w:rsidR="00DB0EE3" w:rsidRDefault="00DB0EE3" w:rsidP="00DB0EE3"/>
    <w:p w14:paraId="227024F2" w14:textId="77777777" w:rsidR="00DB0EE3" w:rsidRPr="00133CE8" w:rsidRDefault="00DB0EE3" w:rsidP="00DB0EE3">
      <w:pPr>
        <w:rPr>
          <w:i/>
          <w:iCs/>
        </w:rPr>
      </w:pPr>
      <w:r w:rsidRPr="00133CE8">
        <w:rPr>
          <w:i/>
          <w:iCs/>
        </w:rPr>
        <w:t xml:space="preserve">Informacioni i detajuar mbi të shpenzimet e pritshme për 2021 dhe realizimin faktik për këtë vit, sipas programeve buxhetore paraqitet në tabelën e mëposhtme. </w:t>
      </w:r>
    </w:p>
    <w:p w14:paraId="4346101C" w14:textId="77777777" w:rsidR="00DB0EE3" w:rsidRPr="00DB0EE3" w:rsidRDefault="00DB0EE3" w:rsidP="00DB0EE3"/>
    <w:tbl>
      <w:tblPr>
        <w:tblStyle w:val="PlainTable5"/>
        <w:tblW w:w="0" w:type="auto"/>
        <w:tblLook w:val="04A0" w:firstRow="1" w:lastRow="0" w:firstColumn="1" w:lastColumn="0" w:noHBand="0" w:noVBand="1"/>
      </w:tblPr>
      <w:tblGrid>
        <w:gridCol w:w="3116"/>
        <w:gridCol w:w="3117"/>
        <w:gridCol w:w="3117"/>
      </w:tblGrid>
      <w:tr w:rsidR="00B52196" w14:paraId="5B2DD7A9" w14:textId="77777777" w:rsidTr="00F663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vMerge w:val="restart"/>
            <w:vAlign w:val="center"/>
          </w:tcPr>
          <w:p w14:paraId="71E4E4DA" w14:textId="77777777" w:rsidR="00B52196" w:rsidRDefault="00B52196" w:rsidP="00F66304">
            <w:pPr>
              <w:jc w:val="left"/>
              <w:rPr>
                <w:bCs/>
              </w:rPr>
            </w:pPr>
            <w:r>
              <w:rPr>
                <w:bCs/>
              </w:rPr>
              <w:t>Totali i Programeve Buxhetore</w:t>
            </w:r>
          </w:p>
        </w:tc>
        <w:tc>
          <w:tcPr>
            <w:tcW w:w="3117" w:type="dxa"/>
          </w:tcPr>
          <w:p w14:paraId="752C6180" w14:textId="77777777" w:rsidR="00B52196" w:rsidRDefault="00B52196" w:rsidP="00B52196">
            <w:pPr>
              <w:jc w:val="center"/>
              <w:cnfStyle w:val="100000000000" w:firstRow="1" w:lastRow="0" w:firstColumn="0" w:lastColumn="0" w:oddVBand="0" w:evenVBand="0" w:oddHBand="0" w:evenHBand="0" w:firstRowFirstColumn="0" w:firstRowLastColumn="0" w:lastRowFirstColumn="0" w:lastRowLastColumn="0"/>
              <w:rPr>
                <w:bCs/>
              </w:rPr>
            </w:pPr>
            <w:r>
              <w:rPr>
                <w:bCs/>
              </w:rPr>
              <w:t>I Pritshmi 2021</w:t>
            </w:r>
          </w:p>
        </w:tc>
        <w:tc>
          <w:tcPr>
            <w:tcW w:w="3117" w:type="dxa"/>
          </w:tcPr>
          <w:p w14:paraId="42A55154" w14:textId="77777777" w:rsidR="00B52196" w:rsidRDefault="00B52196" w:rsidP="00B52196">
            <w:pPr>
              <w:jc w:val="center"/>
              <w:cnfStyle w:val="100000000000" w:firstRow="1" w:lastRow="0" w:firstColumn="0" w:lastColumn="0" w:oddVBand="0" w:evenVBand="0" w:oddHBand="0" w:evenHBand="0" w:firstRowFirstColumn="0" w:firstRowLastColumn="0" w:lastRowFirstColumn="0" w:lastRowLastColumn="0"/>
              <w:rPr>
                <w:bCs/>
              </w:rPr>
            </w:pPr>
            <w:r>
              <w:rPr>
                <w:bCs/>
              </w:rPr>
              <w:t>Fakt 2021</w:t>
            </w:r>
          </w:p>
        </w:tc>
      </w:tr>
      <w:tr w:rsidR="00B52196" w14:paraId="6DF5B2F2" w14:textId="77777777" w:rsidTr="00F6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08B74790" w14:textId="77777777" w:rsidR="00B52196" w:rsidRDefault="00B52196" w:rsidP="00DB0EE3">
            <w:pPr>
              <w:rPr>
                <w:bCs/>
              </w:rPr>
            </w:pPr>
          </w:p>
        </w:tc>
        <w:tc>
          <w:tcPr>
            <w:tcW w:w="3117" w:type="dxa"/>
          </w:tcPr>
          <w:p w14:paraId="7A4118A1" w14:textId="77777777" w:rsidR="00B52196" w:rsidRDefault="00B52196" w:rsidP="00B52196">
            <w:pPr>
              <w:jc w:val="center"/>
              <w:cnfStyle w:val="000000100000" w:firstRow="0" w:lastRow="0" w:firstColumn="0" w:lastColumn="0" w:oddVBand="0" w:evenVBand="0" w:oddHBand="1" w:evenHBand="0" w:firstRowFirstColumn="0" w:firstRowLastColumn="0" w:lastRowFirstColumn="0" w:lastRowLastColumn="0"/>
              <w:rPr>
                <w:bCs/>
              </w:rPr>
            </w:pPr>
            <w:bookmarkStart w:id="43" w:name="shp_total_pritshmi"/>
            <w:bookmarkEnd w:id="43"/>
            <w:r>
              <w:t>1456720</w:t>
            </w:r>
          </w:p>
        </w:tc>
        <w:tc>
          <w:tcPr>
            <w:tcW w:w="3117" w:type="dxa"/>
          </w:tcPr>
          <w:p w14:paraId="2E5AD6F8" w14:textId="77777777" w:rsidR="00B52196" w:rsidRDefault="00B52196" w:rsidP="00B52196">
            <w:pPr>
              <w:jc w:val="center"/>
              <w:cnfStyle w:val="000000100000" w:firstRow="0" w:lastRow="0" w:firstColumn="0" w:lastColumn="0" w:oddVBand="0" w:evenVBand="0" w:oddHBand="1" w:evenHBand="0" w:firstRowFirstColumn="0" w:firstRowLastColumn="0" w:lastRowFirstColumn="0" w:lastRowLastColumn="0"/>
              <w:rPr>
                <w:bCs/>
              </w:rPr>
            </w:pPr>
            <w:bookmarkStart w:id="44" w:name="shp_total_fakt"/>
            <w:bookmarkEnd w:id="44"/>
            <w:r>
              <w:t>757752</w:t>
            </w:r>
          </w:p>
        </w:tc>
      </w:tr>
    </w:tbl>
    <w:p w14:paraId="05DED95D" w14:textId="77777777" w:rsidR="00D52F7A" w:rsidRDefault="00D52F7A" w:rsidP="00D52F7A"/>
    <w:p w14:paraId="51458A8B" w14:textId="77777777" w:rsidR="00ED20D6" w:rsidRDefault="00ED20D6" w:rsidP="00ED20D6"/>
    <w:p w14:paraId="73E0D474" w14:textId="77777777" w:rsidR="00ED20D6" w:rsidRDefault="00B52196" w:rsidP="00ED20D6">
      <w:pPr>
        <w:pStyle w:val="Heading3"/>
        <w:numPr>
          <w:ilvl w:val="2"/>
          <w:numId w:val="1"/>
        </w:numPr>
      </w:pPr>
      <w:bookmarkStart w:id="45" w:name="_Toc96960363"/>
      <w:r>
        <w:t>Shpenzimet buxhetore sipas natyr</w:t>
      </w:r>
      <w:r w:rsidR="000B50F6">
        <w:t>ë</w:t>
      </w:r>
      <w:r>
        <w:t>s ekonomike</w:t>
      </w:r>
      <w:bookmarkEnd w:id="45"/>
    </w:p>
    <w:p w14:paraId="13435DCE" w14:textId="77777777" w:rsidR="00C11490" w:rsidRDefault="00C11490" w:rsidP="00C11490"/>
    <w:p w14:paraId="1A725E76" w14:textId="77777777" w:rsidR="00BA78F6" w:rsidRDefault="00BA78F6" w:rsidP="00C11490">
      <w:bookmarkStart w:id="46" w:name="shp_kategori_ekonomike"/>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505"/>
        <w:gridCol w:w="2340"/>
        <w:gridCol w:w="1260"/>
        <w:gridCol w:w="1230"/>
        <w:gridCol w:w="1015"/>
      </w:tblGrid>
      <w:tr w:rsidR="002A0A18" w14:paraId="0D26798C" w14:textId="77777777" w:rsidTr="009C66EB">
        <w:trPr>
          <w:trHeight w:val="449"/>
          <w:jc w:val="center"/>
        </w:trPr>
        <w:tc>
          <w:tcPr>
            <w:tcW w:w="1874" w:type="pct"/>
            <w:shd w:val="clear" w:color="auto" w:fill="BFBFBF"/>
            <w:vAlign w:val="center"/>
          </w:tcPr>
          <w:p w14:paraId="309E984E" w14:textId="77777777" w:rsidR="000C2A2C" w:rsidRDefault="002A0A18" w:rsidP="002E3F27">
            <w:r>
              <w:t>Pershkrimi</w:t>
            </w:r>
          </w:p>
        </w:tc>
        <w:tc>
          <w:tcPr>
            <w:tcW w:w="1251" w:type="pct"/>
            <w:shd w:val="clear" w:color="auto" w:fill="BFBFBF"/>
            <w:vAlign w:val="center"/>
          </w:tcPr>
          <w:p w14:paraId="4F45AE18" w14:textId="77777777" w:rsidR="000C2A2C" w:rsidRDefault="002A0A18" w:rsidP="002E3F27">
            <w:pPr>
              <w:jc w:val="center"/>
            </w:pPr>
            <w:r>
              <w:t>Llogaria ekonomike</w:t>
            </w:r>
          </w:p>
        </w:tc>
        <w:tc>
          <w:tcPr>
            <w:tcW w:w="674" w:type="pct"/>
            <w:shd w:val="clear" w:color="auto" w:fill="BFBFBF"/>
            <w:vAlign w:val="center"/>
          </w:tcPr>
          <w:p w14:paraId="3F34ACAE" w14:textId="77777777" w:rsidR="000C2A2C" w:rsidRDefault="002A0A18" w:rsidP="002E3F27">
            <w:pPr>
              <w:jc w:val="center"/>
            </w:pPr>
            <w:r>
              <w:t>Plan i rishikuar</w:t>
            </w:r>
          </w:p>
        </w:tc>
        <w:tc>
          <w:tcPr>
            <w:tcW w:w="658" w:type="pct"/>
            <w:shd w:val="clear" w:color="auto" w:fill="BFBFBF"/>
            <w:vAlign w:val="center"/>
          </w:tcPr>
          <w:p w14:paraId="62D16082" w14:textId="77777777" w:rsidR="000C2A2C" w:rsidRDefault="002A0A18" w:rsidP="002E3F27">
            <w:pPr>
              <w:jc w:val="center"/>
            </w:pPr>
            <w:r>
              <w:t>Fakt</w:t>
            </w:r>
          </w:p>
        </w:tc>
        <w:tc>
          <w:tcPr>
            <w:tcW w:w="543" w:type="pct"/>
            <w:shd w:val="clear" w:color="auto" w:fill="BFBFBF"/>
            <w:vAlign w:val="center"/>
          </w:tcPr>
          <w:p w14:paraId="15703824" w14:textId="77777777" w:rsidR="000C2A2C" w:rsidRDefault="002A0A18" w:rsidP="002E3F27">
            <w:pPr>
              <w:jc w:val="center"/>
            </w:pPr>
            <w:r>
              <w:t>Realizimi Fakt</w:t>
            </w:r>
          </w:p>
        </w:tc>
      </w:tr>
      <w:tr w:rsidR="009C66EB" w14:paraId="038778A7" w14:textId="77777777" w:rsidTr="009C66EB">
        <w:trPr>
          <w:jc w:val="center"/>
        </w:trPr>
        <w:tc>
          <w:tcPr>
            <w:tcW w:w="1874" w:type="pct"/>
            <w:shd w:val="clear" w:color="auto" w:fill="FFFFFF" w:themeFill="background1"/>
            <w:vAlign w:val="center"/>
          </w:tcPr>
          <w:p w14:paraId="1811B9BE" w14:textId="77777777" w:rsidR="009C66EB" w:rsidRDefault="009C66EB" w:rsidP="009C66EB">
            <w:r>
              <w:t>Transferta Kapitale</w:t>
            </w:r>
          </w:p>
        </w:tc>
        <w:tc>
          <w:tcPr>
            <w:tcW w:w="1251" w:type="pct"/>
            <w:shd w:val="clear" w:color="auto" w:fill="FFFFFF" w:themeFill="background1"/>
            <w:vAlign w:val="center"/>
          </w:tcPr>
          <w:p w14:paraId="7B0F653E" w14:textId="77777777" w:rsidR="009C66EB" w:rsidRDefault="009C66EB" w:rsidP="009C66EB">
            <w:pPr>
              <w:jc w:val="center"/>
            </w:pPr>
            <w:r>
              <w:t>232</w:t>
            </w:r>
          </w:p>
        </w:tc>
        <w:tc>
          <w:tcPr>
            <w:tcW w:w="674" w:type="pct"/>
            <w:shd w:val="clear" w:color="auto" w:fill="auto"/>
            <w:vAlign w:val="bottom"/>
          </w:tcPr>
          <w:p w14:paraId="18ABF6B5" w14:textId="75826669" w:rsidR="009C66EB" w:rsidRDefault="009C66EB" w:rsidP="009C66EB">
            <w:pPr>
              <w:jc w:val="center"/>
            </w:pPr>
          </w:p>
        </w:tc>
        <w:tc>
          <w:tcPr>
            <w:tcW w:w="658" w:type="pct"/>
            <w:shd w:val="clear" w:color="auto" w:fill="auto"/>
            <w:vAlign w:val="bottom"/>
          </w:tcPr>
          <w:p w14:paraId="182448E9" w14:textId="14F6D5AD" w:rsidR="009C66EB" w:rsidRDefault="009C66EB" w:rsidP="009C66EB">
            <w:pPr>
              <w:jc w:val="center"/>
            </w:pPr>
            <w:r>
              <w:rPr>
                <w:rFonts w:ascii="Calibri" w:hAnsi="Calibri" w:cs="Calibri"/>
                <w:color w:val="000000"/>
              </w:rPr>
              <w:t>500</w:t>
            </w:r>
          </w:p>
        </w:tc>
        <w:tc>
          <w:tcPr>
            <w:tcW w:w="543" w:type="pct"/>
            <w:shd w:val="clear" w:color="auto" w:fill="auto"/>
            <w:vAlign w:val="bottom"/>
          </w:tcPr>
          <w:p w14:paraId="430DCD3D" w14:textId="28021E4F" w:rsidR="009C66EB" w:rsidRDefault="009C66EB" w:rsidP="009C66EB">
            <w:pPr>
              <w:jc w:val="center"/>
            </w:pPr>
          </w:p>
        </w:tc>
      </w:tr>
      <w:tr w:rsidR="009C66EB" w14:paraId="7ED27AEB" w14:textId="77777777" w:rsidTr="009C66EB">
        <w:trPr>
          <w:jc w:val="center"/>
        </w:trPr>
        <w:tc>
          <w:tcPr>
            <w:tcW w:w="1874" w:type="pct"/>
            <w:shd w:val="clear" w:color="auto" w:fill="FFFFFF" w:themeFill="background1"/>
            <w:vAlign w:val="center"/>
          </w:tcPr>
          <w:p w14:paraId="7F2C49D3" w14:textId="77777777" w:rsidR="009C66EB" w:rsidRDefault="009C66EB" w:rsidP="009C66EB">
            <w:r>
              <w:t>Kapitale të Trupëzuara</w:t>
            </w:r>
          </w:p>
        </w:tc>
        <w:tc>
          <w:tcPr>
            <w:tcW w:w="1251" w:type="pct"/>
            <w:shd w:val="clear" w:color="auto" w:fill="FFFFFF" w:themeFill="background1"/>
            <w:vAlign w:val="center"/>
          </w:tcPr>
          <w:p w14:paraId="61191577" w14:textId="77777777" w:rsidR="009C66EB" w:rsidRDefault="009C66EB" w:rsidP="009C66EB">
            <w:pPr>
              <w:jc w:val="center"/>
            </w:pPr>
            <w:r>
              <w:t>231</w:t>
            </w:r>
          </w:p>
        </w:tc>
        <w:tc>
          <w:tcPr>
            <w:tcW w:w="674" w:type="pct"/>
            <w:shd w:val="clear" w:color="auto" w:fill="auto"/>
            <w:vAlign w:val="bottom"/>
          </w:tcPr>
          <w:p w14:paraId="1A597323" w14:textId="772DA763" w:rsidR="009C66EB" w:rsidRDefault="009C66EB" w:rsidP="009C66EB">
            <w:pPr>
              <w:jc w:val="center"/>
            </w:pPr>
            <w:r>
              <w:rPr>
                <w:rFonts w:ascii="Calibri" w:hAnsi="Calibri" w:cs="Calibri"/>
                <w:color w:val="000000"/>
              </w:rPr>
              <w:t>439483</w:t>
            </w:r>
          </w:p>
        </w:tc>
        <w:tc>
          <w:tcPr>
            <w:tcW w:w="658" w:type="pct"/>
            <w:shd w:val="clear" w:color="auto" w:fill="auto"/>
            <w:vAlign w:val="bottom"/>
          </w:tcPr>
          <w:p w14:paraId="74A2D7AF" w14:textId="2D7B6CF0" w:rsidR="009C66EB" w:rsidRDefault="009C66EB" w:rsidP="009C66EB">
            <w:pPr>
              <w:jc w:val="center"/>
            </w:pPr>
            <w:r>
              <w:rPr>
                <w:rFonts w:ascii="Calibri" w:hAnsi="Calibri" w:cs="Calibri"/>
                <w:color w:val="000000"/>
              </w:rPr>
              <w:t>81975</w:t>
            </w:r>
          </w:p>
        </w:tc>
        <w:tc>
          <w:tcPr>
            <w:tcW w:w="543" w:type="pct"/>
            <w:shd w:val="clear" w:color="auto" w:fill="auto"/>
            <w:vAlign w:val="bottom"/>
          </w:tcPr>
          <w:p w14:paraId="263949D7" w14:textId="730F0348" w:rsidR="009C66EB" w:rsidRDefault="009C66EB" w:rsidP="009C66EB">
            <w:pPr>
              <w:jc w:val="center"/>
            </w:pPr>
            <w:r>
              <w:rPr>
                <w:rFonts w:ascii="Calibri" w:hAnsi="Calibri" w:cs="Calibri"/>
                <w:color w:val="000000"/>
              </w:rPr>
              <w:t>18.65%</w:t>
            </w:r>
          </w:p>
        </w:tc>
      </w:tr>
      <w:tr w:rsidR="009C66EB" w14:paraId="1FBDFC51" w14:textId="77777777" w:rsidTr="009C66EB">
        <w:trPr>
          <w:jc w:val="center"/>
        </w:trPr>
        <w:tc>
          <w:tcPr>
            <w:tcW w:w="1874" w:type="pct"/>
            <w:shd w:val="clear" w:color="auto" w:fill="FFFFFF" w:themeFill="background1"/>
            <w:vAlign w:val="center"/>
          </w:tcPr>
          <w:p w14:paraId="6BC283F4" w14:textId="77777777" w:rsidR="009C66EB" w:rsidRDefault="009C66EB" w:rsidP="009C66EB">
            <w:r>
              <w:t>Kapitale të Patrupëzuara</w:t>
            </w:r>
          </w:p>
        </w:tc>
        <w:tc>
          <w:tcPr>
            <w:tcW w:w="1251" w:type="pct"/>
            <w:shd w:val="clear" w:color="auto" w:fill="FFFFFF" w:themeFill="background1"/>
            <w:vAlign w:val="center"/>
          </w:tcPr>
          <w:p w14:paraId="204D07C7" w14:textId="77777777" w:rsidR="009C66EB" w:rsidRDefault="009C66EB" w:rsidP="009C66EB">
            <w:pPr>
              <w:jc w:val="center"/>
            </w:pPr>
            <w:r>
              <w:t>230</w:t>
            </w:r>
          </w:p>
        </w:tc>
        <w:tc>
          <w:tcPr>
            <w:tcW w:w="674" w:type="pct"/>
            <w:shd w:val="clear" w:color="auto" w:fill="auto"/>
            <w:vAlign w:val="bottom"/>
          </w:tcPr>
          <w:p w14:paraId="46301291" w14:textId="560EC734" w:rsidR="009C66EB" w:rsidRDefault="009C66EB" w:rsidP="009C66EB">
            <w:pPr>
              <w:jc w:val="center"/>
            </w:pPr>
            <w:r>
              <w:rPr>
                <w:rFonts w:ascii="Calibri" w:hAnsi="Calibri" w:cs="Calibri"/>
                <w:color w:val="000000"/>
              </w:rPr>
              <w:t>16046</w:t>
            </w:r>
          </w:p>
        </w:tc>
        <w:tc>
          <w:tcPr>
            <w:tcW w:w="658" w:type="pct"/>
            <w:shd w:val="clear" w:color="auto" w:fill="auto"/>
            <w:vAlign w:val="bottom"/>
          </w:tcPr>
          <w:p w14:paraId="3D452423" w14:textId="0FFCFEDE" w:rsidR="009C66EB" w:rsidRDefault="009C66EB" w:rsidP="009C66EB">
            <w:pPr>
              <w:jc w:val="center"/>
            </w:pPr>
            <w:r>
              <w:rPr>
                <w:rFonts w:ascii="Calibri" w:hAnsi="Calibri" w:cs="Calibri"/>
                <w:color w:val="000000"/>
              </w:rPr>
              <w:t>0</w:t>
            </w:r>
          </w:p>
        </w:tc>
        <w:tc>
          <w:tcPr>
            <w:tcW w:w="543" w:type="pct"/>
            <w:shd w:val="clear" w:color="auto" w:fill="auto"/>
            <w:vAlign w:val="bottom"/>
          </w:tcPr>
          <w:p w14:paraId="208815EE" w14:textId="77CA507B" w:rsidR="009C66EB" w:rsidRDefault="009C66EB" w:rsidP="009C66EB">
            <w:pPr>
              <w:jc w:val="center"/>
            </w:pPr>
            <w:r>
              <w:rPr>
                <w:rFonts w:ascii="Calibri" w:hAnsi="Calibri" w:cs="Calibri"/>
                <w:color w:val="000000"/>
              </w:rPr>
              <w:t>0.00%</w:t>
            </w:r>
          </w:p>
        </w:tc>
      </w:tr>
      <w:tr w:rsidR="009C66EB" w14:paraId="035DA848" w14:textId="77777777" w:rsidTr="009C66EB">
        <w:trPr>
          <w:jc w:val="center"/>
        </w:trPr>
        <w:tc>
          <w:tcPr>
            <w:tcW w:w="1874" w:type="pct"/>
            <w:shd w:val="clear" w:color="auto" w:fill="FFFFFF" w:themeFill="background1"/>
            <w:vAlign w:val="center"/>
          </w:tcPr>
          <w:p w14:paraId="56857362" w14:textId="77777777" w:rsidR="009C66EB" w:rsidRDefault="009C66EB" w:rsidP="009C66EB">
            <w:r>
              <w:t>Të tjera</w:t>
            </w:r>
          </w:p>
        </w:tc>
        <w:tc>
          <w:tcPr>
            <w:tcW w:w="1251" w:type="pct"/>
            <w:shd w:val="clear" w:color="auto" w:fill="FFFFFF" w:themeFill="background1"/>
            <w:vAlign w:val="center"/>
          </w:tcPr>
          <w:p w14:paraId="58A86D23" w14:textId="77777777" w:rsidR="009C66EB" w:rsidRDefault="009C66EB" w:rsidP="009C66EB">
            <w:pPr>
              <w:jc w:val="center"/>
            </w:pPr>
            <w:r>
              <w:t>69/?</w:t>
            </w:r>
          </w:p>
        </w:tc>
        <w:tc>
          <w:tcPr>
            <w:tcW w:w="674" w:type="pct"/>
            <w:shd w:val="clear" w:color="auto" w:fill="auto"/>
            <w:vAlign w:val="bottom"/>
          </w:tcPr>
          <w:p w14:paraId="506FBF31" w14:textId="4203886F" w:rsidR="009C66EB" w:rsidRDefault="009C66EB" w:rsidP="009C66EB">
            <w:pPr>
              <w:jc w:val="center"/>
            </w:pPr>
          </w:p>
        </w:tc>
        <w:tc>
          <w:tcPr>
            <w:tcW w:w="658" w:type="pct"/>
            <w:shd w:val="clear" w:color="auto" w:fill="auto"/>
            <w:vAlign w:val="bottom"/>
          </w:tcPr>
          <w:p w14:paraId="6A068EB8" w14:textId="1802F03C" w:rsidR="009C66EB" w:rsidRDefault="009C66EB" w:rsidP="009C66EB">
            <w:pPr>
              <w:jc w:val="center"/>
            </w:pPr>
            <w:r>
              <w:rPr>
                <w:rFonts w:ascii="Calibri" w:hAnsi="Calibri" w:cs="Calibri"/>
                <w:color w:val="000000"/>
              </w:rPr>
              <w:t>6852</w:t>
            </w:r>
          </w:p>
        </w:tc>
        <w:tc>
          <w:tcPr>
            <w:tcW w:w="543" w:type="pct"/>
            <w:shd w:val="clear" w:color="auto" w:fill="auto"/>
            <w:vAlign w:val="bottom"/>
          </w:tcPr>
          <w:p w14:paraId="189E1378" w14:textId="5ECD479A" w:rsidR="009C66EB" w:rsidRDefault="009C66EB" w:rsidP="009C66EB">
            <w:pPr>
              <w:jc w:val="center"/>
            </w:pPr>
          </w:p>
        </w:tc>
      </w:tr>
      <w:tr w:rsidR="009C66EB" w14:paraId="2DF1B58A" w14:textId="77777777" w:rsidTr="009C66EB">
        <w:trPr>
          <w:jc w:val="center"/>
        </w:trPr>
        <w:tc>
          <w:tcPr>
            <w:tcW w:w="1874" w:type="pct"/>
            <w:shd w:val="clear" w:color="auto" w:fill="FFFFFF" w:themeFill="background1"/>
            <w:vAlign w:val="center"/>
          </w:tcPr>
          <w:p w14:paraId="3B0D82C9" w14:textId="77777777" w:rsidR="009C66EB" w:rsidRDefault="009C66EB" w:rsidP="009C66EB">
            <w:r>
              <w:lastRenderedPageBreak/>
              <w:t>Interesa per kredi direkte ose bono</w:t>
            </w:r>
          </w:p>
        </w:tc>
        <w:tc>
          <w:tcPr>
            <w:tcW w:w="1251" w:type="pct"/>
            <w:shd w:val="clear" w:color="auto" w:fill="FFFFFF" w:themeFill="background1"/>
            <w:vAlign w:val="center"/>
          </w:tcPr>
          <w:p w14:paraId="105F2E71" w14:textId="77777777" w:rsidR="009C66EB" w:rsidRDefault="009C66EB" w:rsidP="009C66EB">
            <w:pPr>
              <w:jc w:val="center"/>
            </w:pPr>
            <w:r>
              <w:t>650</w:t>
            </w:r>
          </w:p>
        </w:tc>
        <w:tc>
          <w:tcPr>
            <w:tcW w:w="674" w:type="pct"/>
            <w:shd w:val="clear" w:color="auto" w:fill="FFFFFF" w:themeFill="background1"/>
            <w:vAlign w:val="center"/>
          </w:tcPr>
          <w:p w14:paraId="2E855B3A" w14:textId="0665B88A" w:rsidR="009C66EB" w:rsidRDefault="009C66EB" w:rsidP="009C66EB">
            <w:pPr>
              <w:jc w:val="center"/>
            </w:pPr>
          </w:p>
        </w:tc>
        <w:tc>
          <w:tcPr>
            <w:tcW w:w="658" w:type="pct"/>
            <w:shd w:val="clear" w:color="auto" w:fill="FFFFFF" w:themeFill="background1"/>
            <w:vAlign w:val="center"/>
          </w:tcPr>
          <w:p w14:paraId="4D09800F" w14:textId="3C117FEF" w:rsidR="009C66EB" w:rsidRDefault="009C66EB" w:rsidP="009C66EB">
            <w:pPr>
              <w:jc w:val="center"/>
            </w:pPr>
          </w:p>
        </w:tc>
        <w:tc>
          <w:tcPr>
            <w:tcW w:w="543" w:type="pct"/>
            <w:shd w:val="clear" w:color="auto" w:fill="FFFFFF" w:themeFill="background1"/>
            <w:vAlign w:val="center"/>
          </w:tcPr>
          <w:p w14:paraId="00829DF0" w14:textId="1C95DB79" w:rsidR="009C66EB" w:rsidRDefault="009C66EB" w:rsidP="009C66EB">
            <w:pPr>
              <w:jc w:val="center"/>
            </w:pPr>
          </w:p>
        </w:tc>
      </w:tr>
      <w:tr w:rsidR="009C66EB" w14:paraId="7D9E198D" w14:textId="77777777" w:rsidTr="009C66EB">
        <w:trPr>
          <w:jc w:val="center"/>
        </w:trPr>
        <w:tc>
          <w:tcPr>
            <w:tcW w:w="1874" w:type="pct"/>
            <w:shd w:val="clear" w:color="auto" w:fill="FFFFFF" w:themeFill="background1"/>
            <w:vAlign w:val="center"/>
          </w:tcPr>
          <w:p w14:paraId="2CCE2F33" w14:textId="77777777" w:rsidR="009C66EB" w:rsidRDefault="009C66EB" w:rsidP="009C66EB">
            <w:r>
              <w:t>Rezerva</w:t>
            </w:r>
          </w:p>
        </w:tc>
        <w:tc>
          <w:tcPr>
            <w:tcW w:w="1251" w:type="pct"/>
            <w:shd w:val="clear" w:color="auto" w:fill="FFFFFF" w:themeFill="background1"/>
            <w:vAlign w:val="center"/>
          </w:tcPr>
          <w:p w14:paraId="7CF5821D" w14:textId="77777777" w:rsidR="009C66EB" w:rsidRDefault="009C66EB" w:rsidP="009C66EB">
            <w:pPr>
              <w:jc w:val="center"/>
            </w:pPr>
            <w:r>
              <w:t>609</w:t>
            </w:r>
          </w:p>
        </w:tc>
        <w:tc>
          <w:tcPr>
            <w:tcW w:w="674" w:type="pct"/>
            <w:shd w:val="clear" w:color="auto" w:fill="auto"/>
            <w:vAlign w:val="bottom"/>
          </w:tcPr>
          <w:p w14:paraId="718D9F23" w14:textId="2C6A7E85" w:rsidR="009C66EB" w:rsidRDefault="009C66EB" w:rsidP="009C66EB">
            <w:pPr>
              <w:jc w:val="center"/>
            </w:pPr>
            <w:r>
              <w:rPr>
                <w:rFonts w:ascii="Calibri" w:hAnsi="Calibri" w:cs="Calibri"/>
                <w:color w:val="000000"/>
              </w:rPr>
              <w:t>8649</w:t>
            </w:r>
          </w:p>
        </w:tc>
        <w:tc>
          <w:tcPr>
            <w:tcW w:w="658" w:type="pct"/>
            <w:shd w:val="clear" w:color="auto" w:fill="auto"/>
            <w:vAlign w:val="bottom"/>
          </w:tcPr>
          <w:p w14:paraId="611EE90A" w14:textId="4EDEE42F" w:rsidR="009C66EB" w:rsidRDefault="009C66EB" w:rsidP="009C66EB">
            <w:pPr>
              <w:jc w:val="center"/>
            </w:pPr>
          </w:p>
        </w:tc>
        <w:tc>
          <w:tcPr>
            <w:tcW w:w="543" w:type="pct"/>
            <w:shd w:val="clear" w:color="auto" w:fill="auto"/>
            <w:vAlign w:val="bottom"/>
          </w:tcPr>
          <w:p w14:paraId="79DF110D" w14:textId="0C848CCF" w:rsidR="009C66EB" w:rsidRDefault="009C66EB" w:rsidP="009C66EB">
            <w:pPr>
              <w:jc w:val="center"/>
            </w:pPr>
            <w:r>
              <w:rPr>
                <w:rFonts w:ascii="Calibri" w:hAnsi="Calibri" w:cs="Calibri"/>
                <w:color w:val="000000"/>
              </w:rPr>
              <w:t>0.00%</w:t>
            </w:r>
          </w:p>
        </w:tc>
      </w:tr>
      <w:tr w:rsidR="009C66EB" w14:paraId="15DF4672" w14:textId="77777777" w:rsidTr="009C66EB">
        <w:trPr>
          <w:jc w:val="center"/>
        </w:trPr>
        <w:tc>
          <w:tcPr>
            <w:tcW w:w="1874" w:type="pct"/>
            <w:shd w:val="clear" w:color="auto" w:fill="FFFFFF" w:themeFill="background1"/>
            <w:vAlign w:val="center"/>
          </w:tcPr>
          <w:p w14:paraId="354743EA" w14:textId="77777777" w:rsidR="009C66EB" w:rsidRDefault="009C66EB" w:rsidP="009C66EB">
            <w:r>
              <w:t>Transferta për Buxhetet Familiare dhe Individët</w:t>
            </w:r>
          </w:p>
        </w:tc>
        <w:tc>
          <w:tcPr>
            <w:tcW w:w="1251" w:type="pct"/>
            <w:shd w:val="clear" w:color="auto" w:fill="FFFFFF" w:themeFill="background1"/>
            <w:vAlign w:val="center"/>
          </w:tcPr>
          <w:p w14:paraId="0A052E12" w14:textId="77777777" w:rsidR="009C66EB" w:rsidRDefault="009C66EB" w:rsidP="009C66EB">
            <w:pPr>
              <w:jc w:val="center"/>
            </w:pPr>
            <w:r>
              <w:t>606</w:t>
            </w:r>
          </w:p>
        </w:tc>
        <w:tc>
          <w:tcPr>
            <w:tcW w:w="674" w:type="pct"/>
            <w:shd w:val="clear" w:color="auto" w:fill="auto"/>
            <w:vAlign w:val="bottom"/>
          </w:tcPr>
          <w:p w14:paraId="03C515A6" w14:textId="1D54CE87" w:rsidR="009C66EB" w:rsidRDefault="009C66EB" w:rsidP="009C66EB">
            <w:pPr>
              <w:jc w:val="center"/>
            </w:pPr>
            <w:r>
              <w:rPr>
                <w:rFonts w:ascii="Calibri" w:hAnsi="Calibri" w:cs="Calibri"/>
                <w:color w:val="000000"/>
              </w:rPr>
              <w:t>305867</w:t>
            </w:r>
          </w:p>
        </w:tc>
        <w:tc>
          <w:tcPr>
            <w:tcW w:w="658" w:type="pct"/>
            <w:shd w:val="clear" w:color="auto" w:fill="auto"/>
            <w:vAlign w:val="bottom"/>
          </w:tcPr>
          <w:p w14:paraId="3ADC421E" w14:textId="5983C5DE" w:rsidR="009C66EB" w:rsidRDefault="009C66EB" w:rsidP="009C66EB">
            <w:pPr>
              <w:jc w:val="center"/>
            </w:pPr>
            <w:r>
              <w:rPr>
                <w:rFonts w:ascii="Calibri" w:hAnsi="Calibri" w:cs="Calibri"/>
                <w:color w:val="000000"/>
              </w:rPr>
              <w:t>304421</w:t>
            </w:r>
          </w:p>
        </w:tc>
        <w:tc>
          <w:tcPr>
            <w:tcW w:w="543" w:type="pct"/>
            <w:shd w:val="clear" w:color="auto" w:fill="auto"/>
            <w:vAlign w:val="bottom"/>
          </w:tcPr>
          <w:p w14:paraId="2EE1574F" w14:textId="2F4AB1A9" w:rsidR="009C66EB" w:rsidRDefault="009C66EB" w:rsidP="009C66EB">
            <w:pPr>
              <w:jc w:val="center"/>
            </w:pPr>
            <w:r>
              <w:rPr>
                <w:rFonts w:ascii="Calibri" w:hAnsi="Calibri" w:cs="Calibri"/>
                <w:color w:val="000000"/>
              </w:rPr>
              <w:t>99.53%</w:t>
            </w:r>
          </w:p>
        </w:tc>
      </w:tr>
      <w:tr w:rsidR="009C66EB" w14:paraId="41307E38" w14:textId="77777777" w:rsidTr="009C66EB">
        <w:trPr>
          <w:jc w:val="center"/>
        </w:trPr>
        <w:tc>
          <w:tcPr>
            <w:tcW w:w="1874" w:type="pct"/>
            <w:shd w:val="clear" w:color="auto" w:fill="FFFFFF" w:themeFill="background1"/>
            <w:vAlign w:val="center"/>
          </w:tcPr>
          <w:p w14:paraId="319E479A" w14:textId="77777777" w:rsidR="009C66EB" w:rsidRDefault="009C66EB" w:rsidP="009C66EB">
            <w:r>
              <w:t>Transferta korrente të huaja</w:t>
            </w:r>
          </w:p>
        </w:tc>
        <w:tc>
          <w:tcPr>
            <w:tcW w:w="1251" w:type="pct"/>
            <w:shd w:val="clear" w:color="auto" w:fill="FFFFFF" w:themeFill="background1"/>
            <w:vAlign w:val="center"/>
          </w:tcPr>
          <w:p w14:paraId="202D9DAA" w14:textId="77777777" w:rsidR="009C66EB" w:rsidRDefault="009C66EB" w:rsidP="009C66EB">
            <w:pPr>
              <w:jc w:val="center"/>
            </w:pPr>
            <w:r>
              <w:t>605</w:t>
            </w:r>
          </w:p>
        </w:tc>
        <w:tc>
          <w:tcPr>
            <w:tcW w:w="674" w:type="pct"/>
            <w:shd w:val="clear" w:color="auto" w:fill="FFFFFF" w:themeFill="background1"/>
            <w:vAlign w:val="center"/>
          </w:tcPr>
          <w:p w14:paraId="11063783" w14:textId="2F9F729F" w:rsidR="009C66EB" w:rsidRDefault="009C66EB" w:rsidP="009C66EB">
            <w:pPr>
              <w:jc w:val="center"/>
            </w:pPr>
          </w:p>
        </w:tc>
        <w:tc>
          <w:tcPr>
            <w:tcW w:w="658" w:type="pct"/>
            <w:shd w:val="clear" w:color="auto" w:fill="FFFFFF" w:themeFill="background1"/>
            <w:vAlign w:val="center"/>
          </w:tcPr>
          <w:p w14:paraId="368C4B45" w14:textId="195D695A" w:rsidR="009C66EB" w:rsidRDefault="009C66EB" w:rsidP="009C66EB">
            <w:pPr>
              <w:jc w:val="center"/>
            </w:pPr>
          </w:p>
        </w:tc>
        <w:tc>
          <w:tcPr>
            <w:tcW w:w="543" w:type="pct"/>
            <w:shd w:val="clear" w:color="auto" w:fill="FFFFFF" w:themeFill="background1"/>
            <w:vAlign w:val="center"/>
          </w:tcPr>
          <w:p w14:paraId="3F307620" w14:textId="2A7D060A" w:rsidR="009C66EB" w:rsidRDefault="009C66EB" w:rsidP="009C66EB">
            <w:pPr>
              <w:jc w:val="center"/>
            </w:pPr>
          </w:p>
        </w:tc>
      </w:tr>
      <w:tr w:rsidR="009C66EB" w14:paraId="70D35441" w14:textId="77777777" w:rsidTr="009C66EB">
        <w:trPr>
          <w:jc w:val="center"/>
        </w:trPr>
        <w:tc>
          <w:tcPr>
            <w:tcW w:w="1874" w:type="pct"/>
            <w:shd w:val="clear" w:color="auto" w:fill="FFFFFF" w:themeFill="background1"/>
            <w:vAlign w:val="center"/>
          </w:tcPr>
          <w:p w14:paraId="7C6706F4" w14:textId="77777777" w:rsidR="009C66EB" w:rsidRDefault="009C66EB" w:rsidP="009C66EB">
            <w:r>
              <w:t>Të tjera transferta korrente të brendshme</w:t>
            </w:r>
          </w:p>
        </w:tc>
        <w:tc>
          <w:tcPr>
            <w:tcW w:w="1251" w:type="pct"/>
            <w:shd w:val="clear" w:color="auto" w:fill="FFFFFF" w:themeFill="background1"/>
            <w:vAlign w:val="center"/>
          </w:tcPr>
          <w:p w14:paraId="1782ABF7" w14:textId="77777777" w:rsidR="009C66EB" w:rsidRDefault="009C66EB" w:rsidP="009C66EB">
            <w:pPr>
              <w:jc w:val="center"/>
            </w:pPr>
            <w:r>
              <w:t>604</w:t>
            </w:r>
          </w:p>
        </w:tc>
        <w:tc>
          <w:tcPr>
            <w:tcW w:w="674" w:type="pct"/>
            <w:shd w:val="clear" w:color="auto" w:fill="auto"/>
            <w:vAlign w:val="bottom"/>
          </w:tcPr>
          <w:p w14:paraId="0B0BD6CF" w14:textId="1E3057DF" w:rsidR="009C66EB" w:rsidRDefault="009C66EB" w:rsidP="009C66EB">
            <w:pPr>
              <w:jc w:val="center"/>
            </w:pPr>
            <w:r>
              <w:rPr>
                <w:rFonts w:ascii="Calibri" w:hAnsi="Calibri" w:cs="Calibri"/>
                <w:color w:val="000000"/>
              </w:rPr>
              <w:t>39261</w:t>
            </w:r>
          </w:p>
        </w:tc>
        <w:tc>
          <w:tcPr>
            <w:tcW w:w="658" w:type="pct"/>
            <w:shd w:val="clear" w:color="auto" w:fill="auto"/>
            <w:vAlign w:val="bottom"/>
          </w:tcPr>
          <w:p w14:paraId="603C7FE4" w14:textId="3FA7B9DD" w:rsidR="009C66EB" w:rsidRDefault="009C66EB" w:rsidP="009C66EB">
            <w:pPr>
              <w:jc w:val="center"/>
            </w:pPr>
            <w:r>
              <w:rPr>
                <w:rFonts w:ascii="Calibri" w:hAnsi="Calibri" w:cs="Calibri"/>
                <w:color w:val="000000"/>
              </w:rPr>
              <w:t>6407</w:t>
            </w:r>
          </w:p>
        </w:tc>
        <w:tc>
          <w:tcPr>
            <w:tcW w:w="543" w:type="pct"/>
            <w:shd w:val="clear" w:color="auto" w:fill="auto"/>
            <w:vAlign w:val="bottom"/>
          </w:tcPr>
          <w:p w14:paraId="0C032C9E" w14:textId="20922170" w:rsidR="009C66EB" w:rsidRDefault="009C66EB" w:rsidP="009C66EB">
            <w:pPr>
              <w:jc w:val="center"/>
            </w:pPr>
            <w:r>
              <w:rPr>
                <w:rFonts w:ascii="Calibri" w:hAnsi="Calibri" w:cs="Calibri"/>
                <w:color w:val="000000"/>
              </w:rPr>
              <w:t>16.32%</w:t>
            </w:r>
          </w:p>
        </w:tc>
      </w:tr>
      <w:tr w:rsidR="009C66EB" w14:paraId="6BE7EFED" w14:textId="77777777" w:rsidTr="009C66EB">
        <w:trPr>
          <w:jc w:val="center"/>
        </w:trPr>
        <w:tc>
          <w:tcPr>
            <w:tcW w:w="1874" w:type="pct"/>
            <w:shd w:val="clear" w:color="auto" w:fill="FFFFFF" w:themeFill="background1"/>
            <w:vAlign w:val="center"/>
          </w:tcPr>
          <w:p w14:paraId="76543DEB" w14:textId="77777777" w:rsidR="009C66EB" w:rsidRDefault="009C66EB" w:rsidP="009C66EB">
            <w:r>
              <w:t>Subvencione</w:t>
            </w:r>
          </w:p>
        </w:tc>
        <w:tc>
          <w:tcPr>
            <w:tcW w:w="1251" w:type="pct"/>
            <w:shd w:val="clear" w:color="auto" w:fill="FFFFFF" w:themeFill="background1"/>
            <w:vAlign w:val="center"/>
          </w:tcPr>
          <w:p w14:paraId="18D84766" w14:textId="77777777" w:rsidR="009C66EB" w:rsidRDefault="009C66EB" w:rsidP="009C66EB">
            <w:pPr>
              <w:jc w:val="center"/>
            </w:pPr>
            <w:r>
              <w:t>603</w:t>
            </w:r>
          </w:p>
        </w:tc>
        <w:tc>
          <w:tcPr>
            <w:tcW w:w="674" w:type="pct"/>
            <w:shd w:val="clear" w:color="auto" w:fill="FFFFFF" w:themeFill="background1"/>
            <w:vAlign w:val="center"/>
          </w:tcPr>
          <w:p w14:paraId="3C37E49A" w14:textId="0A4D163F" w:rsidR="009C66EB" w:rsidRDefault="009C66EB" w:rsidP="009C66EB">
            <w:pPr>
              <w:jc w:val="center"/>
            </w:pPr>
          </w:p>
        </w:tc>
        <w:tc>
          <w:tcPr>
            <w:tcW w:w="658" w:type="pct"/>
            <w:shd w:val="clear" w:color="auto" w:fill="FFFFFF" w:themeFill="background1"/>
            <w:vAlign w:val="center"/>
          </w:tcPr>
          <w:p w14:paraId="4749CBE6" w14:textId="2B4ED4F9" w:rsidR="009C66EB" w:rsidRDefault="009C66EB" w:rsidP="009C66EB">
            <w:pPr>
              <w:jc w:val="center"/>
            </w:pPr>
          </w:p>
        </w:tc>
        <w:tc>
          <w:tcPr>
            <w:tcW w:w="543" w:type="pct"/>
            <w:shd w:val="clear" w:color="auto" w:fill="FFFFFF" w:themeFill="background1"/>
            <w:vAlign w:val="center"/>
          </w:tcPr>
          <w:p w14:paraId="75201C3B" w14:textId="25182BA3" w:rsidR="009C66EB" w:rsidRDefault="009C66EB" w:rsidP="009C66EB">
            <w:pPr>
              <w:jc w:val="center"/>
            </w:pPr>
          </w:p>
        </w:tc>
      </w:tr>
      <w:tr w:rsidR="009C66EB" w14:paraId="70FDF58F" w14:textId="77777777" w:rsidTr="009C66EB">
        <w:trPr>
          <w:jc w:val="center"/>
        </w:trPr>
        <w:tc>
          <w:tcPr>
            <w:tcW w:w="1874" w:type="pct"/>
            <w:shd w:val="clear" w:color="auto" w:fill="FFFFFF" w:themeFill="background1"/>
            <w:vAlign w:val="center"/>
          </w:tcPr>
          <w:p w14:paraId="3BEC57E6" w14:textId="77777777" w:rsidR="009C66EB" w:rsidRDefault="009C66EB" w:rsidP="009C66EB">
            <w:r>
              <w:t>Mallra dhe shërbime</w:t>
            </w:r>
          </w:p>
        </w:tc>
        <w:tc>
          <w:tcPr>
            <w:tcW w:w="1251" w:type="pct"/>
            <w:shd w:val="clear" w:color="auto" w:fill="FFFFFF" w:themeFill="background1"/>
            <w:vAlign w:val="center"/>
          </w:tcPr>
          <w:p w14:paraId="74F4F5AF" w14:textId="77777777" w:rsidR="009C66EB" w:rsidRDefault="009C66EB" w:rsidP="009C66EB">
            <w:pPr>
              <w:jc w:val="center"/>
            </w:pPr>
            <w:r>
              <w:t>602</w:t>
            </w:r>
          </w:p>
        </w:tc>
        <w:tc>
          <w:tcPr>
            <w:tcW w:w="674" w:type="pct"/>
            <w:shd w:val="clear" w:color="auto" w:fill="auto"/>
            <w:vAlign w:val="bottom"/>
          </w:tcPr>
          <w:p w14:paraId="74822053" w14:textId="04D7AB54" w:rsidR="009C66EB" w:rsidRDefault="009C66EB" w:rsidP="009C66EB">
            <w:pPr>
              <w:jc w:val="center"/>
            </w:pPr>
            <w:r>
              <w:rPr>
                <w:rFonts w:ascii="Calibri" w:hAnsi="Calibri" w:cs="Calibri"/>
                <w:color w:val="000000"/>
              </w:rPr>
              <w:t>220227</w:t>
            </w:r>
          </w:p>
        </w:tc>
        <w:tc>
          <w:tcPr>
            <w:tcW w:w="658" w:type="pct"/>
            <w:shd w:val="clear" w:color="auto" w:fill="auto"/>
            <w:vAlign w:val="bottom"/>
          </w:tcPr>
          <w:p w14:paraId="3F1F03C4" w14:textId="60D46D09" w:rsidR="009C66EB" w:rsidRDefault="009C66EB" w:rsidP="009C66EB">
            <w:pPr>
              <w:jc w:val="center"/>
            </w:pPr>
            <w:r>
              <w:rPr>
                <w:rFonts w:ascii="Calibri" w:hAnsi="Calibri" w:cs="Calibri"/>
                <w:color w:val="000000"/>
              </w:rPr>
              <w:t>96433</w:t>
            </w:r>
          </w:p>
        </w:tc>
        <w:tc>
          <w:tcPr>
            <w:tcW w:w="543" w:type="pct"/>
            <w:shd w:val="clear" w:color="auto" w:fill="auto"/>
            <w:vAlign w:val="bottom"/>
          </w:tcPr>
          <w:p w14:paraId="23E05A89" w14:textId="5067E2F6" w:rsidR="009C66EB" w:rsidRDefault="009C66EB" w:rsidP="009C66EB">
            <w:pPr>
              <w:jc w:val="center"/>
            </w:pPr>
            <w:r>
              <w:rPr>
                <w:rFonts w:ascii="Calibri" w:hAnsi="Calibri" w:cs="Calibri"/>
                <w:color w:val="000000"/>
              </w:rPr>
              <w:t>43.79%</w:t>
            </w:r>
          </w:p>
        </w:tc>
      </w:tr>
      <w:tr w:rsidR="009C66EB" w14:paraId="5FBD8BE9" w14:textId="77777777" w:rsidTr="009C66EB">
        <w:trPr>
          <w:jc w:val="center"/>
        </w:trPr>
        <w:tc>
          <w:tcPr>
            <w:tcW w:w="1874" w:type="pct"/>
            <w:shd w:val="clear" w:color="auto" w:fill="FFFFFF" w:themeFill="background1"/>
            <w:vAlign w:val="center"/>
          </w:tcPr>
          <w:p w14:paraId="59C26D34" w14:textId="77777777" w:rsidR="009C66EB" w:rsidRDefault="009C66EB" w:rsidP="009C66EB">
            <w:r>
              <w:t>Sigurimet Shoqërore</w:t>
            </w:r>
          </w:p>
        </w:tc>
        <w:tc>
          <w:tcPr>
            <w:tcW w:w="1251" w:type="pct"/>
            <w:shd w:val="clear" w:color="auto" w:fill="FFFFFF" w:themeFill="background1"/>
            <w:vAlign w:val="center"/>
          </w:tcPr>
          <w:p w14:paraId="12E44048" w14:textId="77777777" w:rsidR="009C66EB" w:rsidRDefault="009C66EB" w:rsidP="009C66EB">
            <w:pPr>
              <w:jc w:val="center"/>
            </w:pPr>
            <w:r>
              <w:t>601</w:t>
            </w:r>
          </w:p>
        </w:tc>
        <w:tc>
          <w:tcPr>
            <w:tcW w:w="674" w:type="pct"/>
            <w:shd w:val="clear" w:color="auto" w:fill="auto"/>
            <w:vAlign w:val="bottom"/>
          </w:tcPr>
          <w:p w14:paraId="5982BC35" w14:textId="21DF95D8" w:rsidR="009C66EB" w:rsidRDefault="009C66EB" w:rsidP="009C66EB">
            <w:pPr>
              <w:jc w:val="center"/>
            </w:pPr>
            <w:r>
              <w:rPr>
                <w:rFonts w:ascii="Calibri" w:hAnsi="Calibri" w:cs="Calibri"/>
                <w:color w:val="000000"/>
              </w:rPr>
              <w:t>58310</w:t>
            </w:r>
          </w:p>
        </w:tc>
        <w:tc>
          <w:tcPr>
            <w:tcW w:w="658" w:type="pct"/>
            <w:shd w:val="clear" w:color="auto" w:fill="auto"/>
            <w:vAlign w:val="bottom"/>
          </w:tcPr>
          <w:p w14:paraId="077B23FC" w14:textId="19843173" w:rsidR="009C66EB" w:rsidRDefault="009C66EB" w:rsidP="009C66EB">
            <w:pPr>
              <w:jc w:val="center"/>
            </w:pPr>
            <w:r>
              <w:rPr>
                <w:rFonts w:ascii="Calibri" w:hAnsi="Calibri" w:cs="Calibri"/>
                <w:color w:val="000000"/>
              </w:rPr>
              <w:t>37140</w:t>
            </w:r>
          </w:p>
        </w:tc>
        <w:tc>
          <w:tcPr>
            <w:tcW w:w="543" w:type="pct"/>
            <w:shd w:val="clear" w:color="auto" w:fill="auto"/>
            <w:vAlign w:val="bottom"/>
          </w:tcPr>
          <w:p w14:paraId="1A202F26" w14:textId="7F69C22B" w:rsidR="009C66EB" w:rsidRDefault="009C66EB" w:rsidP="009C66EB">
            <w:pPr>
              <w:jc w:val="center"/>
            </w:pPr>
            <w:r>
              <w:rPr>
                <w:rFonts w:ascii="Calibri" w:hAnsi="Calibri" w:cs="Calibri"/>
                <w:color w:val="000000"/>
              </w:rPr>
              <w:t>63.69%</w:t>
            </w:r>
          </w:p>
        </w:tc>
      </w:tr>
      <w:tr w:rsidR="009C66EB" w14:paraId="4BB2EFBF" w14:textId="77777777" w:rsidTr="009C66EB">
        <w:trPr>
          <w:jc w:val="center"/>
        </w:trPr>
        <w:tc>
          <w:tcPr>
            <w:tcW w:w="1874" w:type="pct"/>
            <w:shd w:val="clear" w:color="auto" w:fill="FFFFFF" w:themeFill="background1"/>
            <w:vAlign w:val="center"/>
          </w:tcPr>
          <w:p w14:paraId="05AD51F3" w14:textId="77777777" w:rsidR="009C66EB" w:rsidRDefault="009C66EB" w:rsidP="009C66EB">
            <w:r>
              <w:t>Pagat</w:t>
            </w:r>
          </w:p>
        </w:tc>
        <w:tc>
          <w:tcPr>
            <w:tcW w:w="1251" w:type="pct"/>
            <w:shd w:val="clear" w:color="auto" w:fill="FFFFFF" w:themeFill="background1"/>
            <w:vAlign w:val="center"/>
          </w:tcPr>
          <w:p w14:paraId="652D84C2" w14:textId="77777777" w:rsidR="009C66EB" w:rsidRDefault="009C66EB" w:rsidP="009C66EB">
            <w:pPr>
              <w:jc w:val="center"/>
            </w:pPr>
            <w:r>
              <w:t>600</w:t>
            </w:r>
          </w:p>
        </w:tc>
        <w:tc>
          <w:tcPr>
            <w:tcW w:w="674" w:type="pct"/>
            <w:shd w:val="clear" w:color="auto" w:fill="auto"/>
            <w:vAlign w:val="bottom"/>
          </w:tcPr>
          <w:p w14:paraId="1E4AEA22" w14:textId="2D3F4799" w:rsidR="009C66EB" w:rsidRDefault="009C66EB" w:rsidP="009C66EB">
            <w:pPr>
              <w:jc w:val="center"/>
            </w:pPr>
            <w:r>
              <w:rPr>
                <w:rFonts w:ascii="Calibri" w:hAnsi="Calibri" w:cs="Calibri"/>
                <w:color w:val="000000"/>
              </w:rPr>
              <w:t>368877</w:t>
            </w:r>
          </w:p>
        </w:tc>
        <w:tc>
          <w:tcPr>
            <w:tcW w:w="658" w:type="pct"/>
            <w:shd w:val="clear" w:color="auto" w:fill="auto"/>
            <w:vAlign w:val="bottom"/>
          </w:tcPr>
          <w:p w14:paraId="3B04E428" w14:textId="6FAA95DD" w:rsidR="009C66EB" w:rsidRDefault="009C66EB" w:rsidP="009C66EB">
            <w:pPr>
              <w:jc w:val="center"/>
            </w:pPr>
            <w:r>
              <w:rPr>
                <w:rFonts w:ascii="Calibri" w:hAnsi="Calibri" w:cs="Calibri"/>
                <w:color w:val="000000"/>
              </w:rPr>
              <w:t>224024</w:t>
            </w:r>
          </w:p>
        </w:tc>
        <w:tc>
          <w:tcPr>
            <w:tcW w:w="543" w:type="pct"/>
            <w:shd w:val="clear" w:color="auto" w:fill="auto"/>
            <w:vAlign w:val="bottom"/>
          </w:tcPr>
          <w:p w14:paraId="45B1A926" w14:textId="7E4444F4" w:rsidR="009C66EB" w:rsidRDefault="009C66EB" w:rsidP="009C66EB">
            <w:pPr>
              <w:jc w:val="center"/>
            </w:pPr>
            <w:r>
              <w:rPr>
                <w:rFonts w:ascii="Calibri" w:hAnsi="Calibri" w:cs="Calibri"/>
                <w:color w:val="000000"/>
              </w:rPr>
              <w:t>60.73%</w:t>
            </w:r>
          </w:p>
        </w:tc>
      </w:tr>
    </w:tbl>
    <w:p w14:paraId="2AA43D2B" w14:textId="77777777" w:rsidR="00C11490" w:rsidRDefault="00C11490" w:rsidP="00C11490"/>
    <w:p w14:paraId="79CB58BC" w14:textId="77777777" w:rsidR="00415B76" w:rsidRDefault="00415B76" w:rsidP="00415B76">
      <w:pPr>
        <w:pStyle w:val="Heading3"/>
        <w:numPr>
          <w:ilvl w:val="2"/>
          <w:numId w:val="1"/>
        </w:numPr>
      </w:pPr>
      <w:bookmarkStart w:id="47" w:name="_Toc96960364"/>
      <w:r>
        <w:t>Analiza e detajuar e shpenzimeve sipas programeve buxhetore dhe treguesve t</w:t>
      </w:r>
      <w:r w:rsidR="000B50F6">
        <w:t>ë</w:t>
      </w:r>
      <w:r>
        <w:t xml:space="preserve"> monitorimit t</w:t>
      </w:r>
      <w:r w:rsidR="000B50F6">
        <w:t>ë</w:t>
      </w:r>
      <w:r>
        <w:t xml:space="preserve"> buxhetit</w:t>
      </w:r>
      <w:bookmarkEnd w:id="47"/>
    </w:p>
    <w:p w14:paraId="09181465" w14:textId="77777777" w:rsidR="00415B76" w:rsidRDefault="00415B76" w:rsidP="00415B76"/>
    <w:p w14:paraId="7BD30FF9" w14:textId="77777777" w:rsidR="00415B76" w:rsidRDefault="00415B76" w:rsidP="00415B76"/>
    <w:p w14:paraId="6B18C6E1" w14:textId="77777777" w:rsidR="00BA78F6" w:rsidRDefault="00BA78F6" w:rsidP="00415B76">
      <w:bookmarkStart w:id="48" w:name="programi_buxhetor"/>
      <w:bookmarkEnd w:id="48"/>
    </w:p>
    <w:p w14:paraId="309296A8" w14:textId="77777777" w:rsidR="002A0A18" w:rsidRDefault="002A0A18" w:rsidP="002A0A18">
      <w:pPr>
        <w:pStyle w:val="Heading2"/>
      </w:pPr>
      <w:bookmarkStart w:id="49" w:name="_Toc96960365"/>
      <w:r w:rsidRPr="00661F6C">
        <w:t>Programi</w:t>
      </w:r>
      <w:r>
        <w:t xml:space="preserve"> </w:t>
      </w:r>
      <w:bookmarkStart w:id="50" w:name="programi"/>
      <w:bookmarkEnd w:id="50"/>
      <w:r>
        <w:t>Planifikimi Menaxhimi dhe Administrimi</w:t>
      </w:r>
      <w:bookmarkEnd w:id="49"/>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1314245"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2AA7AAF"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52928762"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9C841D6"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69FC4D70"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A608FDE"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57C2C9D"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7C84B44"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006F055F"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F33A472"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bookmarkStart w:id="51" w:name="kodProgram"/>
            <w:bookmarkEnd w:id="51"/>
            <w:r>
              <w:t>01110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B386C53"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bookmarkStart w:id="52" w:name="emerProgram"/>
            <w:bookmarkEnd w:id="52"/>
            <w:r>
              <w:t>Planifikimi Menaxhimi dhe Administrimi</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EA08DDC"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bookmarkStart w:id="53" w:name="pershkrimProgram"/>
            <w:bookmarkEnd w:id="53"/>
            <w:r>
              <w:t xml:space="preserve">Në këtë program buxhetor bashkia planifikon shpenzime buxhetore për zhvillimin dhe zbatimin e politikave të përgjithshme për personelin, shërbime të përgjithme publike, si: shërbimet e prokurimit, mbajtja dhe ruajtja e dokumenteve dhe arkivave të njësisë, ndërtesave në pronësi apo të zëna nga njësia, parqe qendrore automjetesh, zyrave të printimit dhe IT etj., shpenzime për ofrimin e shërbimeve që mbështesin veprimtarinë e kryetarit, këshillit dhe komisioneve të këshillit, bazat e të </w:t>
            </w:r>
            <w:r>
              <w:lastRenderedPageBreak/>
              <w:t>dhënave vendore apo shërbime që lidhen me prodhimin dhe përhapjen e informacionit publik. </w:t>
            </w:r>
            <w:r>
              <w:rPr>
                <w:rFonts w:ascii="Times New Roman" w:eastAsiaTheme="minorEastAsia" w:hAnsi="Times New Roman" w:cs="Times New Roman"/>
                <w:bCs/>
                <w:lang w:val="sq-AL"/>
              </w:rPr>
              <w:t xml:space="preserve"> </w:t>
            </w:r>
          </w:p>
        </w:tc>
      </w:tr>
    </w:tbl>
    <w:p w14:paraId="3E2DB5D3" w14:textId="77777777" w:rsidR="002A0A18" w:rsidRDefault="002A0A18" w:rsidP="002A0A18"/>
    <w:p w14:paraId="7AA52ED9"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2E034646" w14:textId="77777777" w:rsidR="002A0A18" w:rsidRPr="00661F6C" w:rsidRDefault="002A0A18" w:rsidP="002A0A18">
      <w:pPr>
        <w:pStyle w:val="NormalWeb"/>
        <w:spacing w:before="0" w:beforeAutospacing="0" w:after="0" w:afterAutospacing="0"/>
        <w:rPr>
          <w:lang w:val="sq-AL"/>
        </w:rPr>
      </w:pPr>
    </w:p>
    <w:p w14:paraId="4EABC69E" w14:textId="77777777" w:rsidR="002A0A18" w:rsidRDefault="002A0A18" w:rsidP="002A0A18">
      <w:pPr>
        <w:pStyle w:val="ListofTables"/>
      </w:pPr>
      <w:r w:rsidRPr="00661F6C">
        <w:t>Shpenzimet e Programit sipas Kategorive ekonomike</w:t>
      </w:r>
    </w:p>
    <w:p w14:paraId="2EEF7769" w14:textId="77777777" w:rsidR="002A0A18" w:rsidRPr="00661F6C" w:rsidRDefault="002A0A18" w:rsidP="002A0A18">
      <w:pPr>
        <w:pStyle w:val="ListofTables"/>
      </w:pPr>
    </w:p>
    <w:p w14:paraId="33C4D315" w14:textId="77777777" w:rsidR="002A0A18" w:rsidRDefault="002A0A18" w:rsidP="002A0A18">
      <w:bookmarkStart w:id="54" w:name="shpenzimet_monitorim_tabela"/>
      <w:bookmarkEnd w:id="54"/>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851"/>
        <w:gridCol w:w="2004"/>
        <w:gridCol w:w="1440"/>
        <w:gridCol w:w="1266"/>
        <w:gridCol w:w="774"/>
        <w:gridCol w:w="1015"/>
      </w:tblGrid>
      <w:tr w:rsidR="002A0A18" w14:paraId="6549FFEC" w14:textId="77777777" w:rsidTr="002E3F27">
        <w:trPr>
          <w:trHeight w:val="449"/>
          <w:jc w:val="center"/>
        </w:trPr>
        <w:tc>
          <w:tcPr>
            <w:tcW w:w="1525" w:type="pct"/>
            <w:shd w:val="clear" w:color="auto" w:fill="BFBFBF"/>
            <w:vAlign w:val="center"/>
          </w:tcPr>
          <w:p w14:paraId="20E2A19A" w14:textId="77777777" w:rsidR="002A0A18" w:rsidRDefault="002A0A18">
            <w:r>
              <w:t>Përshkrimi</w:t>
            </w:r>
          </w:p>
        </w:tc>
        <w:tc>
          <w:tcPr>
            <w:tcW w:w="1072" w:type="pct"/>
            <w:shd w:val="clear" w:color="auto" w:fill="BFBFBF"/>
            <w:vAlign w:val="center"/>
          </w:tcPr>
          <w:p w14:paraId="315E43AC" w14:textId="77777777" w:rsidR="002A0A18" w:rsidRDefault="002A0A18">
            <w:r>
              <w:t>Llogaria ekonomike</w:t>
            </w:r>
          </w:p>
        </w:tc>
        <w:tc>
          <w:tcPr>
            <w:tcW w:w="770" w:type="pct"/>
            <w:shd w:val="clear" w:color="auto" w:fill="BFBFBF"/>
            <w:vAlign w:val="center"/>
          </w:tcPr>
          <w:p w14:paraId="0856F634" w14:textId="77777777" w:rsidR="002A0A18" w:rsidRDefault="002A0A18" w:rsidP="002E3F27">
            <w:pPr>
              <w:jc w:val="center"/>
            </w:pPr>
            <w:r>
              <w:t>Buxheti fillestar</w:t>
            </w:r>
          </w:p>
        </w:tc>
        <w:tc>
          <w:tcPr>
            <w:tcW w:w="677" w:type="pct"/>
            <w:shd w:val="clear" w:color="auto" w:fill="BFBFBF"/>
            <w:vAlign w:val="center"/>
          </w:tcPr>
          <w:p w14:paraId="0B2FDEC5" w14:textId="77777777" w:rsidR="002A0A18" w:rsidRDefault="002A0A18" w:rsidP="002E3F27">
            <w:pPr>
              <w:jc w:val="center"/>
            </w:pPr>
            <w:r>
              <w:t>I pritshmi</w:t>
            </w:r>
          </w:p>
        </w:tc>
        <w:tc>
          <w:tcPr>
            <w:tcW w:w="414" w:type="pct"/>
            <w:shd w:val="clear" w:color="auto" w:fill="BFBFBF"/>
            <w:vAlign w:val="center"/>
          </w:tcPr>
          <w:p w14:paraId="4681CFAF" w14:textId="77777777" w:rsidR="002A0A18" w:rsidRDefault="002A0A18" w:rsidP="002E3F27">
            <w:pPr>
              <w:jc w:val="center"/>
            </w:pPr>
            <w:r>
              <w:t>Fakt</w:t>
            </w:r>
          </w:p>
        </w:tc>
        <w:tc>
          <w:tcPr>
            <w:tcW w:w="543" w:type="pct"/>
            <w:shd w:val="clear" w:color="auto" w:fill="BFBFBF"/>
            <w:vAlign w:val="center"/>
          </w:tcPr>
          <w:p w14:paraId="7D09352D" w14:textId="77777777" w:rsidR="002A0A18" w:rsidRDefault="002A0A18" w:rsidP="002E3F27">
            <w:pPr>
              <w:jc w:val="center"/>
            </w:pPr>
            <w:r>
              <w:t>Realizimi Fakt</w:t>
            </w:r>
          </w:p>
        </w:tc>
      </w:tr>
      <w:tr w:rsidR="002A0A18" w14:paraId="51AD0796"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EBF53F" w14:textId="77777777" w:rsidR="002A0A18" w:rsidRDefault="002A0A18">
            <w:r>
              <w:t>Kapitale të Patrupëzuara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2C5D0A" w14:textId="77777777" w:rsidR="002A0A18" w:rsidRDefault="002A0A18">
            <w:r>
              <w:t>230</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F9F25E" w14:textId="77777777" w:rsidR="002A0A18" w:rsidRDefault="002A0A18" w:rsidP="002E3F27">
            <w:pPr>
              <w:jc w:val="center"/>
            </w:pP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D3E0A8" w14:textId="77777777" w:rsidR="002A0A18" w:rsidRDefault="002A0A18" w:rsidP="002E3F27">
            <w:pPr>
              <w:jc w:val="center"/>
            </w:pPr>
            <w:r>
              <w:t>121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5E6512"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584DCA" w14:textId="77777777" w:rsidR="002A0A18" w:rsidRDefault="002A0A18" w:rsidP="002E3F27">
            <w:pPr>
              <w:jc w:val="center"/>
            </w:pPr>
            <w:r>
              <w:t>0</w:t>
            </w:r>
          </w:p>
        </w:tc>
      </w:tr>
      <w:tr w:rsidR="002A0A18" w14:paraId="00B2774F"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08F116" w14:textId="77777777" w:rsidR="002A0A18" w:rsidRDefault="002A0A18">
            <w:r>
              <w:t>Kapitale të Trupëzuara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15D2E6" w14:textId="77777777" w:rsidR="002A0A18" w:rsidRDefault="002A0A18">
            <w:r>
              <w:t>231</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48AFC6" w14:textId="77777777" w:rsidR="002A0A18" w:rsidRDefault="002A0A18" w:rsidP="002E3F27">
            <w:pPr>
              <w:jc w:val="center"/>
            </w:pPr>
            <w:r>
              <w:t>4840</w:t>
            </w: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8C2030" w14:textId="77777777" w:rsidR="002A0A18" w:rsidRDefault="002A0A18" w:rsidP="002E3F27">
            <w:pPr>
              <w:jc w:val="center"/>
            </w:pPr>
            <w:r>
              <w:t>14891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BBA296" w14:textId="77777777" w:rsidR="002A0A18" w:rsidRDefault="002A0A18" w:rsidP="002E3F27">
            <w:pPr>
              <w:jc w:val="center"/>
            </w:pPr>
            <w:r>
              <w:t>2267</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592378" w14:textId="77777777" w:rsidR="002A0A18" w:rsidRDefault="002A0A18" w:rsidP="002E3F27">
            <w:pPr>
              <w:jc w:val="center"/>
            </w:pPr>
            <w:r>
              <w:t>15.22</w:t>
            </w:r>
          </w:p>
        </w:tc>
      </w:tr>
      <w:tr w:rsidR="002A0A18" w14:paraId="47482EA7"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97B477" w14:textId="77777777" w:rsidR="002A0A18" w:rsidRDefault="002A0A18">
            <w:r>
              <w:t>Transferta Kapitale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F31DDD" w14:textId="77777777" w:rsidR="002A0A18" w:rsidRDefault="002A0A18">
            <w:r>
              <w:t>232</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CD640E" w14:textId="77777777" w:rsidR="002A0A18" w:rsidRDefault="002A0A18" w:rsidP="002E3F27">
            <w:pPr>
              <w:jc w:val="center"/>
            </w:pP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842C79"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AB116B"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C8328E" w14:textId="77777777" w:rsidR="002A0A18" w:rsidRDefault="002A0A18" w:rsidP="002E3F27">
            <w:pPr>
              <w:jc w:val="center"/>
            </w:pPr>
          </w:p>
        </w:tc>
      </w:tr>
      <w:tr w:rsidR="002A0A18" w14:paraId="16219DE1"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3297EE" w14:textId="77777777" w:rsidR="002A0A18" w:rsidRDefault="002A0A18">
            <w:r>
              <w:t>Pagat</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FB6871" w14:textId="77777777" w:rsidR="002A0A18" w:rsidRDefault="002A0A18">
            <w:r>
              <w:t>600</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E28EDF" w14:textId="77777777" w:rsidR="002A0A18" w:rsidRDefault="002A0A18" w:rsidP="002E3F27">
            <w:pPr>
              <w:jc w:val="center"/>
            </w:pPr>
            <w:r>
              <w:t>116662</w:t>
            </w: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8FAFFE" w14:textId="77777777" w:rsidR="002A0A18" w:rsidRDefault="002A0A18" w:rsidP="002E3F27">
            <w:pPr>
              <w:jc w:val="center"/>
            </w:pPr>
            <w:r>
              <w:t>174520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5F78D7" w14:textId="77777777" w:rsidR="002A0A18" w:rsidRDefault="002A0A18" w:rsidP="002E3F27">
            <w:pPr>
              <w:jc w:val="center"/>
            </w:pPr>
            <w:r>
              <w:t>97574</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ABBA94" w14:textId="77777777" w:rsidR="002A0A18" w:rsidRDefault="002A0A18" w:rsidP="002E3F27">
            <w:pPr>
              <w:jc w:val="center"/>
            </w:pPr>
            <w:r>
              <w:t>55.91</w:t>
            </w:r>
          </w:p>
        </w:tc>
      </w:tr>
      <w:tr w:rsidR="002A0A18" w14:paraId="60161CBC"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B2799C" w14:textId="77777777" w:rsidR="002A0A18" w:rsidRDefault="002A0A18">
            <w:r>
              <w:t>Sigurimet Shoqërore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F02A58" w14:textId="77777777" w:rsidR="002A0A18" w:rsidRDefault="002A0A18">
            <w:r>
              <w:t>601</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952F30" w14:textId="77777777" w:rsidR="002A0A18" w:rsidRDefault="002A0A18" w:rsidP="002E3F27">
            <w:pPr>
              <w:jc w:val="center"/>
            </w:pPr>
            <w:r>
              <w:t>19483</w:t>
            </w: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400746" w14:textId="77777777" w:rsidR="002A0A18" w:rsidRDefault="002A0A18" w:rsidP="002E3F27">
            <w:pPr>
              <w:jc w:val="center"/>
            </w:pPr>
            <w:r>
              <w:t>24981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63E32A" w14:textId="77777777" w:rsidR="002A0A18" w:rsidRDefault="002A0A18" w:rsidP="002E3F27">
            <w:pPr>
              <w:jc w:val="center"/>
            </w:pPr>
            <w:r>
              <w:t>16305</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0EC12F" w14:textId="77777777" w:rsidR="002A0A18" w:rsidRDefault="002A0A18" w:rsidP="002E3F27">
            <w:pPr>
              <w:jc w:val="center"/>
            </w:pPr>
            <w:r>
              <w:t>65.27</w:t>
            </w:r>
          </w:p>
        </w:tc>
      </w:tr>
      <w:tr w:rsidR="002A0A18" w14:paraId="6D415E25"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595161" w14:textId="77777777" w:rsidR="002A0A18" w:rsidRDefault="002A0A18">
            <w:r>
              <w:t>Mallra dhe shërbime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93E475" w14:textId="77777777" w:rsidR="002A0A18" w:rsidRDefault="002A0A18">
            <w:r>
              <w:t>602</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B03DC4" w14:textId="77777777" w:rsidR="002A0A18" w:rsidRDefault="002A0A18" w:rsidP="002E3F27">
            <w:pPr>
              <w:jc w:val="center"/>
            </w:pPr>
            <w:r>
              <w:t>28300</w:t>
            </w: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3E32D6" w14:textId="77777777" w:rsidR="002A0A18" w:rsidRDefault="002A0A18" w:rsidP="002E3F27">
            <w:pPr>
              <w:jc w:val="center"/>
            </w:pPr>
            <w:r>
              <w:t>66507</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312324" w14:textId="77777777" w:rsidR="002A0A18" w:rsidRDefault="002A0A18" w:rsidP="002E3F27">
            <w:pPr>
              <w:jc w:val="center"/>
            </w:pPr>
            <w:r>
              <w:t>24362</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1E0F66" w14:textId="77777777" w:rsidR="002A0A18" w:rsidRDefault="002A0A18" w:rsidP="002E3F27">
            <w:pPr>
              <w:jc w:val="center"/>
            </w:pPr>
            <w:r>
              <w:t>36.63</w:t>
            </w:r>
          </w:p>
        </w:tc>
      </w:tr>
      <w:tr w:rsidR="002A0A18" w14:paraId="1EF4D275"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C5A414" w14:textId="77777777" w:rsidR="002A0A18" w:rsidRDefault="002A0A18">
            <w:r>
              <w:t>Subvencione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34902B" w14:textId="77777777" w:rsidR="002A0A18" w:rsidRDefault="002A0A18">
            <w:r>
              <w:t>603</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8BBA07" w14:textId="77777777" w:rsidR="002A0A18" w:rsidRDefault="002A0A18" w:rsidP="002E3F27">
            <w:pPr>
              <w:jc w:val="center"/>
            </w:pP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6C9AC5"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7A7DEA"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3D47B5" w14:textId="77777777" w:rsidR="002A0A18" w:rsidRDefault="002A0A18" w:rsidP="002E3F27">
            <w:pPr>
              <w:jc w:val="center"/>
            </w:pPr>
          </w:p>
        </w:tc>
      </w:tr>
      <w:tr w:rsidR="002A0A18" w14:paraId="4F032CA6"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3A94F7" w14:textId="77777777" w:rsidR="002A0A18" w:rsidRDefault="002A0A18">
            <w:r>
              <w:t>Të tjera transferta korrente të brendshme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71A5FE" w14:textId="77777777" w:rsidR="002A0A18" w:rsidRDefault="002A0A18">
            <w:r>
              <w:t>604</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F9C815" w14:textId="77777777" w:rsidR="002A0A18" w:rsidRDefault="002A0A18" w:rsidP="002E3F27">
            <w:pPr>
              <w:jc w:val="center"/>
            </w:pPr>
            <w:r>
              <w:t>2000</w:t>
            </w: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7D9A0E" w14:textId="77777777" w:rsidR="002A0A18" w:rsidRDefault="002A0A18" w:rsidP="002E3F27">
            <w:pPr>
              <w:jc w:val="center"/>
            </w:pPr>
            <w:r>
              <w:t>5241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8BEF6A" w14:textId="77777777" w:rsidR="002A0A18" w:rsidRDefault="002A0A18" w:rsidP="002E3F27">
            <w:pPr>
              <w:jc w:val="center"/>
            </w:pPr>
            <w:r>
              <w:t>7</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6C97AA" w14:textId="77777777" w:rsidR="002A0A18" w:rsidRDefault="002A0A18" w:rsidP="002E3F27">
            <w:pPr>
              <w:jc w:val="center"/>
            </w:pPr>
            <w:r>
              <w:t>0.13</w:t>
            </w:r>
          </w:p>
        </w:tc>
      </w:tr>
      <w:tr w:rsidR="002A0A18" w14:paraId="7E7CA6F4"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D4B89E" w14:textId="77777777" w:rsidR="002A0A18" w:rsidRDefault="002A0A18">
            <w:r>
              <w:t>Transferta korrente të huaja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BB56D8" w14:textId="77777777" w:rsidR="002A0A18" w:rsidRDefault="002A0A18">
            <w:r>
              <w:t>605</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FF8752" w14:textId="77777777" w:rsidR="002A0A18" w:rsidRDefault="002A0A18" w:rsidP="002E3F27">
            <w:pPr>
              <w:jc w:val="center"/>
            </w:pP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F70904"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21A916"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60612C" w14:textId="77777777" w:rsidR="002A0A18" w:rsidRDefault="002A0A18" w:rsidP="002E3F27">
            <w:pPr>
              <w:jc w:val="center"/>
            </w:pPr>
          </w:p>
        </w:tc>
      </w:tr>
      <w:tr w:rsidR="002A0A18" w14:paraId="6795F7B1"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1DD3E8" w14:textId="77777777" w:rsidR="002A0A18" w:rsidRDefault="002A0A18">
            <w:r>
              <w:t>Transferta për Buxhetet Familiare dhe Individët</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57291A" w14:textId="77777777" w:rsidR="002A0A18" w:rsidRDefault="002A0A18">
            <w:r>
              <w:t>606</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D0784D" w14:textId="77777777" w:rsidR="002A0A18" w:rsidRDefault="002A0A18" w:rsidP="002E3F27">
            <w:pPr>
              <w:jc w:val="center"/>
            </w:pPr>
            <w:r>
              <w:t>12</w:t>
            </w: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A4021B" w14:textId="77777777" w:rsidR="002A0A18" w:rsidRDefault="002A0A18" w:rsidP="002E3F27">
            <w:pPr>
              <w:jc w:val="center"/>
            </w:pPr>
            <w:r>
              <w:t>13</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F1A15F" w14:textId="77777777" w:rsidR="002A0A18" w:rsidRDefault="002A0A18" w:rsidP="002E3F27">
            <w:pPr>
              <w:jc w:val="center"/>
            </w:pPr>
            <w:r>
              <w:t>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C89200" w14:textId="77777777" w:rsidR="002A0A18" w:rsidRDefault="002A0A18" w:rsidP="002E3F27">
            <w:pPr>
              <w:jc w:val="center"/>
            </w:pPr>
            <w:r>
              <w:t>7.69</w:t>
            </w:r>
          </w:p>
        </w:tc>
      </w:tr>
      <w:tr w:rsidR="002A0A18" w14:paraId="3589C646"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4C3E81" w14:textId="77777777" w:rsidR="002A0A18" w:rsidRDefault="002A0A18">
            <w:r>
              <w:t>Rezerva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06C8B6" w14:textId="77777777" w:rsidR="002A0A18" w:rsidRDefault="002A0A18">
            <w:r>
              <w:t>609</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4EACAF" w14:textId="77777777" w:rsidR="002A0A18" w:rsidRDefault="002A0A18" w:rsidP="002E3F27">
            <w:pPr>
              <w:jc w:val="center"/>
            </w:pP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4382BF"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FBDD0A"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5B81A7" w14:textId="77777777" w:rsidR="002A0A18" w:rsidRDefault="002A0A18" w:rsidP="002E3F27">
            <w:pPr>
              <w:jc w:val="center"/>
            </w:pPr>
          </w:p>
        </w:tc>
      </w:tr>
      <w:tr w:rsidR="002A0A18" w14:paraId="197DCE2D"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8846C5" w14:textId="77777777" w:rsidR="002A0A18" w:rsidRDefault="002A0A18">
            <w:r>
              <w:t>Interesa per kredi direkte ose bono</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0FB726" w14:textId="77777777" w:rsidR="002A0A18" w:rsidRDefault="002A0A18">
            <w:r>
              <w:t>650</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F226DD" w14:textId="77777777" w:rsidR="002A0A18" w:rsidRDefault="002A0A18" w:rsidP="002E3F27">
            <w:pPr>
              <w:jc w:val="center"/>
            </w:pP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C9CD77"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DC3E9F"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5B454A" w14:textId="77777777" w:rsidR="002A0A18" w:rsidRDefault="002A0A18" w:rsidP="002E3F27">
            <w:pPr>
              <w:jc w:val="center"/>
            </w:pPr>
          </w:p>
        </w:tc>
      </w:tr>
      <w:tr w:rsidR="002A0A18" w14:paraId="18E579B4" w14:textId="77777777" w:rsidTr="002E3F27">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5B40DC" w14:textId="77777777" w:rsidR="002A0A18" w:rsidRDefault="002A0A18">
            <w:r>
              <w:t>Të tjera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D3E759" w14:textId="77777777" w:rsidR="002A0A18" w:rsidRDefault="002A0A18">
            <w:r>
              <w:t>69/?</w:t>
            </w:r>
          </w:p>
        </w:tc>
        <w:tc>
          <w:tcPr>
            <w:tcW w:w="77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5F40B7" w14:textId="77777777" w:rsidR="002A0A18" w:rsidRDefault="002A0A18" w:rsidP="002E3F27">
            <w:pPr>
              <w:jc w:val="center"/>
            </w:pPr>
          </w:p>
        </w:tc>
        <w:tc>
          <w:tcPr>
            <w:tcW w:w="6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4257DD"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3199A6" w14:textId="77777777" w:rsidR="002A0A18" w:rsidRDefault="002A0A18" w:rsidP="002E3F27">
            <w:pPr>
              <w:jc w:val="center"/>
            </w:pPr>
            <w:r>
              <w:t>2017</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E02483" w14:textId="77777777" w:rsidR="002A0A18" w:rsidRDefault="002A0A18" w:rsidP="002E3F27">
            <w:pPr>
              <w:jc w:val="center"/>
            </w:pPr>
            <w:r>
              <w:t>0</w:t>
            </w:r>
          </w:p>
        </w:tc>
      </w:tr>
    </w:tbl>
    <w:p w14:paraId="367AA623" w14:textId="77777777" w:rsidR="002A0A18" w:rsidRDefault="002A0A18" w:rsidP="002A0A18">
      <w:r>
        <w:t xml:space="preserve"> </w:t>
      </w:r>
    </w:p>
    <w:p w14:paraId="1A446BF4"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5D6BBD32"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DEE1DF2" w14:textId="77777777" w:rsidR="002A0A18" w:rsidRDefault="002A0A18" w:rsidP="002A0A18">
            <w:r>
              <w:t>Plan i rishikuar</w:t>
            </w:r>
          </w:p>
        </w:tc>
        <w:tc>
          <w:tcPr>
            <w:tcW w:w="1667" w:type="pct"/>
          </w:tcPr>
          <w:p w14:paraId="42FFB07E"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6622BAF9"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5D15B52C"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945FFBC" w14:textId="77777777" w:rsidR="002A0A18" w:rsidRDefault="002A0A18" w:rsidP="002A0A18">
            <w:r>
              <w:t xml:space="preserve"> </w:t>
            </w:r>
            <w:bookmarkStart w:id="55" w:name="totalShpenzimPlanRishikuar"/>
            <w:bookmarkEnd w:id="55"/>
            <w:r>
              <w:t xml:space="preserve">286274 </w:t>
            </w:r>
          </w:p>
        </w:tc>
        <w:tc>
          <w:tcPr>
            <w:tcW w:w="1667" w:type="pct"/>
          </w:tcPr>
          <w:p w14:paraId="5D70773B"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w:t>
            </w:r>
            <w:bookmarkStart w:id="56" w:name="shpenzime_total_fakt"/>
            <w:bookmarkEnd w:id="56"/>
            <w:r>
              <w:t>142533</w:t>
            </w:r>
          </w:p>
        </w:tc>
        <w:tc>
          <w:tcPr>
            <w:tcW w:w="1667" w:type="pct"/>
          </w:tcPr>
          <w:p w14:paraId="3E9B0B85"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w:t>
            </w:r>
            <w:bookmarkStart w:id="57" w:name="shp_realizimi_program"/>
            <w:bookmarkEnd w:id="57"/>
            <w:r>
              <w:t>49.79</w:t>
            </w:r>
          </w:p>
        </w:tc>
      </w:tr>
    </w:tbl>
    <w:p w14:paraId="24D43A3E" w14:textId="77777777" w:rsidR="002A0A18" w:rsidRDefault="002A0A18" w:rsidP="002A0A18"/>
    <w:p w14:paraId="7CCB2D84" w14:textId="77777777" w:rsidR="002A0A18" w:rsidRPr="00661F6C" w:rsidRDefault="002A0A18" w:rsidP="002A0A18">
      <w:pPr>
        <w:pStyle w:val="Heading3"/>
        <w:spacing w:before="0"/>
        <w:rPr>
          <w:rFonts w:eastAsia="Times New Roman"/>
          <w:b/>
          <w:bCs/>
          <w:lang w:val="sq-AL"/>
        </w:rPr>
      </w:pPr>
      <w:bookmarkStart w:id="58" w:name="_Toc96960366"/>
      <w:r w:rsidRPr="00661F6C">
        <w:rPr>
          <w:rFonts w:eastAsia="Times New Roman"/>
          <w:color w:val="1F3763"/>
          <w:lang w:val="sq-AL"/>
        </w:rPr>
        <w:lastRenderedPageBreak/>
        <w:t>Qëllimet dhe Objektivat e Politikës së Programit</w:t>
      </w:r>
      <w:bookmarkEnd w:id="58"/>
    </w:p>
    <w:p w14:paraId="199E2EB8" w14:textId="77777777" w:rsidR="002A0A18" w:rsidRPr="00661F6C" w:rsidRDefault="002A0A18" w:rsidP="002A0A18">
      <w:pPr>
        <w:pStyle w:val="NormalWeb"/>
        <w:spacing w:before="0" w:beforeAutospacing="0" w:after="0" w:afterAutospacing="0"/>
        <w:rPr>
          <w:lang w:val="sq-AL"/>
        </w:rPr>
      </w:pPr>
    </w:p>
    <w:p w14:paraId="647315CB"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2E17FB7E" w14:textId="77777777" w:rsidR="002A0A18" w:rsidRDefault="002A0A18" w:rsidP="002A0A18">
      <w:pPr>
        <w:pStyle w:val="NormalWeb"/>
        <w:spacing w:before="0" w:beforeAutospacing="0" w:after="0" w:afterAutospacing="0"/>
        <w:jc w:val="both"/>
        <w:rPr>
          <w:lang w:val="sq-AL"/>
        </w:rPr>
      </w:pPr>
    </w:p>
    <w:p w14:paraId="6917D614" w14:textId="77777777" w:rsidR="002A0A18" w:rsidRDefault="002A0A18" w:rsidP="002A0A18">
      <w:pPr>
        <w:pStyle w:val="NormalWeb"/>
        <w:spacing w:before="0" w:beforeAutospacing="0" w:after="0" w:afterAutospacing="0"/>
        <w:jc w:val="both"/>
        <w:rPr>
          <w:lang w:val="sq-AL"/>
        </w:rPr>
      </w:pPr>
      <w:r>
        <w:rPr>
          <w:lang w:val="sq-AL"/>
        </w:rPr>
        <w:t xml:space="preserve"> </w:t>
      </w:r>
      <w:bookmarkStart w:id="59" w:name="Qellimet"/>
      <w:bookmarkEnd w:id="59"/>
      <w:r>
        <w:rPr>
          <w:lang w:val="sq-AL"/>
        </w:rPr>
        <w:t xml:space="preserve"> </w:t>
      </w:r>
    </w:p>
    <w:p w14:paraId="527CBE24" w14:textId="77777777" w:rsidR="002A0A18" w:rsidRDefault="002A0A18" w:rsidP="002A0A18">
      <w:pPr>
        <w:pStyle w:val="Heading4"/>
      </w:pPr>
      <w:r>
        <w:t xml:space="preserve"> </w:t>
      </w:r>
      <w:bookmarkStart w:id="60" w:name="nrQellimi"/>
      <w:bookmarkEnd w:id="60"/>
      <w:r>
        <w:t xml:space="preserve">1 </w:t>
      </w:r>
      <w:bookmarkStart w:id="61" w:name="Qellimi"/>
      <w:bookmarkEnd w:id="61"/>
      <w:r>
        <w:t xml:space="preserve">Qeverisje vendore e përgjegjëshme dhe administrata e saj transparente </w:t>
      </w:r>
    </w:p>
    <w:p w14:paraId="1697551B" w14:textId="77777777" w:rsidR="002A0A18" w:rsidRDefault="002A0A18" w:rsidP="002A0A18">
      <w:r>
        <w:t xml:space="preserve"> </w:t>
      </w:r>
      <w:bookmarkStart w:id="62" w:name="treguesPerformance"/>
      <w:bookmarkEnd w:id="62"/>
      <w:r>
        <w:t xml:space="preserve"> </w:t>
      </w:r>
    </w:p>
    <w:p w14:paraId="46A8A11C" w14:textId="77777777" w:rsidR="002A0A18" w:rsidRDefault="002A0A18" w:rsidP="002A0A18">
      <w:r>
        <w:t xml:space="preserve"> </w:t>
      </w:r>
      <w:bookmarkStart w:id="63" w:name="OBJEKTIVAT"/>
      <w:bookmarkEnd w:id="63"/>
      <w:r>
        <w:t xml:space="preserve"> </w:t>
      </w:r>
    </w:p>
    <w:p w14:paraId="4E3980C5" w14:textId="77777777" w:rsidR="002A0A18" w:rsidRPr="00AD616E" w:rsidRDefault="002A0A18" w:rsidP="002A0A18">
      <w:pPr>
        <w:pStyle w:val="Heading5"/>
      </w:pPr>
      <w:r w:rsidRPr="00AD616E">
        <w:t xml:space="preserve"> </w:t>
      </w:r>
      <w:bookmarkStart w:id="64" w:name="nrObjektiva"/>
      <w:bookmarkEnd w:id="64"/>
      <w:r>
        <w:t>1</w:t>
      </w:r>
      <w:r w:rsidRPr="00AD616E">
        <w:t xml:space="preserve"> </w:t>
      </w:r>
      <w:bookmarkStart w:id="65" w:name="Objektiva"/>
      <w:bookmarkEnd w:id="65"/>
      <w:r>
        <w:t>Përmirësimi i menaxhimit të burimeve njerëzore</w:t>
      </w:r>
      <w:r w:rsidRPr="00AD616E">
        <w:t xml:space="preserve"> </w:t>
      </w:r>
    </w:p>
    <w:p w14:paraId="0F0DD7FE" w14:textId="77777777" w:rsidR="002A0A18" w:rsidRDefault="002A0A18" w:rsidP="002A0A18">
      <w:r>
        <w:t xml:space="preserve"> </w:t>
      </w:r>
      <w:bookmarkStart w:id="66" w:name="treguesitPerformance"/>
      <w:bookmarkEnd w:id="66"/>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2"/>
        <w:gridCol w:w="4022"/>
        <w:gridCol w:w="699"/>
        <w:gridCol w:w="607"/>
      </w:tblGrid>
      <w:tr w:rsidR="002A0A18" w14:paraId="3E6B286B" w14:textId="77777777" w:rsidTr="002A0A18">
        <w:trPr>
          <w:trHeight w:val="449"/>
          <w:jc w:val="center"/>
        </w:trPr>
        <w:tc>
          <w:tcPr>
            <w:tcW w:w="2259" w:type="pct"/>
            <w:shd w:val="clear" w:color="auto" w:fill="BFBFBF"/>
            <w:vAlign w:val="center"/>
          </w:tcPr>
          <w:p w14:paraId="2123D742" w14:textId="77777777" w:rsidR="002A0A18" w:rsidRDefault="002A0A18">
            <w:r>
              <w:t>Indikatori</w:t>
            </w:r>
          </w:p>
        </w:tc>
        <w:tc>
          <w:tcPr>
            <w:tcW w:w="2259" w:type="pct"/>
            <w:shd w:val="clear" w:color="auto" w:fill="BFBFBF"/>
            <w:vAlign w:val="center"/>
          </w:tcPr>
          <w:p w14:paraId="7705CA5A" w14:textId="77777777" w:rsidR="002A0A18" w:rsidRDefault="002A0A18">
            <w:r>
              <w:t>Njesia matese</w:t>
            </w:r>
          </w:p>
        </w:tc>
        <w:tc>
          <w:tcPr>
            <w:tcW w:w="2259" w:type="pct"/>
            <w:shd w:val="clear" w:color="auto" w:fill="BFBFBF"/>
            <w:vAlign w:val="center"/>
          </w:tcPr>
          <w:p w14:paraId="3430D48F" w14:textId="77777777" w:rsidR="002A0A18" w:rsidRDefault="002A0A18">
            <w:r>
              <w:t>Plan</w:t>
            </w:r>
          </w:p>
        </w:tc>
        <w:tc>
          <w:tcPr>
            <w:tcW w:w="2259" w:type="pct"/>
            <w:shd w:val="clear" w:color="auto" w:fill="BFBFBF"/>
            <w:vAlign w:val="center"/>
          </w:tcPr>
          <w:p w14:paraId="50574126" w14:textId="77777777" w:rsidR="002A0A18" w:rsidRDefault="002A0A18">
            <w:r>
              <w:t>Fakt</w:t>
            </w:r>
          </w:p>
        </w:tc>
      </w:tr>
      <w:tr w:rsidR="002A0A18" w14:paraId="045CF90B"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FA7401" w14:textId="77777777" w:rsidR="002A0A18" w:rsidRDefault="002A0A18">
            <w:r>
              <w:t>Rritja e kapacitetit të punonjësve të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4109C1" w14:textId="77777777" w:rsidR="002A0A18" w:rsidRDefault="002A0A18">
            <w:r>
              <w:t xml:space="preserve">Raporti në % mes </w:t>
            </w:r>
            <w:proofErr w:type="gramStart"/>
            <w:r>
              <w:t>punonjësve  të</w:t>
            </w:r>
            <w:proofErr w:type="gramEnd"/>
            <w:r>
              <w:t xml:space="preserve"> trajnuar  dhe punonjësve total</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1FFE36" w14:textId="77777777" w:rsidR="002A0A18" w:rsidRDefault="002A0A18">
            <w:r>
              <w:t>8.65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685A4B" w14:textId="77777777" w:rsidR="002A0A18" w:rsidRDefault="002A0A18">
            <w:r>
              <w:t>7.71</w:t>
            </w:r>
          </w:p>
        </w:tc>
      </w:tr>
      <w:tr w:rsidR="002A0A18" w14:paraId="30B735A5"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CACFF8" w14:textId="77777777" w:rsidR="002A0A18" w:rsidRDefault="002A0A18">
            <w:r>
              <w:t>Rritja e qëndrueshmërisë së administrates civile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99470A" w14:textId="77777777" w:rsidR="002A0A18" w:rsidRDefault="002A0A18">
            <w:r>
              <w:t>Numri i punonjësve që kanë lëvizur brenda vitit kundrejt numrit total të punonjësve (raporti në %)</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4744D7" w14:textId="77777777" w:rsidR="002A0A18" w:rsidRDefault="002A0A18">
            <w:r>
              <w:t>0.76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28CFC2" w14:textId="77777777" w:rsidR="002A0A18" w:rsidRDefault="002A0A18">
            <w:r>
              <w:t>3.86</w:t>
            </w:r>
          </w:p>
        </w:tc>
      </w:tr>
    </w:tbl>
    <w:p w14:paraId="7F91D18E" w14:textId="77777777" w:rsidR="002A0A18" w:rsidRDefault="002A0A18"/>
    <w:p w14:paraId="182133E4" w14:textId="77777777" w:rsidR="002A0A18" w:rsidRPr="00AD616E" w:rsidRDefault="002A0A18" w:rsidP="002A0A18">
      <w:pPr>
        <w:pStyle w:val="Heading5"/>
      </w:pPr>
      <w:r w:rsidRPr="00AD616E">
        <w:t xml:space="preserve"> </w:t>
      </w:r>
      <w:r>
        <w:t>2</w:t>
      </w:r>
      <w:r w:rsidRPr="00AD616E">
        <w:t xml:space="preserve"> </w:t>
      </w:r>
      <w:r>
        <w:t>Përmirësimi i menaxhimit të burimeve financiare</w:t>
      </w:r>
      <w:r w:rsidRPr="00AD616E">
        <w:t xml:space="preserve"> </w:t>
      </w:r>
    </w:p>
    <w:p w14:paraId="4CD07CAE"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484"/>
        <w:gridCol w:w="3485"/>
        <w:gridCol w:w="886"/>
        <w:gridCol w:w="1495"/>
      </w:tblGrid>
      <w:tr w:rsidR="002A0A18" w14:paraId="589B0661" w14:textId="77777777" w:rsidTr="002E3F27">
        <w:trPr>
          <w:trHeight w:val="449"/>
          <w:jc w:val="center"/>
        </w:trPr>
        <w:tc>
          <w:tcPr>
            <w:tcW w:w="2259" w:type="pct"/>
            <w:shd w:val="clear" w:color="auto" w:fill="BFBFBF"/>
            <w:vAlign w:val="center"/>
          </w:tcPr>
          <w:p w14:paraId="754C0AA8" w14:textId="77777777" w:rsidR="002A0A18" w:rsidRDefault="002A0A18">
            <w:r>
              <w:t>Indikatori</w:t>
            </w:r>
          </w:p>
        </w:tc>
        <w:tc>
          <w:tcPr>
            <w:tcW w:w="2259" w:type="pct"/>
            <w:shd w:val="clear" w:color="auto" w:fill="BFBFBF"/>
            <w:vAlign w:val="center"/>
          </w:tcPr>
          <w:p w14:paraId="0141BB02" w14:textId="77777777" w:rsidR="002A0A18" w:rsidRDefault="002A0A18">
            <w:r>
              <w:t>Njesia matese</w:t>
            </w:r>
          </w:p>
        </w:tc>
        <w:tc>
          <w:tcPr>
            <w:tcW w:w="2259" w:type="pct"/>
            <w:shd w:val="clear" w:color="auto" w:fill="BFBFBF"/>
            <w:vAlign w:val="center"/>
          </w:tcPr>
          <w:p w14:paraId="51AFE576" w14:textId="77777777" w:rsidR="002A0A18" w:rsidRDefault="002A0A18" w:rsidP="002E3F27">
            <w:pPr>
              <w:jc w:val="center"/>
            </w:pPr>
            <w:r>
              <w:t>Plan</w:t>
            </w:r>
          </w:p>
        </w:tc>
        <w:tc>
          <w:tcPr>
            <w:tcW w:w="2259" w:type="pct"/>
            <w:shd w:val="clear" w:color="auto" w:fill="BFBFBF"/>
            <w:vAlign w:val="center"/>
          </w:tcPr>
          <w:p w14:paraId="6402C060" w14:textId="77777777" w:rsidR="002A0A18" w:rsidRDefault="002A0A18" w:rsidP="002E3F27">
            <w:pPr>
              <w:jc w:val="center"/>
            </w:pPr>
            <w:r>
              <w:t>Fakt</w:t>
            </w:r>
          </w:p>
        </w:tc>
      </w:tr>
      <w:tr w:rsidR="002A0A18" w14:paraId="6D58055A"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509978" w14:textId="77777777" w:rsidR="002A0A18" w:rsidRDefault="002A0A18">
            <w:r>
              <w:t>Bashkia e mbylli bilancin vjetor pa defiçit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1C6F75" w14:textId="77777777" w:rsidR="002A0A18" w:rsidRDefault="002A0A18">
            <w:r>
              <w:t>Totali i burimeve financiare minus shpenzime totale në lekë në vit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EC8D55" w14:textId="77777777" w:rsidR="002A0A18" w:rsidRDefault="002A0A18" w:rsidP="002E3F27">
            <w:pPr>
              <w:jc w:val="center"/>
            </w:pPr>
            <w:r>
              <w:t>500000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F6C7B3" w14:textId="77777777" w:rsidR="002A0A18" w:rsidRDefault="002A0A18" w:rsidP="002E3F27">
            <w:pPr>
              <w:jc w:val="center"/>
            </w:pPr>
            <w:r>
              <w:t>1.29623e+008</w:t>
            </w:r>
          </w:p>
        </w:tc>
      </w:tr>
    </w:tbl>
    <w:p w14:paraId="64D23A0A" w14:textId="77777777" w:rsidR="002A0A18" w:rsidRDefault="002A0A18"/>
    <w:p w14:paraId="700984A5" w14:textId="77777777" w:rsidR="002A0A18" w:rsidRPr="00AD616E" w:rsidRDefault="002A0A18" w:rsidP="002A0A18">
      <w:pPr>
        <w:pStyle w:val="Heading5"/>
      </w:pPr>
      <w:r w:rsidRPr="00AD616E">
        <w:t xml:space="preserve"> </w:t>
      </w:r>
      <w:r>
        <w:t>3</w:t>
      </w:r>
      <w:r w:rsidRPr="00AD616E">
        <w:t xml:space="preserve"> </w:t>
      </w:r>
      <w:r>
        <w:t>Përmirësimi i punës së bashkisë drejt realizimit të standardeve ligjore</w:t>
      </w:r>
      <w:r w:rsidRPr="00AD616E">
        <w:t xml:space="preserve"> </w:t>
      </w:r>
    </w:p>
    <w:p w14:paraId="3832A72D"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1E6E99A5" w14:textId="77777777" w:rsidTr="002A0A18">
        <w:trPr>
          <w:trHeight w:val="449"/>
          <w:jc w:val="center"/>
        </w:trPr>
        <w:tc>
          <w:tcPr>
            <w:tcW w:w="2259" w:type="pct"/>
            <w:shd w:val="clear" w:color="auto" w:fill="BFBFBF"/>
            <w:vAlign w:val="center"/>
          </w:tcPr>
          <w:p w14:paraId="0A443F4B" w14:textId="77777777" w:rsidR="002A0A18" w:rsidRDefault="002A0A18">
            <w:r>
              <w:t>Indikatori</w:t>
            </w:r>
          </w:p>
        </w:tc>
        <w:tc>
          <w:tcPr>
            <w:tcW w:w="2259" w:type="pct"/>
            <w:shd w:val="clear" w:color="auto" w:fill="BFBFBF"/>
            <w:vAlign w:val="center"/>
          </w:tcPr>
          <w:p w14:paraId="773CE0D5" w14:textId="77777777" w:rsidR="002A0A18" w:rsidRDefault="002A0A18">
            <w:r>
              <w:t>Njesia matese</w:t>
            </w:r>
          </w:p>
        </w:tc>
        <w:tc>
          <w:tcPr>
            <w:tcW w:w="2259" w:type="pct"/>
            <w:shd w:val="clear" w:color="auto" w:fill="BFBFBF"/>
            <w:vAlign w:val="center"/>
          </w:tcPr>
          <w:p w14:paraId="758A3B3E" w14:textId="77777777" w:rsidR="002A0A18" w:rsidRDefault="002A0A18">
            <w:r>
              <w:t>Plan</w:t>
            </w:r>
          </w:p>
        </w:tc>
        <w:tc>
          <w:tcPr>
            <w:tcW w:w="2259" w:type="pct"/>
            <w:shd w:val="clear" w:color="auto" w:fill="BFBFBF"/>
            <w:vAlign w:val="center"/>
          </w:tcPr>
          <w:p w14:paraId="530FC111" w14:textId="77777777" w:rsidR="002A0A18" w:rsidRDefault="002A0A18">
            <w:r>
              <w:t>Fakt</w:t>
            </w:r>
          </w:p>
        </w:tc>
      </w:tr>
      <w:tr w:rsidR="002A0A18" w14:paraId="2B3D1D74"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091B12" w14:textId="77777777" w:rsidR="002A0A18" w:rsidRDefault="002A0A18">
            <w:r>
              <w:t>Shërbimi për personat e moshës së tretë ofrohet sipas standardit kombëtar ligjor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6049FF" w14:textId="77777777" w:rsidR="002A0A18" w:rsidRDefault="002A0A18">
            <w:r>
              <w:t>Shpenzime për ushqimin e ofruar në qendrat rezidenciale për personat e moshës së tretë kundrejt numrit total të përfituesve (në 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0387EA" w14:textId="77777777" w:rsidR="002A0A18" w:rsidRDefault="002A0A18">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81F267" w14:textId="77777777" w:rsidR="002A0A18" w:rsidRDefault="002A0A18">
            <w:r>
              <w:t>0</w:t>
            </w:r>
          </w:p>
        </w:tc>
      </w:tr>
      <w:tr w:rsidR="002A0A18" w14:paraId="2346D356"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9FC248" w14:textId="77777777" w:rsidR="002A0A18" w:rsidRDefault="002A0A18">
            <w:r>
              <w:t>Bashkia zhvillon territorin në përputhje me planet e detajuara (instrumentë ligjor)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ED2783" w14:textId="77777777" w:rsidR="002A0A18" w:rsidRDefault="002A0A18">
            <w:r>
              <w:t>Numri i planeve të detajuara që mbulojnë vitin në shqyrtim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11A0E3" w14:textId="77777777" w:rsidR="002A0A18" w:rsidRDefault="002A0A18">
            <w:r>
              <w:t>10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55E534" w14:textId="77777777" w:rsidR="002A0A18" w:rsidRDefault="002A0A18">
            <w:r>
              <w:t>2</w:t>
            </w:r>
          </w:p>
        </w:tc>
      </w:tr>
    </w:tbl>
    <w:p w14:paraId="6F263CBE" w14:textId="77777777" w:rsidR="002A0A18" w:rsidRDefault="002A0A18"/>
    <w:p w14:paraId="28F52F33" w14:textId="77777777" w:rsidR="002A0A18" w:rsidRDefault="002A0A18" w:rsidP="002A0A18">
      <w:pPr>
        <w:pStyle w:val="NormalWeb"/>
        <w:spacing w:before="0" w:beforeAutospacing="0" w:after="0" w:afterAutospacing="0"/>
        <w:jc w:val="both"/>
        <w:rPr>
          <w:lang w:val="sq-AL"/>
        </w:rPr>
      </w:pPr>
    </w:p>
    <w:p w14:paraId="612079D6" w14:textId="77777777" w:rsidR="002A0A18" w:rsidRPr="00661F6C" w:rsidRDefault="002A0A18" w:rsidP="002A0A18">
      <w:pPr>
        <w:pStyle w:val="Heading3"/>
        <w:spacing w:before="0"/>
        <w:rPr>
          <w:rFonts w:eastAsia="Times New Roman"/>
          <w:b/>
          <w:bCs/>
          <w:lang w:val="sq-AL"/>
        </w:rPr>
      </w:pPr>
      <w:bookmarkStart w:id="67" w:name="_Toc96960367"/>
      <w:r w:rsidRPr="00661F6C">
        <w:rPr>
          <w:rFonts w:eastAsia="Times New Roman"/>
          <w:color w:val="1F3763"/>
          <w:lang w:val="sq-AL"/>
        </w:rPr>
        <w:t>Plani i Shpenzimeve të Produkteve të Programit</w:t>
      </w:r>
      <w:bookmarkEnd w:id="67"/>
      <w:r w:rsidRPr="00661F6C">
        <w:rPr>
          <w:rFonts w:eastAsia="Times New Roman"/>
          <w:color w:val="1F3763"/>
          <w:lang w:val="sq-AL"/>
        </w:rPr>
        <w:t xml:space="preserve"> </w:t>
      </w:r>
    </w:p>
    <w:p w14:paraId="35EEFD6E" w14:textId="77777777" w:rsidR="002A0A18" w:rsidRPr="00661F6C" w:rsidRDefault="002A0A18" w:rsidP="002A0A18">
      <w:pPr>
        <w:pStyle w:val="NormalWeb"/>
        <w:spacing w:before="0" w:beforeAutospacing="0" w:after="0" w:afterAutospacing="0"/>
        <w:rPr>
          <w:lang w:val="sq-AL"/>
        </w:rPr>
      </w:pPr>
    </w:p>
    <w:p w14:paraId="2C7D3403"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5A4122C4" w14:textId="77777777" w:rsidR="002A0A18" w:rsidRDefault="002A0A18" w:rsidP="002A0A18">
      <w:pPr>
        <w:pStyle w:val="NormalWeb"/>
        <w:spacing w:before="0" w:beforeAutospacing="0" w:after="0" w:afterAutospacing="0"/>
        <w:jc w:val="both"/>
        <w:rPr>
          <w:lang w:val="sq-AL"/>
        </w:rPr>
      </w:pPr>
    </w:p>
    <w:p w14:paraId="0FDFA494" w14:textId="77777777" w:rsidR="002A0A18" w:rsidRDefault="002A0A18" w:rsidP="002A0A18">
      <w:pPr>
        <w:pStyle w:val="NormalWeb"/>
        <w:spacing w:before="0" w:beforeAutospacing="0" w:after="0" w:afterAutospacing="0"/>
        <w:jc w:val="both"/>
        <w:rPr>
          <w:lang w:val="sq-AL"/>
        </w:rPr>
      </w:pPr>
      <w:r>
        <w:rPr>
          <w:lang w:val="sq-AL"/>
        </w:rPr>
        <w:t xml:space="preserve"> </w:t>
      </w:r>
      <w:bookmarkStart w:id="68" w:name="QellimetObjektivaProdukte"/>
      <w:bookmarkEnd w:id="68"/>
      <w:r>
        <w:rPr>
          <w:lang w:val="sq-AL"/>
        </w:rPr>
        <w:t xml:space="preserve"> </w:t>
      </w:r>
    </w:p>
    <w:p w14:paraId="11B98069" w14:textId="77777777" w:rsidR="002A0A18" w:rsidRDefault="002A0A18" w:rsidP="002A0A18">
      <w:r>
        <w:t xml:space="preserve">  </w:t>
      </w:r>
    </w:p>
    <w:p w14:paraId="147FE9EE" w14:textId="77777777" w:rsidR="002A0A18" w:rsidRDefault="002A0A18" w:rsidP="002A0A18">
      <w:pPr>
        <w:pStyle w:val="Heading4"/>
        <w:rPr>
          <w:lang w:val="sq-AL"/>
        </w:rPr>
      </w:pPr>
      <w:r>
        <w:rPr>
          <w:lang w:val="sq-AL"/>
        </w:rPr>
        <w:t xml:space="preserve"> </w:t>
      </w:r>
      <w:bookmarkStart w:id="69" w:name="nrObjektive"/>
      <w:bookmarkEnd w:id="69"/>
      <w:r>
        <w:t>1</w:t>
      </w:r>
      <w:r>
        <w:rPr>
          <w:lang w:val="sq-AL"/>
        </w:rPr>
        <w:t xml:space="preserve"> </w:t>
      </w:r>
      <w:r>
        <w:t>Përmirësimi i menaxhimit të burimeve njerëzore</w:t>
      </w:r>
      <w:r>
        <w:rPr>
          <w:lang w:val="sq-AL"/>
        </w:rPr>
        <w:t xml:space="preserve"> </w:t>
      </w:r>
    </w:p>
    <w:p w14:paraId="0A3E0244" w14:textId="77777777" w:rsidR="002A0A18" w:rsidRPr="008A7579" w:rsidRDefault="002A0A18" w:rsidP="002A0A18">
      <w:pPr>
        <w:rPr>
          <w:lang w:val="sq-AL"/>
        </w:rPr>
      </w:pPr>
      <w:r>
        <w:rPr>
          <w:lang w:val="sq-AL"/>
        </w:rPr>
        <w:t xml:space="preserve"> </w:t>
      </w:r>
      <w:bookmarkStart w:id="70" w:name="PRODUKTET"/>
      <w:bookmarkEnd w:id="70"/>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064"/>
        <w:gridCol w:w="4591"/>
        <w:gridCol w:w="1530"/>
        <w:gridCol w:w="1165"/>
      </w:tblGrid>
      <w:tr w:rsidR="002A0A18" w14:paraId="46749309" w14:textId="77777777" w:rsidTr="002E3F27">
        <w:trPr>
          <w:trHeight w:val="449"/>
          <w:jc w:val="center"/>
        </w:trPr>
        <w:tc>
          <w:tcPr>
            <w:tcW w:w="1104" w:type="pct"/>
            <w:shd w:val="clear" w:color="auto" w:fill="BFBFBF"/>
            <w:vAlign w:val="center"/>
          </w:tcPr>
          <w:p w14:paraId="07E9A407" w14:textId="77777777" w:rsidR="002A0A18" w:rsidRDefault="002A0A18">
            <w:r>
              <w:t>Emri</w:t>
            </w:r>
          </w:p>
        </w:tc>
        <w:tc>
          <w:tcPr>
            <w:tcW w:w="2455" w:type="pct"/>
            <w:shd w:val="clear" w:color="auto" w:fill="BFBFBF"/>
            <w:vAlign w:val="center"/>
          </w:tcPr>
          <w:p w14:paraId="2946524C" w14:textId="77777777" w:rsidR="002A0A18" w:rsidRDefault="002A0A18">
            <w:r>
              <w:t>Njesia matese</w:t>
            </w:r>
          </w:p>
        </w:tc>
        <w:tc>
          <w:tcPr>
            <w:tcW w:w="818" w:type="pct"/>
            <w:shd w:val="clear" w:color="auto" w:fill="BFBFBF"/>
            <w:vAlign w:val="center"/>
          </w:tcPr>
          <w:p w14:paraId="09CFF877" w14:textId="77777777" w:rsidR="002A0A18" w:rsidRDefault="002E3F27" w:rsidP="002E3F27">
            <w:pPr>
              <w:jc w:val="center"/>
            </w:pPr>
            <w:r>
              <w:t>Plan</w:t>
            </w:r>
          </w:p>
        </w:tc>
        <w:tc>
          <w:tcPr>
            <w:tcW w:w="623" w:type="pct"/>
            <w:shd w:val="clear" w:color="auto" w:fill="BFBFBF"/>
            <w:vAlign w:val="center"/>
          </w:tcPr>
          <w:p w14:paraId="0A7BB251" w14:textId="77777777" w:rsidR="002A0A18" w:rsidRDefault="002A0A18" w:rsidP="002E3F27">
            <w:pPr>
              <w:jc w:val="center"/>
            </w:pPr>
            <w:r>
              <w:t>Fakt</w:t>
            </w:r>
          </w:p>
        </w:tc>
      </w:tr>
      <w:tr w:rsidR="002A0A18" w14:paraId="5C476A7A" w14:textId="77777777" w:rsidTr="002E3F27">
        <w:trPr>
          <w:jc w:val="center"/>
        </w:trPr>
        <w:tc>
          <w:tcPr>
            <w:tcW w:w="110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39904C" w14:textId="77777777" w:rsidR="002A0A18" w:rsidRDefault="002A0A18">
            <w:r>
              <w:t>Punonjës të trajnuar</w:t>
            </w:r>
          </w:p>
        </w:tc>
        <w:tc>
          <w:tcPr>
            <w:tcW w:w="24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6166CA" w14:textId="77777777" w:rsidR="002A0A18" w:rsidRDefault="002A0A18">
            <w:r>
              <w:t>numër</w:t>
            </w:r>
          </w:p>
        </w:tc>
        <w:tc>
          <w:tcPr>
            <w:tcW w:w="8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B1092E" w14:textId="77777777" w:rsidR="002A0A18" w:rsidRDefault="002A0A18" w:rsidP="002E3F27">
            <w:pPr>
              <w:jc w:val="center"/>
            </w:pPr>
            <w:r>
              <w:t>34</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BA1F17" w14:textId="77777777" w:rsidR="002A0A18" w:rsidRDefault="002A0A18" w:rsidP="002E3F27">
            <w:pPr>
              <w:jc w:val="center"/>
            </w:pPr>
            <w:r>
              <w:t>30</w:t>
            </w:r>
          </w:p>
        </w:tc>
      </w:tr>
    </w:tbl>
    <w:p w14:paraId="3ACCC235" w14:textId="77777777" w:rsidR="002A0A18" w:rsidRDefault="002A0A18"/>
    <w:p w14:paraId="5C434DB5" w14:textId="77777777" w:rsidR="002A0A18" w:rsidRDefault="002A0A18" w:rsidP="002A0A18">
      <w:pPr>
        <w:pStyle w:val="Heading4"/>
        <w:rPr>
          <w:lang w:val="sq-AL"/>
        </w:rPr>
      </w:pPr>
      <w:r>
        <w:rPr>
          <w:lang w:val="sq-AL"/>
        </w:rPr>
        <w:t xml:space="preserve"> </w:t>
      </w:r>
      <w:r>
        <w:t>2</w:t>
      </w:r>
      <w:r>
        <w:rPr>
          <w:lang w:val="sq-AL"/>
        </w:rPr>
        <w:t xml:space="preserve"> </w:t>
      </w:r>
      <w:r>
        <w:t>Përmirësimi i menaxhimit të burimeve financiare</w:t>
      </w:r>
      <w:r>
        <w:rPr>
          <w:lang w:val="sq-AL"/>
        </w:rPr>
        <w:t xml:space="preserve"> </w:t>
      </w:r>
    </w:p>
    <w:p w14:paraId="1D090C85" w14:textId="77777777" w:rsidR="002A0A18" w:rsidRPr="008A7579" w:rsidRDefault="002A0A18" w:rsidP="002A0A18">
      <w:pPr>
        <w:rPr>
          <w:lang w:val="sq-AL"/>
        </w:rPr>
      </w:pPr>
      <w:r>
        <w:rPr>
          <w:lang w:val="sq-AL"/>
        </w:rPr>
        <w:t xml:space="preserve">  </w:t>
      </w:r>
    </w:p>
    <w:p w14:paraId="7F321624" w14:textId="77777777" w:rsidR="002A0A18" w:rsidRDefault="002A0A18" w:rsidP="002A0A18">
      <w:pPr>
        <w:pStyle w:val="Heading4"/>
        <w:rPr>
          <w:lang w:val="sq-AL"/>
        </w:rPr>
      </w:pPr>
      <w:r>
        <w:rPr>
          <w:lang w:val="sq-AL"/>
        </w:rPr>
        <w:t xml:space="preserve"> </w:t>
      </w:r>
      <w:r>
        <w:t>3</w:t>
      </w:r>
      <w:r>
        <w:rPr>
          <w:lang w:val="sq-AL"/>
        </w:rPr>
        <w:t xml:space="preserve"> </w:t>
      </w:r>
      <w:r>
        <w:t>Përmirësimi i punës së bashkisë drejt realizimit të standardeve ligjore</w:t>
      </w:r>
      <w:r>
        <w:rPr>
          <w:lang w:val="sq-AL"/>
        </w:rPr>
        <w:t xml:space="preserve"> </w:t>
      </w:r>
    </w:p>
    <w:p w14:paraId="3F885C63"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79"/>
        <w:gridCol w:w="3316"/>
        <w:gridCol w:w="1171"/>
        <w:gridCol w:w="984"/>
      </w:tblGrid>
      <w:tr w:rsidR="002A0A18" w14:paraId="78E65E6A" w14:textId="77777777" w:rsidTr="002E3F27">
        <w:trPr>
          <w:trHeight w:val="449"/>
          <w:jc w:val="center"/>
        </w:trPr>
        <w:tc>
          <w:tcPr>
            <w:tcW w:w="2075" w:type="pct"/>
            <w:shd w:val="clear" w:color="auto" w:fill="BFBFBF"/>
            <w:vAlign w:val="center"/>
          </w:tcPr>
          <w:p w14:paraId="6D4D1ECC" w14:textId="77777777" w:rsidR="002A0A18" w:rsidRDefault="002A0A18">
            <w:r>
              <w:t>Emri</w:t>
            </w:r>
          </w:p>
        </w:tc>
        <w:tc>
          <w:tcPr>
            <w:tcW w:w="1773" w:type="pct"/>
            <w:shd w:val="clear" w:color="auto" w:fill="BFBFBF"/>
            <w:vAlign w:val="center"/>
          </w:tcPr>
          <w:p w14:paraId="42A37A56" w14:textId="77777777" w:rsidR="002A0A18" w:rsidRDefault="002A0A18">
            <w:r>
              <w:t>Njesia matese</w:t>
            </w:r>
          </w:p>
        </w:tc>
        <w:tc>
          <w:tcPr>
            <w:tcW w:w="626" w:type="pct"/>
            <w:shd w:val="clear" w:color="auto" w:fill="BFBFBF"/>
            <w:vAlign w:val="center"/>
          </w:tcPr>
          <w:p w14:paraId="14990365" w14:textId="77777777" w:rsidR="002A0A18" w:rsidRDefault="002E3F27" w:rsidP="002E3F27">
            <w:pPr>
              <w:jc w:val="center"/>
            </w:pPr>
            <w:r>
              <w:t>Plan</w:t>
            </w:r>
          </w:p>
        </w:tc>
        <w:tc>
          <w:tcPr>
            <w:tcW w:w="526" w:type="pct"/>
            <w:shd w:val="clear" w:color="auto" w:fill="BFBFBF"/>
            <w:vAlign w:val="center"/>
          </w:tcPr>
          <w:p w14:paraId="4D23FE7A" w14:textId="77777777" w:rsidR="002A0A18" w:rsidRDefault="002A0A18" w:rsidP="002E3F27">
            <w:pPr>
              <w:jc w:val="center"/>
            </w:pPr>
            <w:r>
              <w:t>Fakt</w:t>
            </w:r>
          </w:p>
        </w:tc>
      </w:tr>
      <w:tr w:rsidR="002A0A18" w14:paraId="7018851F"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C10F61" w14:textId="77777777" w:rsidR="002A0A18" w:rsidRDefault="002A0A18">
            <w:r>
              <w:t>Numri total i personave të moshës së tretë të shërbyer në qendrat sociale rezidenciale</w:t>
            </w:r>
          </w:p>
        </w:tc>
        <w:tc>
          <w:tcPr>
            <w:tcW w:w="17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77D447" w14:textId="77777777" w:rsidR="002A0A18" w:rsidRDefault="002A0A18">
            <w:r>
              <w:t>numër</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17920A" w14:textId="77777777" w:rsidR="002A0A18" w:rsidRDefault="002A0A18" w:rsidP="002E3F27">
            <w:pPr>
              <w:jc w:val="center"/>
            </w:pPr>
            <w:r>
              <w:t>45</w:t>
            </w:r>
          </w:p>
        </w:tc>
        <w:tc>
          <w:tcPr>
            <w:tcW w:w="5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4A7934" w14:textId="77777777" w:rsidR="002A0A18" w:rsidRDefault="002A0A18" w:rsidP="002E3F27">
            <w:pPr>
              <w:jc w:val="center"/>
            </w:pPr>
            <w:r>
              <w:t>19</w:t>
            </w:r>
          </w:p>
        </w:tc>
      </w:tr>
    </w:tbl>
    <w:p w14:paraId="77B7F02B" w14:textId="77777777" w:rsidR="002A0A18" w:rsidRDefault="002A0A18"/>
    <w:p w14:paraId="66858FD7" w14:textId="77777777" w:rsidR="002A0A18" w:rsidRPr="002967E8" w:rsidRDefault="002A0A18" w:rsidP="002A0A18">
      <w:pPr>
        <w:pStyle w:val="NormalWeb"/>
        <w:spacing w:before="0" w:beforeAutospacing="0" w:after="0" w:afterAutospacing="0"/>
        <w:jc w:val="both"/>
        <w:rPr>
          <w:lang w:val="sq-AL"/>
        </w:rPr>
      </w:pPr>
    </w:p>
    <w:p w14:paraId="2CEC0C70" w14:textId="77777777" w:rsidR="002A0A18" w:rsidRDefault="002A0A18" w:rsidP="002A0A18">
      <w:pPr>
        <w:pStyle w:val="Heading3"/>
        <w:rPr>
          <w:rFonts w:eastAsia="Times New Roman"/>
          <w:lang w:val="sq-AL"/>
        </w:rPr>
      </w:pPr>
      <w:bookmarkStart w:id="71" w:name="_Toc96960368"/>
      <w:r w:rsidRPr="00661F6C">
        <w:rPr>
          <w:rFonts w:eastAsia="Times New Roman"/>
          <w:lang w:val="sq-AL"/>
        </w:rPr>
        <w:t>Projektet e Investimeve të Programit</w:t>
      </w:r>
      <w:bookmarkEnd w:id="71"/>
    </w:p>
    <w:p w14:paraId="76A5FCA6" w14:textId="77777777" w:rsidR="002A0A18" w:rsidRPr="004D1267" w:rsidRDefault="002A0A18" w:rsidP="002A0A18">
      <w:pPr>
        <w:rPr>
          <w:lang w:val="sq-AL"/>
        </w:rPr>
      </w:pPr>
    </w:p>
    <w:p w14:paraId="58DA75F2" w14:textId="77777777" w:rsidR="002A0A18" w:rsidRDefault="002A0A18" w:rsidP="002A0A18">
      <w:pPr>
        <w:rPr>
          <w:lang w:val="sq-AL"/>
        </w:rPr>
      </w:pPr>
      <w:r>
        <w:rPr>
          <w:lang w:val="sq-AL"/>
        </w:rPr>
        <w:t xml:space="preserve"> </w:t>
      </w:r>
      <w:bookmarkStart w:id="72" w:name="projektet"/>
      <w:bookmarkEnd w:id="72"/>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175"/>
        <w:gridCol w:w="2181"/>
        <w:gridCol w:w="1114"/>
        <w:gridCol w:w="985"/>
        <w:gridCol w:w="701"/>
        <w:gridCol w:w="934"/>
        <w:gridCol w:w="663"/>
        <w:gridCol w:w="597"/>
      </w:tblGrid>
      <w:tr w:rsidR="002A0A18" w14:paraId="7CD409D9" w14:textId="77777777" w:rsidTr="002E3F27">
        <w:trPr>
          <w:trHeight w:val="449"/>
          <w:jc w:val="center"/>
        </w:trPr>
        <w:tc>
          <w:tcPr>
            <w:tcW w:w="2259" w:type="pct"/>
            <w:shd w:val="clear" w:color="auto" w:fill="BFBFBF"/>
            <w:vAlign w:val="center"/>
          </w:tcPr>
          <w:p w14:paraId="4FEBB8AD" w14:textId="77777777" w:rsidR="002A0A18" w:rsidRDefault="002A0A18">
            <w:r>
              <w:t>Kodi i projektit</w:t>
            </w:r>
          </w:p>
        </w:tc>
        <w:tc>
          <w:tcPr>
            <w:tcW w:w="2259" w:type="pct"/>
            <w:shd w:val="clear" w:color="auto" w:fill="BFBFBF"/>
            <w:vAlign w:val="center"/>
          </w:tcPr>
          <w:p w14:paraId="2118B70A" w14:textId="77777777" w:rsidR="002A0A18" w:rsidRDefault="002A0A18">
            <w:r>
              <w:t>Emri i projektit</w:t>
            </w:r>
          </w:p>
        </w:tc>
        <w:tc>
          <w:tcPr>
            <w:tcW w:w="2259" w:type="pct"/>
            <w:shd w:val="clear" w:color="auto" w:fill="BFBFBF"/>
            <w:vAlign w:val="center"/>
          </w:tcPr>
          <w:p w14:paraId="4C32CD94" w14:textId="77777777" w:rsidR="002A0A18" w:rsidRDefault="002A0A18">
            <w:r>
              <w:t>Burimi i financimit</w:t>
            </w:r>
          </w:p>
        </w:tc>
        <w:tc>
          <w:tcPr>
            <w:tcW w:w="2259" w:type="pct"/>
            <w:shd w:val="clear" w:color="auto" w:fill="BFBFBF"/>
            <w:vAlign w:val="center"/>
          </w:tcPr>
          <w:p w14:paraId="54058387" w14:textId="77777777" w:rsidR="002A0A18" w:rsidRDefault="002A0A18" w:rsidP="002E3F27">
            <w:pPr>
              <w:jc w:val="center"/>
            </w:pPr>
            <w:r>
              <w:t>Vlera e plote e projektit</w:t>
            </w:r>
          </w:p>
        </w:tc>
        <w:tc>
          <w:tcPr>
            <w:tcW w:w="2259" w:type="pct"/>
            <w:shd w:val="clear" w:color="auto" w:fill="BFBFBF"/>
            <w:vAlign w:val="center"/>
          </w:tcPr>
          <w:p w14:paraId="7293A6EF" w14:textId="77777777" w:rsidR="002A0A18" w:rsidRDefault="002A0A18" w:rsidP="002E3F27">
            <w:pPr>
              <w:jc w:val="center"/>
            </w:pPr>
            <w:r>
              <w:t>Fillon</w:t>
            </w:r>
          </w:p>
        </w:tc>
        <w:tc>
          <w:tcPr>
            <w:tcW w:w="2259" w:type="pct"/>
            <w:shd w:val="clear" w:color="auto" w:fill="BFBFBF"/>
            <w:vAlign w:val="center"/>
          </w:tcPr>
          <w:p w14:paraId="25781750" w14:textId="77777777" w:rsidR="002A0A18" w:rsidRDefault="002A0A18" w:rsidP="002E3F27">
            <w:pPr>
              <w:jc w:val="center"/>
            </w:pPr>
            <w:r>
              <w:t>Mbaron</w:t>
            </w:r>
          </w:p>
        </w:tc>
        <w:tc>
          <w:tcPr>
            <w:tcW w:w="2259" w:type="pct"/>
            <w:shd w:val="clear" w:color="auto" w:fill="BFBFBF"/>
            <w:vAlign w:val="center"/>
          </w:tcPr>
          <w:p w14:paraId="0B230E8A" w14:textId="77777777" w:rsidR="002A0A18" w:rsidRDefault="002E3F27" w:rsidP="002E3F27">
            <w:pPr>
              <w:jc w:val="center"/>
            </w:pPr>
            <w:r>
              <w:t xml:space="preserve">Plan </w:t>
            </w:r>
          </w:p>
        </w:tc>
        <w:tc>
          <w:tcPr>
            <w:tcW w:w="2259" w:type="pct"/>
            <w:shd w:val="clear" w:color="auto" w:fill="BFBFBF"/>
            <w:vAlign w:val="center"/>
          </w:tcPr>
          <w:p w14:paraId="5AF179A1" w14:textId="77777777" w:rsidR="002A0A18" w:rsidRDefault="002A0A18" w:rsidP="002E3F27">
            <w:pPr>
              <w:jc w:val="center"/>
            </w:pPr>
            <w:r>
              <w:t>Fakt</w:t>
            </w:r>
          </w:p>
        </w:tc>
      </w:tr>
      <w:tr w:rsidR="002A0A18" w14:paraId="42B92C96"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8ACD67"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F6E720" w14:textId="77777777" w:rsidR="002A0A18" w:rsidRDefault="002A0A18">
            <w:r>
              <w:t>F.V Pajisje komputerike per administraten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0D7019"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922EC5" w14:textId="77777777" w:rsidR="002A0A18" w:rsidRDefault="002A0A18" w:rsidP="002E3F27">
            <w:pPr>
              <w:jc w:val="center"/>
            </w:pPr>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19300C" w14:textId="77777777" w:rsidR="002A0A18" w:rsidRDefault="002A0A18" w:rsidP="002E3F27">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54EA98" w14:textId="77777777" w:rsidR="002A0A18" w:rsidRDefault="002A0A18" w:rsidP="002E3F27">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B87F78" w14:textId="77777777" w:rsidR="002A0A18" w:rsidRDefault="002A0A18" w:rsidP="002E3F27">
            <w:pPr>
              <w:jc w:val="center"/>
            </w:pPr>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FEE58C" w14:textId="77777777" w:rsidR="002A0A18" w:rsidRDefault="002A0A18" w:rsidP="002E3F27">
            <w:pPr>
              <w:jc w:val="center"/>
            </w:pPr>
            <w:r>
              <w:t>840</w:t>
            </w:r>
          </w:p>
        </w:tc>
      </w:tr>
      <w:tr w:rsidR="002A0A18" w14:paraId="611EBB69"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F052BA" w14:textId="77777777" w:rsidR="002A0A18" w:rsidRDefault="002A0A18">
            <w:r>
              <w:lastRenderedPageBreak/>
              <w:t>1570297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A29A6A" w14:textId="77777777" w:rsidR="002A0A18" w:rsidRDefault="002A0A18">
            <w:r>
              <w:t>F.V Kamera sigurie ne administrate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0A9D1D"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3A3BBF" w14:textId="77777777" w:rsidR="002A0A18" w:rsidRDefault="002A0A18" w:rsidP="002E3F27">
            <w:pPr>
              <w:jc w:val="center"/>
            </w:pPr>
            <w:r>
              <w:t>1,000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1302E7" w14:textId="77777777" w:rsidR="002A0A18" w:rsidRDefault="002A0A18" w:rsidP="002E3F27">
            <w:pPr>
              <w:jc w:val="center"/>
            </w:pPr>
            <w:r>
              <w:t>2022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631CB4" w14:textId="77777777" w:rsidR="002A0A18" w:rsidRDefault="002A0A18" w:rsidP="002E3F27">
            <w:pPr>
              <w:jc w:val="center"/>
            </w:pPr>
            <w:r>
              <w:t>2022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50F57E" w14:textId="77777777" w:rsidR="002A0A18" w:rsidRDefault="002A0A18" w:rsidP="002E3F27">
            <w:pPr>
              <w:jc w:val="center"/>
            </w:pPr>
            <w:r>
              <w:t>1000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E69CEB" w14:textId="77777777" w:rsidR="002A0A18" w:rsidRDefault="002A0A18" w:rsidP="002E3F27">
            <w:pPr>
              <w:jc w:val="center"/>
            </w:pPr>
            <w:r>
              <w:t>114</w:t>
            </w:r>
          </w:p>
        </w:tc>
      </w:tr>
      <w:tr w:rsidR="002A0A18" w14:paraId="0C166CBC"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089564" w14:textId="77777777" w:rsidR="002A0A18" w:rsidRDefault="002A0A18">
            <w:r>
              <w:t>1570186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580CE6" w14:textId="77777777" w:rsidR="002A0A18" w:rsidRDefault="002A0A18">
            <w:r>
              <w:t>F.V Kondicionera pajisje ngrohje per administraten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F398DC"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3C30CC" w14:textId="77777777" w:rsidR="002A0A18" w:rsidRDefault="002A0A18" w:rsidP="002E3F27">
            <w:pPr>
              <w:jc w:val="center"/>
            </w:pPr>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28EC22" w14:textId="77777777" w:rsidR="002A0A18" w:rsidRDefault="002A0A18" w:rsidP="002E3F27">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F7AF16" w14:textId="77777777" w:rsidR="002A0A18" w:rsidRDefault="002A0A18" w:rsidP="002E3F27">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04DDED" w14:textId="77777777" w:rsidR="002A0A18" w:rsidRDefault="002A0A18" w:rsidP="002E3F27">
            <w:pPr>
              <w:jc w:val="center"/>
            </w:pPr>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C2752F" w14:textId="77777777" w:rsidR="002A0A18" w:rsidRDefault="002A0A18" w:rsidP="002E3F27">
            <w:pPr>
              <w:jc w:val="center"/>
            </w:pPr>
            <w:r>
              <w:t>684</w:t>
            </w:r>
          </w:p>
        </w:tc>
      </w:tr>
      <w:tr w:rsidR="002A0A18" w14:paraId="7CD37149"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5627E9" w14:textId="77777777" w:rsidR="002A0A18" w:rsidRDefault="002A0A18">
            <w:r>
              <w:t>1570554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45F7A7" w14:textId="77777777" w:rsidR="002A0A18" w:rsidRDefault="002A0A18">
            <w:r>
              <w:t>Sistemim/meremetim I zyrave ne njesine administrative Koman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3A8BA0"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0B3750" w14:textId="77777777" w:rsidR="002A0A18" w:rsidRDefault="002A0A18" w:rsidP="002E3F27">
            <w:pPr>
              <w:jc w:val="center"/>
            </w:pPr>
            <w:r>
              <w:t>690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55EF1F" w14:textId="77777777" w:rsidR="002A0A18" w:rsidRDefault="002A0A18" w:rsidP="002E3F27">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C36A3A" w14:textId="77777777" w:rsidR="002A0A18" w:rsidRDefault="002A0A18" w:rsidP="002E3F27">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CF178C" w14:textId="77777777" w:rsidR="002A0A18" w:rsidRDefault="002A0A18" w:rsidP="002E3F27">
            <w:pPr>
              <w:jc w:val="center"/>
            </w:pPr>
            <w:r>
              <w:t>690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C745F4" w14:textId="77777777" w:rsidR="002A0A18" w:rsidRDefault="002A0A18" w:rsidP="002E3F27">
            <w:pPr>
              <w:jc w:val="center"/>
            </w:pPr>
            <w:r>
              <w:t>662</w:t>
            </w:r>
          </w:p>
        </w:tc>
      </w:tr>
    </w:tbl>
    <w:p w14:paraId="56AE00F1" w14:textId="77777777" w:rsidR="002A0A18" w:rsidRDefault="002A0A18" w:rsidP="002A0A18">
      <w:pPr>
        <w:rPr>
          <w:lang w:val="sq-AL"/>
        </w:rPr>
      </w:pPr>
    </w:p>
    <w:p w14:paraId="6C670E77" w14:textId="77777777" w:rsidR="002A0A18" w:rsidRDefault="002A0A18" w:rsidP="002A0A18">
      <w:pPr>
        <w:pStyle w:val="Heading3"/>
        <w:rPr>
          <w:rFonts w:eastAsia="Times New Roman"/>
          <w:lang w:val="sq-AL"/>
        </w:rPr>
      </w:pPr>
      <w:bookmarkStart w:id="73" w:name="_Toc96960369"/>
      <w:r w:rsidRPr="00661F6C">
        <w:rPr>
          <w:rFonts w:eastAsia="Times New Roman"/>
          <w:lang w:val="sq-AL"/>
        </w:rPr>
        <w:t>Të Dhëna mbi Programin</w:t>
      </w:r>
      <w:bookmarkEnd w:id="73"/>
    </w:p>
    <w:p w14:paraId="48A2E12B"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2BA504DD" w14:textId="77777777" w:rsidR="002A0A18" w:rsidRDefault="002A0A18" w:rsidP="002A0A18">
      <w:r w:rsidRPr="00661F6C">
        <w:t>Të dhënat e Programit</w:t>
      </w:r>
      <w:r>
        <w:t>:</w:t>
      </w:r>
    </w:p>
    <w:p w14:paraId="74B86EBE" w14:textId="77777777" w:rsidR="002A0A18" w:rsidRPr="00954E79" w:rsidRDefault="002A0A18" w:rsidP="002A0A18">
      <w:pPr>
        <w:rPr>
          <w:lang w:val="sq-AL"/>
        </w:rPr>
      </w:pPr>
      <w:r>
        <w:rPr>
          <w:lang w:val="sq-AL"/>
        </w:rPr>
        <w:t xml:space="preserve"> </w:t>
      </w:r>
      <w:bookmarkStart w:id="74" w:name="teDhenaProgrami"/>
      <w:bookmarkEnd w:id="74"/>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455"/>
        <w:gridCol w:w="3455"/>
        <w:gridCol w:w="1220"/>
        <w:gridCol w:w="1220"/>
      </w:tblGrid>
      <w:tr w:rsidR="002A0A18" w14:paraId="62871B8F" w14:textId="77777777" w:rsidTr="002E3F27">
        <w:trPr>
          <w:trHeight w:val="449"/>
          <w:jc w:val="center"/>
        </w:trPr>
        <w:tc>
          <w:tcPr>
            <w:tcW w:w="2259" w:type="pct"/>
            <w:shd w:val="clear" w:color="auto" w:fill="BFBFBF"/>
            <w:vAlign w:val="center"/>
          </w:tcPr>
          <w:p w14:paraId="627D74C5" w14:textId="77777777" w:rsidR="002A0A18" w:rsidRDefault="002A0A18">
            <w:r>
              <w:t>Emri</w:t>
            </w:r>
          </w:p>
        </w:tc>
        <w:tc>
          <w:tcPr>
            <w:tcW w:w="2259" w:type="pct"/>
            <w:shd w:val="clear" w:color="auto" w:fill="BFBFBF"/>
            <w:vAlign w:val="center"/>
          </w:tcPr>
          <w:p w14:paraId="01F58C40" w14:textId="77777777" w:rsidR="002A0A18" w:rsidRDefault="002A0A18">
            <w:r>
              <w:t>Njesia matese</w:t>
            </w:r>
          </w:p>
        </w:tc>
        <w:tc>
          <w:tcPr>
            <w:tcW w:w="2259" w:type="pct"/>
            <w:shd w:val="clear" w:color="auto" w:fill="BFBFBF"/>
            <w:vAlign w:val="center"/>
          </w:tcPr>
          <w:p w14:paraId="44122F31" w14:textId="77777777" w:rsidR="002A0A18" w:rsidRDefault="002E3F27" w:rsidP="002E3F27">
            <w:pPr>
              <w:jc w:val="center"/>
            </w:pPr>
            <w:r>
              <w:t>Plan</w:t>
            </w:r>
          </w:p>
        </w:tc>
        <w:tc>
          <w:tcPr>
            <w:tcW w:w="2259" w:type="pct"/>
            <w:shd w:val="clear" w:color="auto" w:fill="BFBFBF"/>
            <w:vAlign w:val="center"/>
          </w:tcPr>
          <w:p w14:paraId="08A950A2" w14:textId="77777777" w:rsidR="002A0A18" w:rsidRDefault="002A0A18" w:rsidP="002E3F27">
            <w:pPr>
              <w:jc w:val="center"/>
            </w:pPr>
            <w:r>
              <w:t>Fakt</w:t>
            </w:r>
          </w:p>
        </w:tc>
      </w:tr>
      <w:tr w:rsidR="002A0A18" w14:paraId="1334BB25"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392C71" w14:textId="77777777" w:rsidR="002A0A18" w:rsidRDefault="002A0A18">
            <w:r>
              <w:t>Totali i shpenzimeve buxhetore (në 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6ACFAE" w14:textId="77777777" w:rsidR="002A0A18" w:rsidRDefault="002A0A18">
            <w:r>
              <w:t>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AE1DF4" w14:textId="77777777" w:rsidR="002A0A18" w:rsidRDefault="002A0A18" w:rsidP="002E3F27">
            <w:pPr>
              <w:jc w:val="center"/>
            </w:pPr>
            <w:r>
              <w:t>823102000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BFE804" w14:textId="77777777" w:rsidR="002A0A18" w:rsidRDefault="002A0A18" w:rsidP="002E3F27">
            <w:pPr>
              <w:jc w:val="center"/>
            </w:pPr>
            <w:r>
              <w:t>752935996</w:t>
            </w:r>
          </w:p>
        </w:tc>
      </w:tr>
      <w:tr w:rsidR="002A0A18" w14:paraId="25E5E7A1"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FC3E2D" w14:textId="77777777" w:rsidR="002A0A18" w:rsidRDefault="002A0A18">
            <w:r>
              <w:t>Totali i të ardhurave (të vetat   qq   donacione etj) (në 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EA25FB" w14:textId="77777777" w:rsidR="002A0A18" w:rsidRDefault="002A0A18">
            <w:r>
              <w:t>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BFDBA9" w14:textId="77777777" w:rsidR="002A0A18" w:rsidRDefault="002A0A18" w:rsidP="002E3F27">
            <w:pPr>
              <w:jc w:val="center"/>
            </w:pPr>
            <w:r>
              <w:t>823602000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5AB532" w14:textId="77777777" w:rsidR="002A0A18" w:rsidRDefault="002A0A18" w:rsidP="002E3F27">
            <w:pPr>
              <w:jc w:val="center"/>
            </w:pPr>
            <w:r>
              <w:t>882558676</w:t>
            </w:r>
          </w:p>
        </w:tc>
      </w:tr>
      <w:tr w:rsidR="002A0A18" w14:paraId="2ABA6F5F"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F3C242" w14:textId="77777777" w:rsidR="002A0A18" w:rsidRDefault="002A0A18">
            <w:r>
              <w:t>Punonjës që janë ulur në detyrë në administratë brenda vitit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7055B6"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950B27" w14:textId="77777777" w:rsidR="002A0A18" w:rsidRDefault="002A0A18" w:rsidP="002E3F27">
            <w:pPr>
              <w:jc w:val="center"/>
            </w:pPr>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D97716" w14:textId="77777777" w:rsidR="002A0A18" w:rsidRDefault="002A0A18" w:rsidP="002E3F27">
            <w:pPr>
              <w:jc w:val="center"/>
            </w:pPr>
            <w:r>
              <w:t>0</w:t>
            </w:r>
          </w:p>
        </w:tc>
      </w:tr>
      <w:tr w:rsidR="002A0A18" w14:paraId="046C5174"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4F4F6D" w14:textId="77777777" w:rsidR="002A0A18" w:rsidRDefault="002A0A18">
            <w:r>
              <w:t>Numri total i punonjësve që punojnë për administratën e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A6E01C"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F0985D" w14:textId="77777777" w:rsidR="002A0A18" w:rsidRDefault="002A0A18" w:rsidP="002E3F27">
            <w:pPr>
              <w:jc w:val="center"/>
            </w:pPr>
            <w:r>
              <w:t>149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123446" w14:textId="77777777" w:rsidR="002A0A18" w:rsidRDefault="002A0A18" w:rsidP="002E3F27">
            <w:pPr>
              <w:jc w:val="center"/>
            </w:pPr>
            <w:r>
              <w:t>130</w:t>
            </w:r>
          </w:p>
        </w:tc>
      </w:tr>
      <w:tr w:rsidR="002A0A18" w14:paraId="7BD9B38E"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7D7188" w14:textId="77777777" w:rsidR="002A0A18" w:rsidRDefault="002A0A18">
            <w:r>
              <w:t>Punonjës të bashkisë në total</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79568E"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FA71DB" w14:textId="77777777" w:rsidR="002A0A18" w:rsidRDefault="002A0A18" w:rsidP="002E3F27">
            <w:pPr>
              <w:jc w:val="center"/>
            </w:pPr>
            <w:r>
              <w:t>393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EECA74" w14:textId="77777777" w:rsidR="002A0A18" w:rsidRDefault="002A0A18" w:rsidP="002E3F27">
            <w:pPr>
              <w:jc w:val="center"/>
            </w:pPr>
            <w:r>
              <w:t>389</w:t>
            </w:r>
          </w:p>
        </w:tc>
      </w:tr>
      <w:tr w:rsidR="002A0A18" w14:paraId="6E69F700"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CA52AF" w14:textId="77777777" w:rsidR="002A0A18" w:rsidRDefault="002A0A18">
            <w:r>
              <w:t>Punonjës që janë larguar nga administrata brenda vitit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D2E668"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DDEDA9" w14:textId="77777777" w:rsidR="002A0A18" w:rsidRDefault="002A0A18" w:rsidP="002E3F27">
            <w:pPr>
              <w:jc w:val="center"/>
            </w:pPr>
            <w:r>
              <w:t>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F349FA" w14:textId="77777777" w:rsidR="002A0A18" w:rsidRDefault="002A0A18" w:rsidP="002E3F27">
            <w:pPr>
              <w:jc w:val="center"/>
            </w:pPr>
            <w:r>
              <w:t>15</w:t>
            </w:r>
          </w:p>
        </w:tc>
      </w:tr>
      <w:tr w:rsidR="002A0A18" w14:paraId="3B71E612"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35AC83" w14:textId="77777777" w:rsidR="002A0A18" w:rsidRDefault="002A0A18">
            <w:r>
              <w:t>Numri i tregjeve (bujqësorë, industrial, etj.) të planifikuara në planin e përgjithshëm vendor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2824FD"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1FBA13" w14:textId="77777777" w:rsidR="002A0A18" w:rsidRDefault="002A0A18" w:rsidP="002E3F27">
            <w:pPr>
              <w:jc w:val="center"/>
            </w:pPr>
            <w:r>
              <w:t>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3265A3" w14:textId="77777777" w:rsidR="002A0A18" w:rsidRDefault="002A0A18" w:rsidP="002E3F27">
            <w:pPr>
              <w:jc w:val="center"/>
            </w:pPr>
            <w:r>
              <w:t>2</w:t>
            </w:r>
          </w:p>
        </w:tc>
      </w:tr>
      <w:tr w:rsidR="002A0A18" w14:paraId="5FAE286B"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9421CC" w14:textId="77777777" w:rsidR="002A0A18" w:rsidRDefault="002A0A18">
            <w:r>
              <w:t>Numri i instrumentave të përdorur nga bashkia: - numri i planeve të detajuar që mbulojnë vitin në shqyrtim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E1601C"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30D337" w14:textId="77777777" w:rsidR="002A0A18" w:rsidRDefault="002A0A18" w:rsidP="002E3F27">
            <w:pPr>
              <w:jc w:val="center"/>
            </w:pPr>
            <w:r>
              <w:t>10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238B92" w14:textId="77777777" w:rsidR="002A0A18" w:rsidRDefault="002A0A18" w:rsidP="002E3F27">
            <w:pPr>
              <w:jc w:val="center"/>
            </w:pPr>
            <w:r>
              <w:t>2</w:t>
            </w:r>
          </w:p>
        </w:tc>
      </w:tr>
      <w:tr w:rsidR="002A0A18" w14:paraId="7703E11A" w14:textId="77777777" w:rsidTr="002E3F27">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517C8B" w14:textId="77777777" w:rsidR="002A0A18" w:rsidRDefault="002A0A18">
            <w:r>
              <w:lastRenderedPageBreak/>
              <w:t>Shpenzime për ofrimin e ushqimit në qendrat rezidenciale për moshat e treta në 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23BB02" w14:textId="77777777" w:rsidR="002A0A18" w:rsidRDefault="002A0A18">
            <w:r>
              <w:t>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CA25C1" w14:textId="77777777" w:rsidR="002A0A18" w:rsidRDefault="002A0A18" w:rsidP="002E3F27">
            <w:pPr>
              <w:jc w:val="center"/>
            </w:pPr>
            <w:r>
              <w:t>4422787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17116B" w14:textId="77777777" w:rsidR="002A0A18" w:rsidRDefault="002A0A18" w:rsidP="002E3F27">
            <w:pPr>
              <w:jc w:val="center"/>
            </w:pPr>
            <w:r>
              <w:t>6323668</w:t>
            </w:r>
          </w:p>
        </w:tc>
      </w:tr>
    </w:tbl>
    <w:p w14:paraId="6ADF9B3A" w14:textId="77777777" w:rsidR="000C2A2C" w:rsidRDefault="000C2A2C"/>
    <w:p w14:paraId="1F52F8C8" w14:textId="77777777" w:rsidR="002A0A18" w:rsidRDefault="002A0A18" w:rsidP="002A0A18">
      <w:pPr>
        <w:pStyle w:val="Heading2"/>
      </w:pPr>
      <w:bookmarkStart w:id="75" w:name="_Toc96960370"/>
      <w:r w:rsidRPr="00661F6C">
        <w:t>Programi</w:t>
      </w:r>
      <w:r>
        <w:t xml:space="preserve"> Gjendja civile</w:t>
      </w:r>
      <w:bookmarkEnd w:id="7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33EEF4A4"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D1EDC1C"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406BE126"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12C0294"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0294E998"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5A9528A"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BD0228B"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ACA00FF"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0545B017"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5D20D1D"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01170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64DE16A"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Gjendja civile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4CD5BBF"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Në këtë program buxhetor bashkia alokon fondet e pushtetit qendror për funksionin e deleguar të gjendjes civile në njësitë e vetëqeverisjes vendore</w:t>
            </w:r>
            <w:r>
              <w:rPr>
                <w:rFonts w:ascii="Times New Roman" w:eastAsiaTheme="minorEastAsia" w:hAnsi="Times New Roman" w:cs="Times New Roman"/>
                <w:bCs/>
                <w:lang w:val="sq-AL"/>
              </w:rPr>
              <w:t xml:space="preserve"> </w:t>
            </w:r>
          </w:p>
        </w:tc>
      </w:tr>
    </w:tbl>
    <w:p w14:paraId="5D812604" w14:textId="77777777" w:rsidR="002A0A18" w:rsidRDefault="002A0A18" w:rsidP="002A0A18"/>
    <w:p w14:paraId="3E9C421E"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0BA14A80" w14:textId="77777777" w:rsidR="002A0A18" w:rsidRPr="00661F6C" w:rsidRDefault="002A0A18" w:rsidP="002A0A18">
      <w:pPr>
        <w:pStyle w:val="NormalWeb"/>
        <w:spacing w:before="0" w:beforeAutospacing="0" w:after="0" w:afterAutospacing="0"/>
        <w:rPr>
          <w:lang w:val="sq-AL"/>
        </w:rPr>
      </w:pPr>
    </w:p>
    <w:p w14:paraId="45B3BC8F" w14:textId="77777777" w:rsidR="002A0A18" w:rsidRDefault="002A0A18" w:rsidP="002A0A18">
      <w:pPr>
        <w:pStyle w:val="ListofTables"/>
      </w:pPr>
      <w:r w:rsidRPr="00661F6C">
        <w:t>Shpenzimet e Programit sipas Kategorive ekonomike</w:t>
      </w:r>
    </w:p>
    <w:p w14:paraId="1B558C4C" w14:textId="77777777" w:rsidR="002A0A18" w:rsidRPr="00661F6C" w:rsidRDefault="002A0A18" w:rsidP="002A0A18">
      <w:pPr>
        <w:pStyle w:val="ListofTables"/>
      </w:pPr>
    </w:p>
    <w:p w14:paraId="3BF40AFD"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10"/>
        <w:gridCol w:w="2038"/>
        <w:gridCol w:w="989"/>
        <w:gridCol w:w="1169"/>
        <w:gridCol w:w="1081"/>
        <w:gridCol w:w="1163"/>
      </w:tblGrid>
      <w:tr w:rsidR="002A0A18" w14:paraId="2682428E" w14:textId="77777777" w:rsidTr="002E3F27">
        <w:trPr>
          <w:trHeight w:val="449"/>
          <w:jc w:val="center"/>
        </w:trPr>
        <w:tc>
          <w:tcPr>
            <w:tcW w:w="1556" w:type="pct"/>
            <w:shd w:val="clear" w:color="auto" w:fill="BFBFBF"/>
            <w:vAlign w:val="center"/>
          </w:tcPr>
          <w:p w14:paraId="1C565B69" w14:textId="77777777" w:rsidR="002A0A18" w:rsidRDefault="002A0A18">
            <w:r>
              <w:t>Përshkrimi</w:t>
            </w:r>
          </w:p>
        </w:tc>
        <w:tc>
          <w:tcPr>
            <w:tcW w:w="1090" w:type="pct"/>
            <w:shd w:val="clear" w:color="auto" w:fill="BFBFBF"/>
            <w:vAlign w:val="center"/>
          </w:tcPr>
          <w:p w14:paraId="37FD9A45" w14:textId="77777777" w:rsidR="002A0A18" w:rsidRDefault="002A0A18">
            <w:r>
              <w:t>Llogaria ekonomike</w:t>
            </w:r>
          </w:p>
        </w:tc>
        <w:tc>
          <w:tcPr>
            <w:tcW w:w="529" w:type="pct"/>
            <w:shd w:val="clear" w:color="auto" w:fill="BFBFBF"/>
            <w:vAlign w:val="center"/>
          </w:tcPr>
          <w:p w14:paraId="17141BB7" w14:textId="77777777" w:rsidR="002A0A18" w:rsidRDefault="002A0A18" w:rsidP="002E3F27">
            <w:pPr>
              <w:jc w:val="center"/>
            </w:pPr>
            <w:r>
              <w:t>Buxheti fillestar</w:t>
            </w:r>
          </w:p>
        </w:tc>
        <w:tc>
          <w:tcPr>
            <w:tcW w:w="625" w:type="pct"/>
            <w:shd w:val="clear" w:color="auto" w:fill="BFBFBF"/>
            <w:vAlign w:val="center"/>
          </w:tcPr>
          <w:p w14:paraId="7977FC5D" w14:textId="77777777" w:rsidR="002A0A18" w:rsidRDefault="002A0A18" w:rsidP="002E3F27">
            <w:pPr>
              <w:jc w:val="center"/>
            </w:pPr>
            <w:r>
              <w:t>I pritshmi</w:t>
            </w:r>
          </w:p>
        </w:tc>
        <w:tc>
          <w:tcPr>
            <w:tcW w:w="578" w:type="pct"/>
            <w:shd w:val="clear" w:color="auto" w:fill="BFBFBF"/>
            <w:vAlign w:val="center"/>
          </w:tcPr>
          <w:p w14:paraId="0B198788" w14:textId="77777777" w:rsidR="002A0A18" w:rsidRDefault="002A0A18" w:rsidP="002E3F27">
            <w:pPr>
              <w:jc w:val="center"/>
            </w:pPr>
            <w:r>
              <w:t>Fakt</w:t>
            </w:r>
          </w:p>
        </w:tc>
        <w:tc>
          <w:tcPr>
            <w:tcW w:w="623" w:type="pct"/>
            <w:shd w:val="clear" w:color="auto" w:fill="BFBFBF"/>
            <w:vAlign w:val="center"/>
          </w:tcPr>
          <w:p w14:paraId="6D7116BD" w14:textId="77777777" w:rsidR="002A0A18" w:rsidRDefault="002A0A18" w:rsidP="002E3F27">
            <w:pPr>
              <w:jc w:val="center"/>
            </w:pPr>
            <w:r>
              <w:t>Realizimi Fakt</w:t>
            </w:r>
          </w:p>
        </w:tc>
      </w:tr>
      <w:tr w:rsidR="002A0A18" w14:paraId="763180BD"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3FF8A8" w14:textId="77777777" w:rsidR="002A0A18" w:rsidRDefault="002A0A18">
            <w:r>
              <w:t>Kapitale të Patrupëzuara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333247" w14:textId="77777777" w:rsidR="002A0A18" w:rsidRDefault="002A0A18">
            <w:r>
              <w:t>230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1CA156"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664E63"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DA0668" w14:textId="77777777" w:rsidR="002A0A18" w:rsidRDefault="002A0A18" w:rsidP="002E3F27">
            <w:pPr>
              <w:jc w:val="center"/>
            </w:pPr>
            <w:r>
              <w:t>0</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34807A" w14:textId="77777777" w:rsidR="002A0A18" w:rsidRDefault="002A0A18" w:rsidP="002E3F27">
            <w:pPr>
              <w:jc w:val="center"/>
            </w:pPr>
          </w:p>
        </w:tc>
      </w:tr>
      <w:tr w:rsidR="002A0A18" w14:paraId="43D67E78"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24CA3E" w14:textId="77777777" w:rsidR="002A0A18" w:rsidRDefault="002A0A18">
            <w:r>
              <w:t>Kapitale të Trupëzuara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6FA8D4" w14:textId="77777777" w:rsidR="002A0A18" w:rsidRDefault="002A0A18">
            <w:r>
              <w:t>231</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ACB3F8"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80FAC0"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20606E" w14:textId="77777777" w:rsidR="002A0A18" w:rsidRDefault="002A0A18" w:rsidP="002E3F27">
            <w:pPr>
              <w:jc w:val="center"/>
            </w:pPr>
            <w:r>
              <w:t>0</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203D24" w14:textId="77777777" w:rsidR="002A0A18" w:rsidRDefault="002A0A18" w:rsidP="002E3F27">
            <w:pPr>
              <w:jc w:val="center"/>
            </w:pPr>
          </w:p>
        </w:tc>
      </w:tr>
      <w:tr w:rsidR="002A0A18" w14:paraId="6E868A89"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BEAD1E" w14:textId="77777777" w:rsidR="002A0A18" w:rsidRDefault="002A0A18">
            <w:r>
              <w:t>Transferta Kapitale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04247A" w14:textId="77777777" w:rsidR="002A0A18" w:rsidRDefault="002A0A18">
            <w:r>
              <w:t>232</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F82839"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2BECA0"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216868" w14:textId="77777777" w:rsidR="002A0A18" w:rsidRDefault="002A0A18" w:rsidP="002E3F27">
            <w:pPr>
              <w:jc w:val="center"/>
            </w:pPr>
            <w:r>
              <w:t>0</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AF0CAF" w14:textId="77777777" w:rsidR="002A0A18" w:rsidRDefault="002A0A18" w:rsidP="002E3F27">
            <w:pPr>
              <w:jc w:val="center"/>
            </w:pPr>
          </w:p>
        </w:tc>
      </w:tr>
      <w:tr w:rsidR="002A0A18" w14:paraId="7DFE9066"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7D9870" w14:textId="77777777" w:rsidR="002A0A18" w:rsidRDefault="002A0A18">
            <w:r>
              <w:t>Pagat</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4DE576" w14:textId="77777777" w:rsidR="002A0A18" w:rsidRDefault="002A0A18">
            <w:r>
              <w:t>600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68EBD5" w14:textId="77777777" w:rsidR="002A0A18" w:rsidRDefault="002A0A18" w:rsidP="002E3F27">
            <w:pPr>
              <w:jc w:val="center"/>
            </w:pPr>
            <w:r>
              <w:t>3976</w:t>
            </w: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2C2FE8" w14:textId="77777777" w:rsidR="002A0A18" w:rsidRDefault="002A0A18" w:rsidP="002E3F27">
            <w:pPr>
              <w:jc w:val="center"/>
            </w:pPr>
            <w:r>
              <w:t>4026</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36B5D6" w14:textId="77777777" w:rsidR="002A0A18" w:rsidRDefault="002A0A18" w:rsidP="002E3F27">
            <w:pPr>
              <w:jc w:val="center"/>
            </w:pPr>
            <w:r>
              <w:t>3674</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EADBC9" w14:textId="77777777" w:rsidR="002A0A18" w:rsidRDefault="002A0A18" w:rsidP="002E3F27">
            <w:pPr>
              <w:jc w:val="center"/>
            </w:pPr>
            <w:r>
              <w:t>91.26</w:t>
            </w:r>
          </w:p>
        </w:tc>
      </w:tr>
      <w:tr w:rsidR="002A0A18" w14:paraId="5951D817"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F685DA" w14:textId="77777777" w:rsidR="002A0A18" w:rsidRDefault="002A0A18">
            <w:r>
              <w:t>Sigurimet Shoqërore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79CC24" w14:textId="77777777" w:rsidR="002A0A18" w:rsidRDefault="002A0A18">
            <w:r>
              <w:t>601</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997A03" w14:textId="77777777" w:rsidR="002A0A18" w:rsidRDefault="002A0A18" w:rsidP="002E3F27">
            <w:pPr>
              <w:jc w:val="center"/>
            </w:pPr>
            <w:r>
              <w:t>600</w:t>
            </w: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EAA585" w14:textId="77777777" w:rsidR="002A0A18" w:rsidRDefault="002A0A18" w:rsidP="002E3F27">
            <w:pPr>
              <w:jc w:val="center"/>
            </w:pPr>
            <w:r>
              <w:t>600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DCD6C0" w14:textId="77777777" w:rsidR="002A0A18" w:rsidRDefault="002A0A18" w:rsidP="002E3F27">
            <w:pPr>
              <w:jc w:val="center"/>
            </w:pPr>
            <w:r>
              <w:t>600</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27721E" w14:textId="77777777" w:rsidR="002A0A18" w:rsidRDefault="002A0A18" w:rsidP="002E3F27">
            <w:pPr>
              <w:jc w:val="center"/>
            </w:pPr>
            <w:r>
              <w:t>100</w:t>
            </w:r>
          </w:p>
        </w:tc>
      </w:tr>
      <w:tr w:rsidR="002A0A18" w14:paraId="1CB0FCFF"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DBD97A" w14:textId="77777777" w:rsidR="002A0A18" w:rsidRDefault="002A0A18">
            <w:r>
              <w:t>Mallra dhe shërbime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32DF1C" w14:textId="77777777" w:rsidR="002A0A18" w:rsidRDefault="002A0A18">
            <w:r>
              <w:t>602</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A5FB14"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9E1A2A"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5E8651"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5388BA" w14:textId="77777777" w:rsidR="002A0A18" w:rsidRDefault="002A0A18" w:rsidP="002E3F27">
            <w:pPr>
              <w:jc w:val="center"/>
            </w:pPr>
            <w:r>
              <w:t>0</w:t>
            </w:r>
          </w:p>
        </w:tc>
      </w:tr>
      <w:tr w:rsidR="002A0A18" w14:paraId="51CE533A"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E689AB" w14:textId="77777777" w:rsidR="002A0A18" w:rsidRDefault="002A0A18">
            <w:r>
              <w:t>Subvencione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3C4674" w14:textId="77777777" w:rsidR="002A0A18" w:rsidRDefault="002A0A18">
            <w:r>
              <w:t>603</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67A81A"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A8F716"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1BFAC1"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6FB061" w14:textId="77777777" w:rsidR="002A0A18" w:rsidRDefault="002A0A18" w:rsidP="002E3F27">
            <w:pPr>
              <w:jc w:val="center"/>
            </w:pPr>
          </w:p>
        </w:tc>
      </w:tr>
      <w:tr w:rsidR="002A0A18" w14:paraId="16405B44"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5BB7AD" w14:textId="77777777" w:rsidR="002A0A18" w:rsidRDefault="002A0A18">
            <w:r>
              <w:t>Të tjera transferta korrente të brendshme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A25F5C" w14:textId="77777777" w:rsidR="002A0A18" w:rsidRDefault="002A0A18">
            <w:r>
              <w:t>604</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311B79"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F7BCA2"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0C7E3A"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5335B5" w14:textId="77777777" w:rsidR="002A0A18" w:rsidRDefault="002A0A18" w:rsidP="002E3F27">
            <w:pPr>
              <w:jc w:val="center"/>
            </w:pPr>
          </w:p>
        </w:tc>
      </w:tr>
      <w:tr w:rsidR="002A0A18" w14:paraId="6842D03C"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F9F281" w14:textId="77777777" w:rsidR="002A0A18" w:rsidRDefault="002A0A18">
            <w:r>
              <w:t>Transferta korrente të huaja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D91E8C" w14:textId="77777777" w:rsidR="002A0A18" w:rsidRDefault="002A0A18">
            <w:r>
              <w:t>605</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75B8F9"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4619AC"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53C701"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06644E" w14:textId="77777777" w:rsidR="002A0A18" w:rsidRDefault="002A0A18" w:rsidP="002E3F27">
            <w:pPr>
              <w:jc w:val="center"/>
            </w:pPr>
          </w:p>
        </w:tc>
      </w:tr>
      <w:tr w:rsidR="002A0A18" w14:paraId="3A5F104B"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3B8E12" w14:textId="77777777" w:rsidR="002A0A18" w:rsidRDefault="002A0A18">
            <w:r>
              <w:lastRenderedPageBreak/>
              <w:t>Transferta për Buxhetet Familiare dhe Individët</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C6478C" w14:textId="77777777" w:rsidR="002A0A18" w:rsidRDefault="002A0A18">
            <w:r>
              <w:t>606</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B374C3"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9351CD"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B61424"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2F8DC9" w14:textId="77777777" w:rsidR="002A0A18" w:rsidRDefault="002A0A18" w:rsidP="002E3F27">
            <w:pPr>
              <w:jc w:val="center"/>
            </w:pPr>
          </w:p>
        </w:tc>
      </w:tr>
      <w:tr w:rsidR="002A0A18" w14:paraId="4AE71C5D"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00D088" w14:textId="77777777" w:rsidR="002A0A18" w:rsidRDefault="002A0A18">
            <w:r>
              <w:t>Rezerva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4CCF97" w14:textId="77777777" w:rsidR="002A0A18" w:rsidRDefault="002A0A18">
            <w:r>
              <w:t>609</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C4BA21"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2581F1"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F6E16D"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32FB7E" w14:textId="77777777" w:rsidR="002A0A18" w:rsidRDefault="002A0A18" w:rsidP="002E3F27">
            <w:pPr>
              <w:jc w:val="center"/>
            </w:pPr>
          </w:p>
        </w:tc>
      </w:tr>
      <w:tr w:rsidR="002A0A18" w14:paraId="60852487"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3804E9" w14:textId="77777777" w:rsidR="002A0A18" w:rsidRDefault="002A0A18">
            <w:r>
              <w:t>Interesa per kredi direkte ose bono</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21326A" w14:textId="77777777" w:rsidR="002A0A18" w:rsidRDefault="002A0A18">
            <w:r>
              <w:t>650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97E931"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D9F117"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02D598"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C92B0C" w14:textId="77777777" w:rsidR="002A0A18" w:rsidRDefault="002A0A18" w:rsidP="002E3F27">
            <w:pPr>
              <w:jc w:val="center"/>
            </w:pPr>
          </w:p>
        </w:tc>
      </w:tr>
      <w:tr w:rsidR="002A0A18" w14:paraId="59A7EC7C" w14:textId="77777777" w:rsidTr="002E3F27">
        <w:trPr>
          <w:jc w:val="center"/>
        </w:trPr>
        <w:tc>
          <w:tcPr>
            <w:tcW w:w="155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D73F95" w14:textId="77777777" w:rsidR="002A0A18" w:rsidRDefault="002A0A18">
            <w:r>
              <w:t>Të tjera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AF3096" w14:textId="77777777" w:rsidR="002A0A18" w:rsidRDefault="002A0A18">
            <w:r>
              <w:t>69/?</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E7D544" w14:textId="77777777" w:rsidR="002A0A18" w:rsidRDefault="002A0A18" w:rsidP="002E3F27">
            <w:pPr>
              <w:jc w:val="center"/>
            </w:pPr>
          </w:p>
        </w:tc>
        <w:tc>
          <w:tcPr>
            <w:tcW w:w="6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ED6553"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54EFE7" w14:textId="77777777" w:rsidR="002A0A18" w:rsidRDefault="002A0A18" w:rsidP="002E3F27">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844716" w14:textId="77777777" w:rsidR="002A0A18" w:rsidRDefault="002A0A18" w:rsidP="002E3F27">
            <w:pPr>
              <w:jc w:val="center"/>
            </w:pPr>
          </w:p>
        </w:tc>
      </w:tr>
    </w:tbl>
    <w:p w14:paraId="1A28348E" w14:textId="77777777" w:rsidR="002A0A18" w:rsidRDefault="002A0A18" w:rsidP="002A0A18">
      <w:r>
        <w:t xml:space="preserve"> </w:t>
      </w:r>
    </w:p>
    <w:p w14:paraId="1374E775"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58DC1416"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6E02C01" w14:textId="77777777" w:rsidR="002A0A18" w:rsidRDefault="002A0A18" w:rsidP="002A0A18">
            <w:r>
              <w:t>Plan i rishikuar</w:t>
            </w:r>
          </w:p>
        </w:tc>
        <w:tc>
          <w:tcPr>
            <w:tcW w:w="1667" w:type="pct"/>
          </w:tcPr>
          <w:p w14:paraId="6104D430"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114D2DA0"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6BF516D7"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DFB7C58" w14:textId="77777777" w:rsidR="002A0A18" w:rsidRDefault="002A0A18" w:rsidP="002A0A18">
            <w:r>
              <w:t xml:space="preserve"> 4626 </w:t>
            </w:r>
          </w:p>
        </w:tc>
        <w:tc>
          <w:tcPr>
            <w:tcW w:w="1667" w:type="pct"/>
          </w:tcPr>
          <w:p w14:paraId="03DDE21C"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4274</w:t>
            </w:r>
          </w:p>
        </w:tc>
        <w:tc>
          <w:tcPr>
            <w:tcW w:w="1667" w:type="pct"/>
          </w:tcPr>
          <w:p w14:paraId="7238111A"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92.39</w:t>
            </w:r>
          </w:p>
        </w:tc>
      </w:tr>
    </w:tbl>
    <w:p w14:paraId="347A34CF" w14:textId="77777777" w:rsidR="002A0A18" w:rsidRDefault="002A0A18" w:rsidP="002A0A18"/>
    <w:p w14:paraId="4F48C908" w14:textId="77777777" w:rsidR="002A0A18" w:rsidRPr="00661F6C" w:rsidRDefault="002A0A18" w:rsidP="002A0A18">
      <w:pPr>
        <w:pStyle w:val="Heading3"/>
        <w:spacing w:before="0"/>
        <w:rPr>
          <w:rFonts w:eastAsia="Times New Roman"/>
          <w:b/>
          <w:bCs/>
          <w:lang w:val="sq-AL"/>
        </w:rPr>
      </w:pPr>
      <w:bookmarkStart w:id="76" w:name="_Toc96960371"/>
      <w:r w:rsidRPr="00661F6C">
        <w:rPr>
          <w:rFonts w:eastAsia="Times New Roman"/>
          <w:color w:val="1F3763"/>
          <w:lang w:val="sq-AL"/>
        </w:rPr>
        <w:t>Qëllimet dhe Objektivat e Politikës së Programit</w:t>
      </w:r>
      <w:bookmarkEnd w:id="76"/>
    </w:p>
    <w:p w14:paraId="36551DF6" w14:textId="77777777" w:rsidR="002A0A18" w:rsidRPr="00661F6C" w:rsidRDefault="002A0A18" w:rsidP="002A0A18">
      <w:pPr>
        <w:pStyle w:val="NormalWeb"/>
        <w:spacing w:before="0" w:beforeAutospacing="0" w:after="0" w:afterAutospacing="0"/>
        <w:rPr>
          <w:lang w:val="sq-AL"/>
        </w:rPr>
      </w:pPr>
    </w:p>
    <w:p w14:paraId="7A6B28FA"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7C0FEB03" w14:textId="77777777" w:rsidR="002A0A18" w:rsidRDefault="002A0A18" w:rsidP="002A0A18">
      <w:pPr>
        <w:pStyle w:val="NormalWeb"/>
        <w:spacing w:before="0" w:beforeAutospacing="0" w:after="0" w:afterAutospacing="0"/>
        <w:jc w:val="both"/>
        <w:rPr>
          <w:lang w:val="sq-AL"/>
        </w:rPr>
      </w:pPr>
    </w:p>
    <w:p w14:paraId="09B7DD63" w14:textId="77777777" w:rsidR="002A0A18" w:rsidRDefault="002A0A18" w:rsidP="002A0A18">
      <w:pPr>
        <w:pStyle w:val="NormalWeb"/>
        <w:spacing w:before="0" w:beforeAutospacing="0" w:after="0" w:afterAutospacing="0"/>
        <w:jc w:val="both"/>
        <w:rPr>
          <w:lang w:val="sq-AL"/>
        </w:rPr>
      </w:pPr>
      <w:r>
        <w:rPr>
          <w:lang w:val="sq-AL"/>
        </w:rPr>
        <w:t xml:space="preserve">  </w:t>
      </w:r>
    </w:p>
    <w:p w14:paraId="6DB4C5DA" w14:textId="77777777" w:rsidR="002A0A18" w:rsidRDefault="002A0A18" w:rsidP="002A0A18">
      <w:pPr>
        <w:pStyle w:val="Heading4"/>
      </w:pPr>
      <w:r>
        <w:t xml:space="preserve"> 1 Sigurimi i hedhjes, ruajtjes dhe ndryshimit të përbërësve të gjendjes civile të shtetasve shqiptarë, shtetasve të huaj dhe të personave pa shtetësi, me banim të përkohshëm/të përhershëm në R.SH. </w:t>
      </w:r>
    </w:p>
    <w:p w14:paraId="4B172073" w14:textId="77777777" w:rsidR="002A0A18" w:rsidRDefault="002A0A18" w:rsidP="002A0A18">
      <w:r>
        <w:t xml:space="preserve">  </w:t>
      </w:r>
    </w:p>
    <w:p w14:paraId="5144B71D" w14:textId="77777777" w:rsidR="002A0A18" w:rsidRDefault="002A0A18" w:rsidP="002A0A18">
      <w:r>
        <w:t xml:space="preserve">  </w:t>
      </w:r>
    </w:p>
    <w:p w14:paraId="5431BD7C" w14:textId="77777777" w:rsidR="002A0A18" w:rsidRPr="00AD616E" w:rsidRDefault="002A0A18" w:rsidP="002A0A18">
      <w:pPr>
        <w:pStyle w:val="Heading5"/>
      </w:pPr>
      <w:r w:rsidRPr="00AD616E">
        <w:t xml:space="preserve"> </w:t>
      </w:r>
      <w:r>
        <w:t>1</w:t>
      </w:r>
      <w:r w:rsidRPr="00AD616E">
        <w:t xml:space="preserve"> </w:t>
      </w:r>
      <w:r>
        <w:t>Shërbime më eficiente dhe shkurtimi i kohës në ofrimin e shërbimeve publike</w:t>
      </w:r>
      <w:r w:rsidRPr="00AD616E">
        <w:t xml:space="preserve"> </w:t>
      </w:r>
    </w:p>
    <w:p w14:paraId="133F11BF"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03"/>
        <w:gridCol w:w="3822"/>
        <w:gridCol w:w="862"/>
        <w:gridCol w:w="663"/>
      </w:tblGrid>
      <w:tr w:rsidR="002A0A18" w14:paraId="2121A198" w14:textId="77777777" w:rsidTr="002E3F27">
        <w:trPr>
          <w:trHeight w:val="449"/>
          <w:jc w:val="center"/>
        </w:trPr>
        <w:tc>
          <w:tcPr>
            <w:tcW w:w="2141" w:type="pct"/>
            <w:shd w:val="clear" w:color="auto" w:fill="BFBFBF"/>
            <w:vAlign w:val="center"/>
          </w:tcPr>
          <w:p w14:paraId="75987BBD" w14:textId="77777777" w:rsidR="002A0A18" w:rsidRDefault="002A0A18">
            <w:r>
              <w:t>Indikatori</w:t>
            </w:r>
          </w:p>
        </w:tc>
        <w:tc>
          <w:tcPr>
            <w:tcW w:w="2044" w:type="pct"/>
            <w:shd w:val="clear" w:color="auto" w:fill="BFBFBF"/>
            <w:vAlign w:val="center"/>
          </w:tcPr>
          <w:p w14:paraId="75CFFA11" w14:textId="77777777" w:rsidR="002A0A18" w:rsidRDefault="002A0A18">
            <w:r>
              <w:t>Njesia matese</w:t>
            </w:r>
          </w:p>
        </w:tc>
        <w:tc>
          <w:tcPr>
            <w:tcW w:w="461" w:type="pct"/>
            <w:shd w:val="clear" w:color="auto" w:fill="BFBFBF"/>
            <w:vAlign w:val="center"/>
          </w:tcPr>
          <w:p w14:paraId="46B95A7B" w14:textId="77777777" w:rsidR="002A0A18" w:rsidRDefault="002A0A18" w:rsidP="002E3F27">
            <w:pPr>
              <w:jc w:val="center"/>
            </w:pPr>
            <w:r>
              <w:t>Plan</w:t>
            </w:r>
          </w:p>
        </w:tc>
        <w:tc>
          <w:tcPr>
            <w:tcW w:w="355" w:type="pct"/>
            <w:shd w:val="clear" w:color="auto" w:fill="BFBFBF"/>
            <w:vAlign w:val="center"/>
          </w:tcPr>
          <w:p w14:paraId="4FD107B6" w14:textId="77777777" w:rsidR="002A0A18" w:rsidRDefault="002A0A18" w:rsidP="002E3F27">
            <w:pPr>
              <w:jc w:val="center"/>
            </w:pPr>
            <w:r>
              <w:t>Fakt</w:t>
            </w:r>
          </w:p>
        </w:tc>
      </w:tr>
      <w:tr w:rsidR="002A0A18" w14:paraId="50AA7A84" w14:textId="77777777" w:rsidTr="002E3F27">
        <w:trPr>
          <w:jc w:val="center"/>
        </w:trPr>
        <w:tc>
          <w:tcPr>
            <w:tcW w:w="214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40FAD8" w14:textId="77777777" w:rsidR="002A0A18" w:rsidRDefault="002A0A18">
            <w:r>
              <w:t>Rritja e numri të dokumentave të prodhuar / lëshuar nga gjendja civile</w:t>
            </w:r>
          </w:p>
        </w:tc>
        <w:tc>
          <w:tcPr>
            <w:tcW w:w="204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E3F3E8" w14:textId="77777777" w:rsidR="002A0A18" w:rsidRDefault="002A0A18">
            <w:r>
              <w:t>Numri i dokumentave të prodhuar / lëshuar, ndryshimi vjetor në numër</w:t>
            </w:r>
          </w:p>
        </w:tc>
        <w:tc>
          <w:tcPr>
            <w:tcW w:w="4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10D10B" w14:textId="77777777" w:rsidR="002A0A18" w:rsidRDefault="002A0A18" w:rsidP="002E3F27">
            <w:pPr>
              <w:jc w:val="center"/>
            </w:pPr>
            <w:r>
              <w:t>-2080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304A98" w14:textId="77777777" w:rsidR="002A0A18" w:rsidRDefault="002A0A18" w:rsidP="002E3F27">
            <w:pPr>
              <w:jc w:val="center"/>
            </w:pPr>
            <w:r>
              <w:t>3424</w:t>
            </w:r>
          </w:p>
        </w:tc>
      </w:tr>
    </w:tbl>
    <w:p w14:paraId="372AF6DD" w14:textId="77777777" w:rsidR="002A0A18" w:rsidRDefault="002A0A18"/>
    <w:p w14:paraId="064D5F1F" w14:textId="77777777" w:rsidR="002A0A18" w:rsidRDefault="002A0A18" w:rsidP="002A0A18">
      <w:pPr>
        <w:pStyle w:val="NormalWeb"/>
        <w:spacing w:before="0" w:beforeAutospacing="0" w:after="0" w:afterAutospacing="0"/>
        <w:jc w:val="both"/>
        <w:rPr>
          <w:lang w:val="sq-AL"/>
        </w:rPr>
      </w:pPr>
    </w:p>
    <w:p w14:paraId="6146CBC7" w14:textId="77777777" w:rsidR="002A0A18" w:rsidRPr="00661F6C" w:rsidRDefault="002A0A18" w:rsidP="002A0A18">
      <w:pPr>
        <w:pStyle w:val="Heading3"/>
        <w:spacing w:before="0"/>
        <w:rPr>
          <w:rFonts w:eastAsia="Times New Roman"/>
          <w:b/>
          <w:bCs/>
          <w:lang w:val="sq-AL"/>
        </w:rPr>
      </w:pPr>
      <w:bookmarkStart w:id="77" w:name="_Toc96960372"/>
      <w:r w:rsidRPr="00661F6C">
        <w:rPr>
          <w:rFonts w:eastAsia="Times New Roman"/>
          <w:color w:val="1F3763"/>
          <w:lang w:val="sq-AL"/>
        </w:rPr>
        <w:t>Plani i Shpenzimeve të Produkteve të Programit</w:t>
      </w:r>
      <w:bookmarkEnd w:id="77"/>
      <w:r w:rsidRPr="00661F6C">
        <w:rPr>
          <w:rFonts w:eastAsia="Times New Roman"/>
          <w:color w:val="1F3763"/>
          <w:lang w:val="sq-AL"/>
        </w:rPr>
        <w:t xml:space="preserve"> </w:t>
      </w:r>
    </w:p>
    <w:p w14:paraId="74046EE0" w14:textId="77777777" w:rsidR="002A0A18" w:rsidRPr="00661F6C" w:rsidRDefault="002A0A18" w:rsidP="002A0A18">
      <w:pPr>
        <w:pStyle w:val="NormalWeb"/>
        <w:spacing w:before="0" w:beforeAutospacing="0" w:after="0" w:afterAutospacing="0"/>
        <w:rPr>
          <w:lang w:val="sq-AL"/>
        </w:rPr>
      </w:pPr>
    </w:p>
    <w:p w14:paraId="691E828E"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5283731A" w14:textId="77777777" w:rsidR="002A0A18" w:rsidRDefault="002A0A18" w:rsidP="002A0A18">
      <w:pPr>
        <w:pStyle w:val="NormalWeb"/>
        <w:spacing w:before="0" w:beforeAutospacing="0" w:after="0" w:afterAutospacing="0"/>
        <w:jc w:val="both"/>
        <w:rPr>
          <w:lang w:val="sq-AL"/>
        </w:rPr>
      </w:pPr>
    </w:p>
    <w:p w14:paraId="17E38D68" w14:textId="77777777" w:rsidR="002A0A18" w:rsidRDefault="002A0A18" w:rsidP="002A0A18">
      <w:pPr>
        <w:pStyle w:val="NormalWeb"/>
        <w:spacing w:before="0" w:beforeAutospacing="0" w:after="0" w:afterAutospacing="0"/>
        <w:jc w:val="both"/>
        <w:rPr>
          <w:lang w:val="sq-AL"/>
        </w:rPr>
      </w:pPr>
      <w:r>
        <w:rPr>
          <w:lang w:val="sq-AL"/>
        </w:rPr>
        <w:t xml:space="preserve">  </w:t>
      </w:r>
    </w:p>
    <w:p w14:paraId="0FB483E9" w14:textId="77777777" w:rsidR="002A0A18" w:rsidRDefault="002A0A18" w:rsidP="002A0A18">
      <w:r>
        <w:t xml:space="preserve">  </w:t>
      </w:r>
    </w:p>
    <w:p w14:paraId="1B352CCE" w14:textId="77777777" w:rsidR="002A0A18" w:rsidRDefault="002A0A18" w:rsidP="002A0A18">
      <w:pPr>
        <w:pStyle w:val="Heading4"/>
        <w:rPr>
          <w:lang w:val="sq-AL"/>
        </w:rPr>
      </w:pPr>
      <w:r>
        <w:rPr>
          <w:lang w:val="sq-AL"/>
        </w:rPr>
        <w:t xml:space="preserve"> </w:t>
      </w:r>
      <w:r>
        <w:t>1</w:t>
      </w:r>
      <w:r>
        <w:rPr>
          <w:lang w:val="sq-AL"/>
        </w:rPr>
        <w:t xml:space="preserve"> </w:t>
      </w:r>
      <w:r>
        <w:t>Shërbime më eficiente dhe shkurtimi i kohës në ofrimin e shërbimeve publike</w:t>
      </w:r>
      <w:r>
        <w:rPr>
          <w:lang w:val="sq-AL"/>
        </w:rPr>
        <w:t xml:space="preserve"> </w:t>
      </w:r>
    </w:p>
    <w:p w14:paraId="6204A649"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91"/>
        <w:gridCol w:w="3764"/>
        <w:gridCol w:w="1021"/>
        <w:gridCol w:w="774"/>
      </w:tblGrid>
      <w:tr w:rsidR="002A0A18" w14:paraId="7E4A1733" w14:textId="77777777" w:rsidTr="002E3F27">
        <w:trPr>
          <w:trHeight w:val="449"/>
          <w:jc w:val="center"/>
        </w:trPr>
        <w:tc>
          <w:tcPr>
            <w:tcW w:w="2027" w:type="pct"/>
            <w:shd w:val="clear" w:color="auto" w:fill="BFBFBF"/>
            <w:vAlign w:val="center"/>
          </w:tcPr>
          <w:p w14:paraId="676C3B59" w14:textId="77777777" w:rsidR="002A0A18" w:rsidRDefault="002A0A18">
            <w:r>
              <w:t>Emri</w:t>
            </w:r>
          </w:p>
        </w:tc>
        <w:tc>
          <w:tcPr>
            <w:tcW w:w="2013" w:type="pct"/>
            <w:shd w:val="clear" w:color="auto" w:fill="BFBFBF"/>
            <w:vAlign w:val="center"/>
          </w:tcPr>
          <w:p w14:paraId="3E2DB6B3" w14:textId="77777777" w:rsidR="002A0A18" w:rsidRDefault="002A0A18">
            <w:r>
              <w:t>Njesia matese</w:t>
            </w:r>
          </w:p>
        </w:tc>
        <w:tc>
          <w:tcPr>
            <w:tcW w:w="546" w:type="pct"/>
            <w:shd w:val="clear" w:color="auto" w:fill="BFBFBF"/>
            <w:vAlign w:val="center"/>
          </w:tcPr>
          <w:p w14:paraId="7AC6C40B" w14:textId="77777777" w:rsidR="002A0A18" w:rsidRDefault="002A0A18" w:rsidP="002E3F27">
            <w:pPr>
              <w:jc w:val="center"/>
            </w:pPr>
            <w:r>
              <w:t>Plan</w:t>
            </w:r>
          </w:p>
        </w:tc>
        <w:tc>
          <w:tcPr>
            <w:tcW w:w="414" w:type="pct"/>
            <w:shd w:val="clear" w:color="auto" w:fill="BFBFBF"/>
            <w:vAlign w:val="center"/>
          </w:tcPr>
          <w:p w14:paraId="365BE417" w14:textId="77777777" w:rsidR="002A0A18" w:rsidRDefault="002A0A18" w:rsidP="002E3F27">
            <w:pPr>
              <w:jc w:val="center"/>
            </w:pPr>
            <w:r>
              <w:t>Fakt</w:t>
            </w:r>
          </w:p>
        </w:tc>
      </w:tr>
      <w:tr w:rsidR="002A0A18" w14:paraId="508C28D1" w14:textId="77777777" w:rsidTr="002E3F27">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68FF5A" w14:textId="77777777" w:rsidR="002A0A18" w:rsidRDefault="002A0A18">
            <w:r>
              <w:t>Numri i dokumentave të prodhuar / lëshuar nga gjendja civile</w:t>
            </w:r>
          </w:p>
        </w:tc>
        <w:tc>
          <w:tcPr>
            <w:tcW w:w="20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191B68" w14:textId="77777777" w:rsidR="002A0A18" w:rsidRDefault="002A0A18">
            <w:r>
              <w:t>numër</w:t>
            </w:r>
          </w:p>
        </w:tc>
        <w:tc>
          <w:tcPr>
            <w:tcW w:w="54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3D1411" w14:textId="77777777" w:rsidR="002A0A18" w:rsidRDefault="002A0A18" w:rsidP="002E3F27">
            <w:pPr>
              <w:jc w:val="center"/>
            </w:pPr>
            <w:r>
              <w:t>13750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3774E5" w14:textId="77777777" w:rsidR="002A0A18" w:rsidRDefault="002A0A18" w:rsidP="002E3F27">
            <w:pPr>
              <w:jc w:val="center"/>
            </w:pPr>
            <w:r>
              <w:t>19254</w:t>
            </w:r>
          </w:p>
        </w:tc>
      </w:tr>
      <w:tr w:rsidR="002A0A18" w14:paraId="7D01B533" w14:textId="77777777" w:rsidTr="002E3F27">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06B989" w14:textId="77777777" w:rsidR="002A0A18" w:rsidRDefault="002A0A18">
            <w:r>
              <w:t>Koha mesatare e pritjes në minuta për të marrë 1 certifikatë</w:t>
            </w:r>
          </w:p>
        </w:tc>
        <w:tc>
          <w:tcPr>
            <w:tcW w:w="20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088DEB" w14:textId="77777777" w:rsidR="002A0A18" w:rsidRDefault="002A0A18">
            <w:r>
              <w:t>në minuta</w:t>
            </w:r>
          </w:p>
        </w:tc>
        <w:tc>
          <w:tcPr>
            <w:tcW w:w="54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393F58" w14:textId="77777777" w:rsidR="002A0A18" w:rsidRDefault="002A0A18" w:rsidP="002E3F27">
            <w:pPr>
              <w:jc w:val="center"/>
            </w:pPr>
            <w:r>
              <w:t>4.75</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3FFE0B" w14:textId="77777777" w:rsidR="002A0A18" w:rsidRDefault="002A0A18" w:rsidP="002E3F27">
            <w:pPr>
              <w:jc w:val="center"/>
            </w:pPr>
            <w:r>
              <w:t>4.7</w:t>
            </w:r>
          </w:p>
        </w:tc>
      </w:tr>
    </w:tbl>
    <w:p w14:paraId="45915120" w14:textId="77777777" w:rsidR="002A0A18" w:rsidRDefault="002A0A18"/>
    <w:p w14:paraId="72E20C2B" w14:textId="77777777" w:rsidR="002A0A18" w:rsidRPr="002967E8" w:rsidRDefault="002A0A18" w:rsidP="002A0A18">
      <w:pPr>
        <w:pStyle w:val="NormalWeb"/>
        <w:spacing w:before="0" w:beforeAutospacing="0" w:after="0" w:afterAutospacing="0"/>
        <w:jc w:val="both"/>
        <w:rPr>
          <w:lang w:val="sq-AL"/>
        </w:rPr>
      </w:pPr>
    </w:p>
    <w:p w14:paraId="64F9BBC4" w14:textId="77777777" w:rsidR="002A0A18" w:rsidRDefault="002A0A18" w:rsidP="002A0A18">
      <w:pPr>
        <w:pStyle w:val="Heading3"/>
        <w:rPr>
          <w:rFonts w:eastAsia="Times New Roman"/>
          <w:lang w:val="sq-AL"/>
        </w:rPr>
      </w:pPr>
      <w:bookmarkStart w:id="78" w:name="_Toc96960373"/>
      <w:r w:rsidRPr="00661F6C">
        <w:rPr>
          <w:rFonts w:eastAsia="Times New Roman"/>
          <w:lang w:val="sq-AL"/>
        </w:rPr>
        <w:t>Projektet e Investimeve të Programit</w:t>
      </w:r>
      <w:bookmarkEnd w:id="78"/>
    </w:p>
    <w:p w14:paraId="5BA528A4" w14:textId="77777777" w:rsidR="002A0A18" w:rsidRPr="004D1267" w:rsidRDefault="002A0A18" w:rsidP="002A0A18">
      <w:pPr>
        <w:rPr>
          <w:lang w:val="sq-AL"/>
        </w:rPr>
      </w:pPr>
    </w:p>
    <w:p w14:paraId="6A14FEA2" w14:textId="77777777" w:rsidR="002A0A18" w:rsidRDefault="002A0A18" w:rsidP="002A0A18">
      <w:pPr>
        <w:rPr>
          <w:lang w:val="sq-AL"/>
        </w:rPr>
      </w:pPr>
      <w:r>
        <w:rPr>
          <w:lang w:val="sq-AL"/>
        </w:rPr>
        <w:t xml:space="preserve">  </w:t>
      </w:r>
    </w:p>
    <w:p w14:paraId="42796BA3" w14:textId="77777777" w:rsidR="002A0A18" w:rsidRDefault="002A0A18" w:rsidP="002A0A18">
      <w:pPr>
        <w:rPr>
          <w:lang w:val="sq-AL"/>
        </w:rPr>
      </w:pPr>
    </w:p>
    <w:p w14:paraId="47231D70" w14:textId="77777777" w:rsidR="002A0A18" w:rsidRDefault="002A0A18" w:rsidP="002A0A18">
      <w:pPr>
        <w:pStyle w:val="Heading3"/>
        <w:rPr>
          <w:rFonts w:eastAsia="Times New Roman"/>
          <w:lang w:val="sq-AL"/>
        </w:rPr>
      </w:pPr>
      <w:bookmarkStart w:id="79" w:name="_Toc96960374"/>
      <w:r w:rsidRPr="00661F6C">
        <w:rPr>
          <w:rFonts w:eastAsia="Times New Roman"/>
          <w:lang w:val="sq-AL"/>
        </w:rPr>
        <w:t>Të Dhëna mbi Programin</w:t>
      </w:r>
      <w:bookmarkEnd w:id="79"/>
    </w:p>
    <w:p w14:paraId="292D27A2"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44563271" w14:textId="77777777" w:rsidR="002A0A18" w:rsidRDefault="002A0A18" w:rsidP="002A0A18">
      <w:r w:rsidRPr="00661F6C">
        <w:t>Të dhënat e Programit</w:t>
      </w:r>
      <w:r>
        <w:t>:</w:t>
      </w:r>
    </w:p>
    <w:p w14:paraId="39D9E28E" w14:textId="77777777" w:rsidR="002A0A18" w:rsidRPr="00954E79" w:rsidRDefault="002A0A18" w:rsidP="002A0A18">
      <w:pPr>
        <w:rPr>
          <w:lang w:val="sq-AL"/>
        </w:rPr>
      </w:pPr>
      <w:r>
        <w:rPr>
          <w:lang w:val="sq-AL"/>
        </w:rPr>
        <w:t xml:space="preserve">  </w:t>
      </w:r>
    </w:p>
    <w:p w14:paraId="76D542B1" w14:textId="77777777" w:rsidR="002A0A18" w:rsidRDefault="002A0A18" w:rsidP="002A0A18">
      <w:pPr>
        <w:pStyle w:val="Heading2"/>
      </w:pPr>
      <w:bookmarkStart w:id="80" w:name="_Toc96960375"/>
      <w:r w:rsidRPr="00661F6C">
        <w:t>Programi</w:t>
      </w:r>
      <w:r>
        <w:t xml:space="preserve"> Shërbimet e Policisë Vendore</w:t>
      </w:r>
      <w:bookmarkEnd w:id="8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5020CDED"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6E6C69B9"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3CAD923E"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588D059"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6EDC317F"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9D018EE"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F595C71"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23C502A"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617D292D"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063D7F7"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03140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160D7E6"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Shërbimet e Policisë Vendore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B478318"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Në këtë program buxhetor bashkia planifikon shpenzime buxhetore të nevojshme për sigurimin e mbrojtjes, qetësisë dhe mbarëvajtjes së jetës dhe punëve publike brenda territorit të njësisë, në përputhje me dispozitat ligjore në fuqi, si dhe ekzekutimin dhe zbatimin e akteve të tjera të nxjera nga Kryetar i Njësisë dhe vendimet e Këshillit të Njësisë.</w:t>
            </w:r>
            <w:r>
              <w:rPr>
                <w:rFonts w:ascii="Times New Roman" w:eastAsiaTheme="minorEastAsia" w:hAnsi="Times New Roman" w:cs="Times New Roman"/>
                <w:bCs/>
                <w:lang w:val="sq-AL"/>
              </w:rPr>
              <w:t xml:space="preserve"> </w:t>
            </w:r>
          </w:p>
        </w:tc>
      </w:tr>
    </w:tbl>
    <w:p w14:paraId="19A18E0C" w14:textId="77777777" w:rsidR="002A0A18" w:rsidRDefault="002A0A18" w:rsidP="002A0A18"/>
    <w:p w14:paraId="65D32F02" w14:textId="77777777" w:rsidR="002A0A18" w:rsidRPr="00661F6C" w:rsidRDefault="002A0A18" w:rsidP="002A0A18">
      <w:pPr>
        <w:pStyle w:val="NormalWeb"/>
        <w:spacing w:before="0" w:beforeAutospacing="0" w:after="0" w:afterAutospacing="0"/>
        <w:rPr>
          <w:lang w:val="sq-AL"/>
        </w:rPr>
      </w:pPr>
      <w:r w:rsidRPr="00661F6C">
        <w:rPr>
          <w:lang w:val="sq-AL"/>
        </w:rPr>
        <w:lastRenderedPageBreak/>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71BF58F5" w14:textId="77777777" w:rsidR="002A0A18" w:rsidRPr="00661F6C" w:rsidRDefault="002A0A18" w:rsidP="002A0A18">
      <w:pPr>
        <w:pStyle w:val="NormalWeb"/>
        <w:spacing w:before="0" w:beforeAutospacing="0" w:after="0" w:afterAutospacing="0"/>
        <w:rPr>
          <w:lang w:val="sq-AL"/>
        </w:rPr>
      </w:pPr>
    </w:p>
    <w:p w14:paraId="54C4AB29" w14:textId="77777777" w:rsidR="002A0A18" w:rsidRDefault="002A0A18" w:rsidP="002A0A18">
      <w:pPr>
        <w:pStyle w:val="ListofTables"/>
      </w:pPr>
      <w:r w:rsidRPr="00661F6C">
        <w:t>Shpenzimet e Programit sipas Kategorive ekonomike</w:t>
      </w:r>
    </w:p>
    <w:p w14:paraId="17E71CFD" w14:textId="77777777" w:rsidR="002A0A18" w:rsidRPr="00661F6C" w:rsidRDefault="002A0A18" w:rsidP="002A0A18">
      <w:pPr>
        <w:pStyle w:val="ListofTables"/>
      </w:pPr>
    </w:p>
    <w:p w14:paraId="184FC844"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8"/>
        <w:gridCol w:w="2126"/>
        <w:gridCol w:w="1350"/>
        <w:gridCol w:w="1171"/>
        <w:gridCol w:w="780"/>
        <w:gridCol w:w="1015"/>
      </w:tblGrid>
      <w:tr w:rsidR="002A0A18" w14:paraId="1E361DAF" w14:textId="77777777" w:rsidTr="002E3F27">
        <w:trPr>
          <w:trHeight w:val="449"/>
          <w:jc w:val="center"/>
        </w:trPr>
        <w:tc>
          <w:tcPr>
            <w:tcW w:w="1555" w:type="pct"/>
            <w:shd w:val="clear" w:color="auto" w:fill="BFBFBF"/>
            <w:vAlign w:val="center"/>
          </w:tcPr>
          <w:p w14:paraId="47C28E94" w14:textId="77777777" w:rsidR="002A0A18" w:rsidRDefault="002A0A18">
            <w:r>
              <w:t>Përshkrimi</w:t>
            </w:r>
          </w:p>
        </w:tc>
        <w:tc>
          <w:tcPr>
            <w:tcW w:w="1137" w:type="pct"/>
            <w:shd w:val="clear" w:color="auto" w:fill="BFBFBF"/>
            <w:vAlign w:val="center"/>
          </w:tcPr>
          <w:p w14:paraId="0DE48E3F" w14:textId="77777777" w:rsidR="002A0A18" w:rsidRDefault="002A0A18">
            <w:r>
              <w:t>Llogaria ekonomike</w:t>
            </w:r>
          </w:p>
        </w:tc>
        <w:tc>
          <w:tcPr>
            <w:tcW w:w="722" w:type="pct"/>
            <w:shd w:val="clear" w:color="auto" w:fill="BFBFBF"/>
            <w:vAlign w:val="center"/>
          </w:tcPr>
          <w:p w14:paraId="1431CF7F" w14:textId="77777777" w:rsidR="002A0A18" w:rsidRDefault="002A0A18" w:rsidP="002E3F27">
            <w:pPr>
              <w:jc w:val="center"/>
            </w:pPr>
            <w:r>
              <w:t>Buxheti fillestar</w:t>
            </w:r>
          </w:p>
        </w:tc>
        <w:tc>
          <w:tcPr>
            <w:tcW w:w="626" w:type="pct"/>
            <w:shd w:val="clear" w:color="auto" w:fill="BFBFBF"/>
            <w:vAlign w:val="center"/>
          </w:tcPr>
          <w:p w14:paraId="55F1EEFC" w14:textId="77777777" w:rsidR="002A0A18" w:rsidRDefault="002A0A18" w:rsidP="002E3F27">
            <w:pPr>
              <w:jc w:val="center"/>
            </w:pPr>
            <w:r>
              <w:t>I pritshmi</w:t>
            </w:r>
          </w:p>
        </w:tc>
        <w:tc>
          <w:tcPr>
            <w:tcW w:w="417" w:type="pct"/>
            <w:shd w:val="clear" w:color="auto" w:fill="BFBFBF"/>
            <w:vAlign w:val="center"/>
          </w:tcPr>
          <w:p w14:paraId="3D6A2E10" w14:textId="77777777" w:rsidR="002A0A18" w:rsidRDefault="002A0A18" w:rsidP="002E3F27">
            <w:pPr>
              <w:jc w:val="center"/>
            </w:pPr>
            <w:r>
              <w:t>Fakt</w:t>
            </w:r>
          </w:p>
        </w:tc>
        <w:tc>
          <w:tcPr>
            <w:tcW w:w="543" w:type="pct"/>
            <w:shd w:val="clear" w:color="auto" w:fill="BFBFBF"/>
            <w:vAlign w:val="center"/>
          </w:tcPr>
          <w:p w14:paraId="2D75E099" w14:textId="77777777" w:rsidR="002A0A18" w:rsidRDefault="002A0A18" w:rsidP="002E3F27">
            <w:pPr>
              <w:jc w:val="center"/>
            </w:pPr>
            <w:r>
              <w:t>Realizimi Fakt</w:t>
            </w:r>
          </w:p>
        </w:tc>
      </w:tr>
      <w:tr w:rsidR="002A0A18" w14:paraId="6E95ED42"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1D7CB9" w14:textId="77777777" w:rsidR="002A0A18" w:rsidRDefault="002A0A18">
            <w:r>
              <w:t>Kapitale të Patrupëzuara</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4676E3" w14:textId="77777777" w:rsidR="002A0A18" w:rsidRDefault="002A0A18">
            <w:r>
              <w:t>230</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4BA65A"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3993E6"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EBCA28"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B70DB7" w14:textId="77777777" w:rsidR="002A0A18" w:rsidRDefault="002A0A18" w:rsidP="002E3F27">
            <w:pPr>
              <w:jc w:val="center"/>
            </w:pPr>
          </w:p>
        </w:tc>
      </w:tr>
      <w:tr w:rsidR="002A0A18" w14:paraId="1FACE593"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BBFDA2" w14:textId="77777777" w:rsidR="002A0A18" w:rsidRDefault="002A0A18">
            <w:r>
              <w:t>Kapitale të Trupëzuara</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FDDEAF" w14:textId="77777777" w:rsidR="002A0A18" w:rsidRDefault="002A0A18">
            <w:r>
              <w:t>231</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54A734"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9F689B"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7CDFAC"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9D8965" w14:textId="77777777" w:rsidR="002A0A18" w:rsidRDefault="002A0A18" w:rsidP="002E3F27">
            <w:pPr>
              <w:jc w:val="center"/>
            </w:pPr>
          </w:p>
        </w:tc>
      </w:tr>
      <w:tr w:rsidR="002A0A18" w14:paraId="5C4E79ED"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EFF1DF" w14:textId="77777777" w:rsidR="002A0A18" w:rsidRDefault="002A0A18">
            <w:r>
              <w:t>Transferta Kapitale</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1EDE10" w14:textId="77777777" w:rsidR="002A0A18" w:rsidRDefault="002A0A18">
            <w:r>
              <w:t>232</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39F4CB"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70AF4B"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0195C8"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DBEE37" w14:textId="77777777" w:rsidR="002A0A18" w:rsidRDefault="002A0A18" w:rsidP="002E3F27">
            <w:pPr>
              <w:jc w:val="center"/>
            </w:pPr>
          </w:p>
        </w:tc>
      </w:tr>
      <w:tr w:rsidR="002A0A18" w14:paraId="5ED96678"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A85542" w14:textId="77777777" w:rsidR="002A0A18" w:rsidRDefault="002A0A18">
            <w:r>
              <w:t>Pagat</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DBAED9" w14:textId="77777777" w:rsidR="002A0A18" w:rsidRDefault="002A0A18">
            <w:r>
              <w:t>600</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CFADEC" w14:textId="77777777" w:rsidR="002A0A18" w:rsidRDefault="002A0A18" w:rsidP="002E3F27">
            <w:pPr>
              <w:jc w:val="center"/>
            </w:pPr>
            <w:r>
              <w:t>6278</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501093" w14:textId="77777777" w:rsidR="002A0A18" w:rsidRDefault="002A0A18" w:rsidP="002E3F27">
            <w:pPr>
              <w:jc w:val="center"/>
            </w:pPr>
            <w:r>
              <w:t>7402</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98A914" w14:textId="77777777" w:rsidR="002A0A18" w:rsidRDefault="002A0A18" w:rsidP="002E3F27">
            <w:pPr>
              <w:jc w:val="center"/>
            </w:pPr>
            <w:r>
              <w:t>6012</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9B174B" w14:textId="77777777" w:rsidR="002A0A18" w:rsidRDefault="002A0A18" w:rsidP="002E3F27">
            <w:pPr>
              <w:jc w:val="center"/>
            </w:pPr>
            <w:r>
              <w:t>81.22</w:t>
            </w:r>
          </w:p>
        </w:tc>
      </w:tr>
      <w:tr w:rsidR="002A0A18" w14:paraId="5A7DA021"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3CFBB5" w14:textId="77777777" w:rsidR="002A0A18" w:rsidRDefault="002A0A18">
            <w:r>
              <w:t>Sigurimet Shoqërore</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914119" w14:textId="77777777" w:rsidR="002A0A18" w:rsidRDefault="002A0A18">
            <w:r>
              <w:t>601</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7B169A" w14:textId="77777777" w:rsidR="002A0A18" w:rsidRDefault="002A0A18" w:rsidP="002E3F27">
            <w:pPr>
              <w:jc w:val="center"/>
            </w:pPr>
            <w:r>
              <w:t>1048</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1EE676" w14:textId="77777777" w:rsidR="002A0A18" w:rsidRDefault="002A0A18" w:rsidP="002E3F27">
            <w:pPr>
              <w:jc w:val="center"/>
            </w:pPr>
            <w:r>
              <w:t>1578</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7C38E0" w14:textId="77777777" w:rsidR="002A0A18" w:rsidRDefault="002A0A18" w:rsidP="002E3F27">
            <w:pPr>
              <w:jc w:val="center"/>
            </w:pPr>
            <w:r>
              <w:t>1004</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9EB474" w14:textId="77777777" w:rsidR="002A0A18" w:rsidRDefault="002A0A18" w:rsidP="002E3F27">
            <w:pPr>
              <w:jc w:val="center"/>
            </w:pPr>
            <w:r>
              <w:t>63.62</w:t>
            </w:r>
          </w:p>
        </w:tc>
      </w:tr>
      <w:tr w:rsidR="002A0A18" w14:paraId="513C1BEB"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74F199" w14:textId="77777777" w:rsidR="002A0A18" w:rsidRDefault="002A0A18">
            <w:r>
              <w:t>Mallra dhe shërbime</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654BBB" w14:textId="77777777" w:rsidR="002A0A18" w:rsidRDefault="002A0A18">
            <w:r>
              <w:t>602</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1713E8" w14:textId="77777777" w:rsidR="002A0A18" w:rsidRDefault="002A0A18" w:rsidP="002E3F27">
            <w:pPr>
              <w:jc w:val="center"/>
            </w:pPr>
            <w:r>
              <w:t>600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63965B" w14:textId="77777777" w:rsidR="002A0A18" w:rsidRDefault="002A0A18" w:rsidP="002E3F27">
            <w:pPr>
              <w:jc w:val="center"/>
            </w:pPr>
            <w:r>
              <w:t>600</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8BEA30"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A41811" w14:textId="77777777" w:rsidR="002A0A18" w:rsidRDefault="002A0A18" w:rsidP="002E3F27">
            <w:pPr>
              <w:jc w:val="center"/>
            </w:pPr>
            <w:r>
              <w:t>0</w:t>
            </w:r>
          </w:p>
        </w:tc>
      </w:tr>
      <w:tr w:rsidR="002A0A18" w14:paraId="6FB15FC6"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07D4C0" w14:textId="77777777" w:rsidR="002A0A18" w:rsidRDefault="002A0A18">
            <w:r>
              <w:t>Subvencione</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797D13" w14:textId="77777777" w:rsidR="002A0A18" w:rsidRDefault="002A0A18">
            <w:r>
              <w:t>603</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C02BFF"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64DDA3"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975D67"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E7122F" w14:textId="77777777" w:rsidR="002A0A18" w:rsidRDefault="002A0A18" w:rsidP="002E3F27">
            <w:pPr>
              <w:jc w:val="center"/>
            </w:pPr>
          </w:p>
        </w:tc>
      </w:tr>
      <w:tr w:rsidR="002A0A18" w14:paraId="6DDE3862"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B432CF" w14:textId="77777777" w:rsidR="002A0A18" w:rsidRDefault="002A0A18">
            <w:r>
              <w:t>Të tjera transferta korrente të brendshme</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0DD6AF" w14:textId="77777777" w:rsidR="002A0A18" w:rsidRDefault="002A0A18">
            <w:r>
              <w:t>604</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F1ED36"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262834"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E128D5"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E85A54" w14:textId="77777777" w:rsidR="002A0A18" w:rsidRDefault="002A0A18" w:rsidP="002E3F27">
            <w:pPr>
              <w:jc w:val="center"/>
            </w:pPr>
          </w:p>
        </w:tc>
      </w:tr>
      <w:tr w:rsidR="002A0A18" w14:paraId="1323FA66"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25E8CA" w14:textId="77777777" w:rsidR="002A0A18" w:rsidRDefault="002A0A18">
            <w:r>
              <w:t>Transferta korrente të huaja</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603120" w14:textId="77777777" w:rsidR="002A0A18" w:rsidRDefault="002A0A18">
            <w:r>
              <w:t>605</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4964C1"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AB1412"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2DD180"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CB08F9" w14:textId="77777777" w:rsidR="002A0A18" w:rsidRDefault="002A0A18" w:rsidP="002E3F27">
            <w:pPr>
              <w:jc w:val="center"/>
            </w:pPr>
          </w:p>
        </w:tc>
      </w:tr>
      <w:tr w:rsidR="002A0A18" w14:paraId="5702A72B"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49C889" w14:textId="77777777" w:rsidR="002A0A18" w:rsidRDefault="002A0A18">
            <w:r>
              <w:t>Transferta për Buxhetet Familiare dhe Individët</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9F136D" w14:textId="77777777" w:rsidR="002A0A18" w:rsidRDefault="002A0A18">
            <w:r>
              <w:t>606</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B90666"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37740A"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6B5636"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D72066" w14:textId="77777777" w:rsidR="002A0A18" w:rsidRDefault="002A0A18" w:rsidP="002E3F27">
            <w:pPr>
              <w:jc w:val="center"/>
            </w:pPr>
          </w:p>
        </w:tc>
      </w:tr>
      <w:tr w:rsidR="002A0A18" w14:paraId="7A26E7B7"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D40CB7" w14:textId="77777777" w:rsidR="002A0A18" w:rsidRDefault="002A0A18">
            <w:r>
              <w:t>Rezerva</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F89821" w14:textId="77777777" w:rsidR="002A0A18" w:rsidRDefault="002A0A18">
            <w:r>
              <w:t>609</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F1070C"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A84820"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E3DBA0"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6D6776" w14:textId="77777777" w:rsidR="002A0A18" w:rsidRDefault="002A0A18" w:rsidP="002E3F27">
            <w:pPr>
              <w:jc w:val="center"/>
            </w:pPr>
          </w:p>
        </w:tc>
      </w:tr>
      <w:tr w:rsidR="002A0A18" w14:paraId="57B682D1"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944D1E" w14:textId="77777777" w:rsidR="002A0A18" w:rsidRDefault="002A0A18">
            <w:r>
              <w:t>Interesa per kredi direkte ose bono</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5F58A1" w14:textId="77777777" w:rsidR="002A0A18" w:rsidRDefault="002A0A18">
            <w:r>
              <w:t>650</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D8056E"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55515D"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1F0EC3"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862E9A" w14:textId="77777777" w:rsidR="002A0A18" w:rsidRDefault="002A0A18" w:rsidP="002E3F27">
            <w:pPr>
              <w:jc w:val="center"/>
            </w:pPr>
          </w:p>
        </w:tc>
      </w:tr>
      <w:tr w:rsidR="002A0A18" w14:paraId="694BD79E" w14:textId="77777777" w:rsidTr="002E3F27">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C56099" w14:textId="77777777" w:rsidR="002A0A18" w:rsidRDefault="002A0A18">
            <w:r>
              <w:t>Të tjera</w:t>
            </w:r>
          </w:p>
        </w:tc>
        <w:tc>
          <w:tcPr>
            <w:tcW w:w="113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178ACD" w14:textId="77777777" w:rsidR="002A0A18" w:rsidRDefault="002A0A18">
            <w:r>
              <w:t>69/?</w:t>
            </w:r>
          </w:p>
        </w:tc>
        <w:tc>
          <w:tcPr>
            <w:tcW w:w="72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349D4E" w14:textId="77777777" w:rsidR="002A0A18" w:rsidRDefault="002A0A18" w:rsidP="002E3F27">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83BA71" w14:textId="77777777" w:rsidR="002A0A18" w:rsidRDefault="002A0A18" w:rsidP="002E3F27">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943355"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81F2C8" w14:textId="77777777" w:rsidR="002A0A18" w:rsidRDefault="002A0A18" w:rsidP="002E3F27">
            <w:pPr>
              <w:jc w:val="center"/>
            </w:pPr>
          </w:p>
        </w:tc>
      </w:tr>
    </w:tbl>
    <w:p w14:paraId="1D9BB6FF" w14:textId="77777777" w:rsidR="002A0A18" w:rsidRDefault="002A0A18" w:rsidP="002A0A18">
      <w:r>
        <w:t xml:space="preserve"> </w:t>
      </w:r>
    </w:p>
    <w:p w14:paraId="79C80C01"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73F2C59"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A818B7C" w14:textId="77777777" w:rsidR="002A0A18" w:rsidRDefault="002A0A18" w:rsidP="002A0A18">
            <w:r>
              <w:t>Plan i rishikuar</w:t>
            </w:r>
          </w:p>
        </w:tc>
        <w:tc>
          <w:tcPr>
            <w:tcW w:w="1667" w:type="pct"/>
          </w:tcPr>
          <w:p w14:paraId="26D0D71C"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34D91674"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09CD849D"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D94FB65" w14:textId="77777777" w:rsidR="002A0A18" w:rsidRDefault="002A0A18" w:rsidP="002A0A18">
            <w:r>
              <w:t xml:space="preserve"> 9580 </w:t>
            </w:r>
          </w:p>
        </w:tc>
        <w:tc>
          <w:tcPr>
            <w:tcW w:w="1667" w:type="pct"/>
          </w:tcPr>
          <w:p w14:paraId="777D19D8"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7016</w:t>
            </w:r>
          </w:p>
        </w:tc>
        <w:tc>
          <w:tcPr>
            <w:tcW w:w="1667" w:type="pct"/>
          </w:tcPr>
          <w:p w14:paraId="1555709A"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73.24</w:t>
            </w:r>
          </w:p>
        </w:tc>
      </w:tr>
    </w:tbl>
    <w:p w14:paraId="2C652525" w14:textId="77777777" w:rsidR="002A0A18" w:rsidRDefault="002A0A18" w:rsidP="002A0A18"/>
    <w:p w14:paraId="3F4ED96E" w14:textId="77777777" w:rsidR="002A0A18" w:rsidRPr="00661F6C" w:rsidRDefault="002A0A18" w:rsidP="002A0A18">
      <w:pPr>
        <w:pStyle w:val="Heading3"/>
        <w:spacing w:before="0"/>
        <w:rPr>
          <w:rFonts w:eastAsia="Times New Roman"/>
          <w:b/>
          <w:bCs/>
          <w:lang w:val="sq-AL"/>
        </w:rPr>
      </w:pPr>
      <w:bookmarkStart w:id="81" w:name="_Toc96960376"/>
      <w:r w:rsidRPr="00661F6C">
        <w:rPr>
          <w:rFonts w:eastAsia="Times New Roman"/>
          <w:color w:val="1F3763"/>
          <w:lang w:val="sq-AL"/>
        </w:rPr>
        <w:t>Qëllimet dhe Objektivat e Politikës së Programit</w:t>
      </w:r>
      <w:bookmarkEnd w:id="81"/>
    </w:p>
    <w:p w14:paraId="4EF81465" w14:textId="77777777" w:rsidR="002A0A18" w:rsidRPr="00661F6C" w:rsidRDefault="002A0A18" w:rsidP="002A0A18">
      <w:pPr>
        <w:pStyle w:val="NormalWeb"/>
        <w:spacing w:before="0" w:beforeAutospacing="0" w:after="0" w:afterAutospacing="0"/>
        <w:rPr>
          <w:lang w:val="sq-AL"/>
        </w:rPr>
      </w:pPr>
    </w:p>
    <w:p w14:paraId="1E3352D1"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xml:space="preserve">, duke artikuluar qëllimet e politikës së </w:t>
      </w:r>
      <w:r w:rsidRPr="00661F6C">
        <w:rPr>
          <w:lang w:val="sq-AL"/>
        </w:rPr>
        <w:lastRenderedPageBreak/>
        <w:t>programit, objektivat e politikës së programit dhe treguesit përkatës të performancës për çdo vit të PBA-së.</w:t>
      </w:r>
    </w:p>
    <w:p w14:paraId="31FCD386" w14:textId="77777777" w:rsidR="002A0A18" w:rsidRDefault="002A0A18" w:rsidP="002A0A18">
      <w:pPr>
        <w:pStyle w:val="NormalWeb"/>
        <w:spacing w:before="0" w:beforeAutospacing="0" w:after="0" w:afterAutospacing="0"/>
        <w:jc w:val="both"/>
        <w:rPr>
          <w:lang w:val="sq-AL"/>
        </w:rPr>
      </w:pPr>
    </w:p>
    <w:p w14:paraId="4B4B8CFA" w14:textId="77777777" w:rsidR="002A0A18" w:rsidRDefault="002A0A18" w:rsidP="002A0A18">
      <w:pPr>
        <w:pStyle w:val="NormalWeb"/>
        <w:spacing w:before="0" w:beforeAutospacing="0" w:after="0" w:afterAutospacing="0"/>
        <w:jc w:val="both"/>
        <w:rPr>
          <w:lang w:val="sq-AL"/>
        </w:rPr>
      </w:pPr>
      <w:r>
        <w:rPr>
          <w:lang w:val="sq-AL"/>
        </w:rPr>
        <w:t xml:space="preserve">  </w:t>
      </w:r>
    </w:p>
    <w:p w14:paraId="2C6C2FBC" w14:textId="77777777" w:rsidR="002A0A18" w:rsidRDefault="002A0A18" w:rsidP="002A0A18">
      <w:pPr>
        <w:pStyle w:val="Heading4"/>
      </w:pPr>
      <w:r>
        <w:t xml:space="preserve"> 1 Përmirësimi i sigurisë së komunitetit </w:t>
      </w:r>
    </w:p>
    <w:p w14:paraId="4D6FFBC3" w14:textId="77777777" w:rsidR="002A0A18" w:rsidRDefault="002A0A18" w:rsidP="002A0A18">
      <w:r>
        <w:t xml:space="preserve">  </w:t>
      </w:r>
    </w:p>
    <w:p w14:paraId="5C1A5815" w14:textId="77777777" w:rsidR="002A0A18" w:rsidRDefault="002A0A18" w:rsidP="002A0A18">
      <w:r>
        <w:t xml:space="preserve">  </w:t>
      </w:r>
    </w:p>
    <w:p w14:paraId="79B1FB36" w14:textId="77777777" w:rsidR="002A0A18" w:rsidRPr="00AD616E" w:rsidRDefault="002A0A18" w:rsidP="002A0A18">
      <w:pPr>
        <w:pStyle w:val="Heading5"/>
      </w:pPr>
      <w:r w:rsidRPr="00AD616E">
        <w:t xml:space="preserve"> </w:t>
      </w:r>
      <w:r>
        <w:t>1</w:t>
      </w:r>
      <w:r w:rsidRPr="00AD616E">
        <w:t xml:space="preserve"> </w:t>
      </w:r>
      <w:r>
        <w:t>Rritja e shërbimeve bashkiake për sigurinë dhe qetësinë publike në komunitet</w:t>
      </w:r>
      <w:r w:rsidRPr="00AD616E">
        <w:t xml:space="preserve"> </w:t>
      </w:r>
    </w:p>
    <w:p w14:paraId="3BFF41CD"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85"/>
        <w:gridCol w:w="3839"/>
        <w:gridCol w:w="808"/>
        <w:gridCol w:w="718"/>
      </w:tblGrid>
      <w:tr w:rsidR="002A0A18" w14:paraId="62AE1A8E" w14:textId="77777777" w:rsidTr="002E3F27">
        <w:trPr>
          <w:trHeight w:val="449"/>
          <w:jc w:val="center"/>
        </w:trPr>
        <w:tc>
          <w:tcPr>
            <w:tcW w:w="2131" w:type="pct"/>
            <w:shd w:val="clear" w:color="auto" w:fill="BFBFBF"/>
            <w:vAlign w:val="center"/>
          </w:tcPr>
          <w:p w14:paraId="4A8C20A0" w14:textId="77777777" w:rsidR="002A0A18" w:rsidRDefault="002A0A18">
            <w:r>
              <w:t>Indikatori</w:t>
            </w:r>
          </w:p>
        </w:tc>
        <w:tc>
          <w:tcPr>
            <w:tcW w:w="2053" w:type="pct"/>
            <w:shd w:val="clear" w:color="auto" w:fill="BFBFBF"/>
            <w:vAlign w:val="center"/>
          </w:tcPr>
          <w:p w14:paraId="7CCC7B14" w14:textId="77777777" w:rsidR="002A0A18" w:rsidRDefault="002A0A18">
            <w:r>
              <w:t>Njesia matese</w:t>
            </w:r>
          </w:p>
        </w:tc>
        <w:tc>
          <w:tcPr>
            <w:tcW w:w="432" w:type="pct"/>
            <w:shd w:val="clear" w:color="auto" w:fill="BFBFBF"/>
            <w:vAlign w:val="center"/>
          </w:tcPr>
          <w:p w14:paraId="4B9AB01E" w14:textId="77777777" w:rsidR="002A0A18" w:rsidRDefault="002A0A18" w:rsidP="002E3F27">
            <w:pPr>
              <w:jc w:val="center"/>
            </w:pPr>
            <w:r>
              <w:t>Plan</w:t>
            </w:r>
          </w:p>
        </w:tc>
        <w:tc>
          <w:tcPr>
            <w:tcW w:w="384" w:type="pct"/>
            <w:shd w:val="clear" w:color="auto" w:fill="BFBFBF"/>
            <w:vAlign w:val="center"/>
          </w:tcPr>
          <w:p w14:paraId="08634080" w14:textId="77777777" w:rsidR="002A0A18" w:rsidRDefault="002A0A18" w:rsidP="002E3F27">
            <w:pPr>
              <w:jc w:val="center"/>
            </w:pPr>
            <w:r>
              <w:t>Fakt</w:t>
            </w:r>
          </w:p>
        </w:tc>
      </w:tr>
      <w:tr w:rsidR="002A0A18" w14:paraId="2BE80196" w14:textId="77777777" w:rsidTr="002E3F27">
        <w:trPr>
          <w:jc w:val="center"/>
        </w:trPr>
        <w:tc>
          <w:tcPr>
            <w:tcW w:w="21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3DB24C" w14:textId="77777777" w:rsidR="002A0A18" w:rsidRDefault="002A0A18">
            <w:r>
              <w:t>Rritja e numrit të ankesave të qytetarëve që janë menaxhuar nga policia bashkiake</w:t>
            </w:r>
          </w:p>
        </w:tc>
        <w:tc>
          <w:tcPr>
            <w:tcW w:w="205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EDD8FC" w14:textId="77777777" w:rsidR="002A0A18" w:rsidRDefault="002A0A18">
            <w:r>
              <w:t>Raporti në % i ankesave dhe konflikteve të zgjidhura kundrejt numrit të tyre në total të ardhur në policinë bashkiake</w:t>
            </w:r>
          </w:p>
        </w:tc>
        <w:tc>
          <w:tcPr>
            <w:tcW w:w="4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AA3169" w14:textId="77777777" w:rsidR="002A0A18" w:rsidRDefault="002A0A18" w:rsidP="002E3F27">
            <w:pPr>
              <w:jc w:val="center"/>
            </w:pPr>
            <w:r>
              <w:t>100</w:t>
            </w:r>
          </w:p>
        </w:tc>
        <w:tc>
          <w:tcPr>
            <w:tcW w:w="38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365858" w14:textId="77777777" w:rsidR="002A0A18" w:rsidRDefault="002A0A18" w:rsidP="002E3F27">
            <w:pPr>
              <w:jc w:val="center"/>
            </w:pPr>
            <w:r>
              <w:t>77.78</w:t>
            </w:r>
          </w:p>
        </w:tc>
      </w:tr>
      <w:tr w:rsidR="002A0A18" w14:paraId="3185B0B4" w14:textId="77777777" w:rsidTr="002E3F27">
        <w:trPr>
          <w:jc w:val="center"/>
        </w:trPr>
        <w:tc>
          <w:tcPr>
            <w:tcW w:w="21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919441" w14:textId="77777777" w:rsidR="002A0A18" w:rsidRDefault="002A0A18">
            <w:r>
              <w:t>Punonjësit e policisë bashkiake gëzojnë statusin sipas ligjit</w:t>
            </w:r>
          </w:p>
        </w:tc>
        <w:tc>
          <w:tcPr>
            <w:tcW w:w="205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F18DBB" w14:textId="77777777" w:rsidR="002A0A18" w:rsidRDefault="002A0A18">
            <w:r>
              <w:t>Raporti midis punonjësve me status të oficerit të policisë bashkiake kundrejt numrit total të punonjësve të policisë bashkiake</w:t>
            </w:r>
          </w:p>
        </w:tc>
        <w:tc>
          <w:tcPr>
            <w:tcW w:w="4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D70C30" w14:textId="77777777" w:rsidR="002A0A18" w:rsidRDefault="002A0A18" w:rsidP="002E3F27">
            <w:pPr>
              <w:jc w:val="center"/>
            </w:pPr>
            <w:r>
              <w:t>10</w:t>
            </w:r>
          </w:p>
        </w:tc>
        <w:tc>
          <w:tcPr>
            <w:tcW w:w="38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FB4B54" w14:textId="77777777" w:rsidR="002A0A18" w:rsidRDefault="002A0A18" w:rsidP="002E3F27">
            <w:pPr>
              <w:jc w:val="center"/>
            </w:pPr>
            <w:r>
              <w:t>10</w:t>
            </w:r>
          </w:p>
        </w:tc>
      </w:tr>
      <w:tr w:rsidR="002A0A18" w14:paraId="33373E75" w14:textId="77777777" w:rsidTr="002E3F27">
        <w:trPr>
          <w:jc w:val="center"/>
        </w:trPr>
        <w:tc>
          <w:tcPr>
            <w:tcW w:w="21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D8C566" w14:textId="77777777" w:rsidR="002A0A18" w:rsidRDefault="002A0A18">
            <w:r>
              <w:t>Punonjësit e policisë bashkiake janë të kualifikuar</w:t>
            </w:r>
          </w:p>
        </w:tc>
        <w:tc>
          <w:tcPr>
            <w:tcW w:w="205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19DC5B" w14:textId="77777777" w:rsidR="002A0A18" w:rsidRDefault="002A0A18">
            <w:r>
              <w:t xml:space="preserve">Raporti në % i numrit </w:t>
            </w:r>
            <w:proofErr w:type="gramStart"/>
            <w:r>
              <w:t>të  punonjësve</w:t>
            </w:r>
            <w:proofErr w:type="gramEnd"/>
            <w:r>
              <w:t xml:space="preserve"> të trajnuar ndaj numrit të punonjësve total</w:t>
            </w:r>
          </w:p>
        </w:tc>
        <w:tc>
          <w:tcPr>
            <w:tcW w:w="4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27641A" w14:textId="77777777" w:rsidR="002A0A18" w:rsidRDefault="002A0A18" w:rsidP="002E3F27">
            <w:pPr>
              <w:jc w:val="center"/>
            </w:pPr>
            <w:r>
              <w:t>100</w:t>
            </w:r>
          </w:p>
        </w:tc>
        <w:tc>
          <w:tcPr>
            <w:tcW w:w="38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381980" w14:textId="77777777" w:rsidR="002A0A18" w:rsidRDefault="002A0A18" w:rsidP="002E3F27">
            <w:pPr>
              <w:jc w:val="center"/>
            </w:pPr>
            <w:r>
              <w:t>100</w:t>
            </w:r>
          </w:p>
        </w:tc>
      </w:tr>
    </w:tbl>
    <w:p w14:paraId="6963EB30" w14:textId="77777777" w:rsidR="002A0A18" w:rsidRDefault="002A0A18"/>
    <w:p w14:paraId="394284BA" w14:textId="77777777" w:rsidR="002A0A18" w:rsidRDefault="002A0A18" w:rsidP="002A0A18">
      <w:pPr>
        <w:pStyle w:val="NormalWeb"/>
        <w:spacing w:before="0" w:beforeAutospacing="0" w:after="0" w:afterAutospacing="0"/>
        <w:jc w:val="both"/>
        <w:rPr>
          <w:lang w:val="sq-AL"/>
        </w:rPr>
      </w:pPr>
    </w:p>
    <w:p w14:paraId="47EAA9D0" w14:textId="77777777" w:rsidR="002A0A18" w:rsidRPr="00661F6C" w:rsidRDefault="002A0A18" w:rsidP="002A0A18">
      <w:pPr>
        <w:pStyle w:val="Heading3"/>
        <w:spacing w:before="0"/>
        <w:rPr>
          <w:rFonts w:eastAsia="Times New Roman"/>
          <w:b/>
          <w:bCs/>
          <w:lang w:val="sq-AL"/>
        </w:rPr>
      </w:pPr>
      <w:bookmarkStart w:id="82" w:name="_Toc96960377"/>
      <w:r w:rsidRPr="00661F6C">
        <w:rPr>
          <w:rFonts w:eastAsia="Times New Roman"/>
          <w:color w:val="1F3763"/>
          <w:lang w:val="sq-AL"/>
        </w:rPr>
        <w:t>Plani i Shpenzimeve të Produkteve të Programit</w:t>
      </w:r>
      <w:bookmarkEnd w:id="82"/>
      <w:r w:rsidRPr="00661F6C">
        <w:rPr>
          <w:rFonts w:eastAsia="Times New Roman"/>
          <w:color w:val="1F3763"/>
          <w:lang w:val="sq-AL"/>
        </w:rPr>
        <w:t xml:space="preserve"> </w:t>
      </w:r>
    </w:p>
    <w:p w14:paraId="10816D07" w14:textId="77777777" w:rsidR="002A0A18" w:rsidRPr="00661F6C" w:rsidRDefault="002A0A18" w:rsidP="002A0A18">
      <w:pPr>
        <w:pStyle w:val="NormalWeb"/>
        <w:spacing w:before="0" w:beforeAutospacing="0" w:after="0" w:afterAutospacing="0"/>
        <w:rPr>
          <w:lang w:val="sq-AL"/>
        </w:rPr>
      </w:pPr>
    </w:p>
    <w:p w14:paraId="50405E90"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50789CEB" w14:textId="77777777" w:rsidR="002A0A18" w:rsidRDefault="002A0A18" w:rsidP="002A0A18">
      <w:pPr>
        <w:pStyle w:val="NormalWeb"/>
        <w:spacing w:before="0" w:beforeAutospacing="0" w:after="0" w:afterAutospacing="0"/>
        <w:jc w:val="both"/>
        <w:rPr>
          <w:lang w:val="sq-AL"/>
        </w:rPr>
      </w:pPr>
    </w:p>
    <w:p w14:paraId="3E28BEB6" w14:textId="77777777" w:rsidR="002A0A18" w:rsidRDefault="002A0A18" w:rsidP="002A0A18">
      <w:pPr>
        <w:pStyle w:val="NormalWeb"/>
        <w:spacing w:before="0" w:beforeAutospacing="0" w:after="0" w:afterAutospacing="0"/>
        <w:jc w:val="both"/>
        <w:rPr>
          <w:lang w:val="sq-AL"/>
        </w:rPr>
      </w:pPr>
      <w:r>
        <w:rPr>
          <w:lang w:val="sq-AL"/>
        </w:rPr>
        <w:t xml:space="preserve">  </w:t>
      </w:r>
    </w:p>
    <w:p w14:paraId="3C290FB4" w14:textId="77777777" w:rsidR="002A0A18" w:rsidRDefault="002A0A18" w:rsidP="002A0A18">
      <w:r>
        <w:t xml:space="preserve">  </w:t>
      </w:r>
    </w:p>
    <w:p w14:paraId="0E4C4017" w14:textId="77777777" w:rsidR="002A0A18" w:rsidRDefault="002A0A18" w:rsidP="002A0A18">
      <w:pPr>
        <w:pStyle w:val="Heading4"/>
        <w:rPr>
          <w:lang w:val="sq-AL"/>
        </w:rPr>
      </w:pPr>
      <w:r>
        <w:rPr>
          <w:lang w:val="sq-AL"/>
        </w:rPr>
        <w:t xml:space="preserve"> </w:t>
      </w:r>
      <w:r>
        <w:t>1</w:t>
      </w:r>
      <w:r>
        <w:rPr>
          <w:lang w:val="sq-AL"/>
        </w:rPr>
        <w:t xml:space="preserve"> </w:t>
      </w:r>
      <w:r>
        <w:t>Rritja e shërbimeve bashkiake për sigurinë dhe qetësinë publike në komunitet</w:t>
      </w:r>
      <w:r>
        <w:rPr>
          <w:lang w:val="sq-AL"/>
        </w:rPr>
        <w:t xml:space="preserve"> </w:t>
      </w:r>
    </w:p>
    <w:p w14:paraId="1E4361B6"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4"/>
        <w:gridCol w:w="3620"/>
        <w:gridCol w:w="810"/>
        <w:gridCol w:w="896"/>
      </w:tblGrid>
      <w:tr w:rsidR="002A0A18" w14:paraId="1E574758" w14:textId="77777777" w:rsidTr="002E3F27">
        <w:trPr>
          <w:trHeight w:val="449"/>
          <w:jc w:val="center"/>
        </w:trPr>
        <w:tc>
          <w:tcPr>
            <w:tcW w:w="2152" w:type="pct"/>
            <w:shd w:val="clear" w:color="auto" w:fill="BFBFBF"/>
            <w:vAlign w:val="center"/>
          </w:tcPr>
          <w:p w14:paraId="1A08552B" w14:textId="77777777" w:rsidR="002A0A18" w:rsidRDefault="002A0A18">
            <w:r>
              <w:t>Emri</w:t>
            </w:r>
          </w:p>
        </w:tc>
        <w:tc>
          <w:tcPr>
            <w:tcW w:w="1936" w:type="pct"/>
            <w:shd w:val="clear" w:color="auto" w:fill="BFBFBF"/>
            <w:vAlign w:val="center"/>
          </w:tcPr>
          <w:p w14:paraId="4CB80220" w14:textId="77777777" w:rsidR="002A0A18" w:rsidRDefault="002A0A18">
            <w:r>
              <w:t>Njesia matese</w:t>
            </w:r>
          </w:p>
        </w:tc>
        <w:tc>
          <w:tcPr>
            <w:tcW w:w="433" w:type="pct"/>
            <w:shd w:val="clear" w:color="auto" w:fill="BFBFBF"/>
            <w:vAlign w:val="center"/>
          </w:tcPr>
          <w:p w14:paraId="4A36659C" w14:textId="77777777" w:rsidR="002A0A18" w:rsidRDefault="002E3F27" w:rsidP="002E3F27">
            <w:pPr>
              <w:jc w:val="center"/>
            </w:pPr>
            <w:r>
              <w:t>Plan</w:t>
            </w:r>
          </w:p>
        </w:tc>
        <w:tc>
          <w:tcPr>
            <w:tcW w:w="479" w:type="pct"/>
            <w:shd w:val="clear" w:color="auto" w:fill="BFBFBF"/>
            <w:vAlign w:val="center"/>
          </w:tcPr>
          <w:p w14:paraId="23E4DF4D" w14:textId="77777777" w:rsidR="002A0A18" w:rsidRDefault="002A0A18" w:rsidP="002E3F27">
            <w:pPr>
              <w:jc w:val="center"/>
            </w:pPr>
            <w:r>
              <w:t>Fakt</w:t>
            </w:r>
          </w:p>
        </w:tc>
      </w:tr>
      <w:tr w:rsidR="002A0A18" w14:paraId="0D611EDE"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58C18E" w14:textId="77777777" w:rsidR="002A0A18" w:rsidRDefault="002A0A18">
            <w:r>
              <w:t>Numri i punonjësve të policisë bashkiake të trajnuar</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061C1D"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712880" w14:textId="77777777" w:rsidR="002A0A18" w:rsidRDefault="002A0A18" w:rsidP="002E3F27">
            <w:pPr>
              <w:jc w:val="center"/>
            </w:pPr>
            <w:r>
              <w:t>10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2B9788" w14:textId="77777777" w:rsidR="002A0A18" w:rsidRDefault="002A0A18" w:rsidP="002E3F27">
            <w:pPr>
              <w:jc w:val="center"/>
            </w:pPr>
            <w:r>
              <w:t>10</w:t>
            </w:r>
          </w:p>
        </w:tc>
      </w:tr>
      <w:tr w:rsidR="002A0A18" w14:paraId="3D978E4F"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E9D1D6" w14:textId="77777777" w:rsidR="002A0A18" w:rsidRDefault="002A0A18">
            <w:r>
              <w:lastRenderedPageBreak/>
              <w:t>Ankesa / konflikte të zgjidhura nga policia bashkiake</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23D881"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35BDEF" w14:textId="77777777" w:rsidR="002A0A18" w:rsidRDefault="002A0A18" w:rsidP="002E3F27">
            <w:pPr>
              <w:jc w:val="center"/>
            </w:pPr>
            <w:r>
              <w:t>300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C430F8" w14:textId="77777777" w:rsidR="002A0A18" w:rsidRDefault="002A0A18" w:rsidP="002E3F27">
            <w:pPr>
              <w:jc w:val="center"/>
            </w:pPr>
            <w:r>
              <w:t>112</w:t>
            </w:r>
          </w:p>
        </w:tc>
      </w:tr>
      <w:tr w:rsidR="002A0A18" w14:paraId="06F1777D"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3B3C0C" w14:textId="77777777" w:rsidR="002A0A18" w:rsidRDefault="002A0A18">
            <w:r>
              <w:t>Ankesa të ardhura në policinë bashkiake</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7B7FE9"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E6E8AF" w14:textId="77777777" w:rsidR="002A0A18" w:rsidRDefault="002A0A18" w:rsidP="002E3F27">
            <w:pPr>
              <w:jc w:val="center"/>
            </w:pPr>
            <w:r>
              <w:t>300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794FA6" w14:textId="77777777" w:rsidR="002A0A18" w:rsidRDefault="002A0A18" w:rsidP="002E3F27">
            <w:pPr>
              <w:jc w:val="center"/>
            </w:pPr>
            <w:r>
              <w:t>144</w:t>
            </w:r>
          </w:p>
        </w:tc>
      </w:tr>
    </w:tbl>
    <w:p w14:paraId="7881A443" w14:textId="77777777" w:rsidR="002A0A18" w:rsidRDefault="002A0A18"/>
    <w:p w14:paraId="2087A4D7" w14:textId="77777777" w:rsidR="002A0A18" w:rsidRPr="002967E8" w:rsidRDefault="002A0A18" w:rsidP="002A0A18">
      <w:pPr>
        <w:pStyle w:val="NormalWeb"/>
        <w:spacing w:before="0" w:beforeAutospacing="0" w:after="0" w:afterAutospacing="0"/>
        <w:jc w:val="both"/>
        <w:rPr>
          <w:lang w:val="sq-AL"/>
        </w:rPr>
      </w:pPr>
    </w:p>
    <w:p w14:paraId="0ECB8162" w14:textId="77777777" w:rsidR="002A0A18" w:rsidRDefault="002A0A18" w:rsidP="002A0A18">
      <w:pPr>
        <w:pStyle w:val="Heading3"/>
        <w:rPr>
          <w:rFonts w:eastAsia="Times New Roman"/>
          <w:lang w:val="sq-AL"/>
        </w:rPr>
      </w:pPr>
      <w:bookmarkStart w:id="83" w:name="_Toc96960378"/>
      <w:r w:rsidRPr="00661F6C">
        <w:rPr>
          <w:rFonts w:eastAsia="Times New Roman"/>
          <w:lang w:val="sq-AL"/>
        </w:rPr>
        <w:t>Projektet e Investimeve të Programit</w:t>
      </w:r>
      <w:bookmarkEnd w:id="83"/>
    </w:p>
    <w:p w14:paraId="302F45B3" w14:textId="77777777" w:rsidR="002A0A18" w:rsidRPr="004D1267" w:rsidRDefault="002A0A18" w:rsidP="002A0A18">
      <w:pPr>
        <w:rPr>
          <w:lang w:val="sq-AL"/>
        </w:rPr>
      </w:pPr>
    </w:p>
    <w:p w14:paraId="2091A73E" w14:textId="77777777" w:rsidR="002A0A18" w:rsidRDefault="002A0A18" w:rsidP="002A0A18">
      <w:pPr>
        <w:rPr>
          <w:lang w:val="sq-AL"/>
        </w:rPr>
      </w:pPr>
      <w:r>
        <w:rPr>
          <w:lang w:val="sq-AL"/>
        </w:rPr>
        <w:t xml:space="preserve">  </w:t>
      </w:r>
    </w:p>
    <w:p w14:paraId="0EC9A661" w14:textId="77777777" w:rsidR="002A0A18" w:rsidRDefault="002A0A18" w:rsidP="002A0A18">
      <w:pPr>
        <w:rPr>
          <w:lang w:val="sq-AL"/>
        </w:rPr>
      </w:pPr>
    </w:p>
    <w:p w14:paraId="69009B32" w14:textId="77777777" w:rsidR="002A0A18" w:rsidRDefault="002A0A18" w:rsidP="002A0A18">
      <w:pPr>
        <w:pStyle w:val="Heading3"/>
        <w:rPr>
          <w:rFonts w:eastAsia="Times New Roman"/>
          <w:lang w:val="sq-AL"/>
        </w:rPr>
      </w:pPr>
      <w:bookmarkStart w:id="84" w:name="_Toc96960379"/>
      <w:r w:rsidRPr="00661F6C">
        <w:rPr>
          <w:rFonts w:eastAsia="Times New Roman"/>
          <w:lang w:val="sq-AL"/>
        </w:rPr>
        <w:t>Të Dhëna mbi Programin</w:t>
      </w:r>
      <w:bookmarkEnd w:id="84"/>
    </w:p>
    <w:p w14:paraId="574EC3B3"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03B69182" w14:textId="77777777" w:rsidR="002A0A18" w:rsidRDefault="002A0A18" w:rsidP="002A0A18">
      <w:r w:rsidRPr="00661F6C">
        <w:t>Të dhënat e Programit</w:t>
      </w:r>
      <w:r>
        <w:t>:</w:t>
      </w:r>
    </w:p>
    <w:p w14:paraId="0DF8D5C9"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3620"/>
        <w:gridCol w:w="901"/>
        <w:gridCol w:w="804"/>
      </w:tblGrid>
      <w:tr w:rsidR="002A0A18" w14:paraId="3EE3C4E8" w14:textId="77777777" w:rsidTr="002E3F27">
        <w:trPr>
          <w:trHeight w:val="449"/>
          <w:jc w:val="center"/>
        </w:trPr>
        <w:tc>
          <w:tcPr>
            <w:tcW w:w="2152" w:type="pct"/>
            <w:shd w:val="clear" w:color="auto" w:fill="BFBFBF"/>
            <w:vAlign w:val="center"/>
          </w:tcPr>
          <w:p w14:paraId="1E2E4448" w14:textId="77777777" w:rsidR="002A0A18" w:rsidRDefault="002A0A18">
            <w:r>
              <w:t>Emri</w:t>
            </w:r>
          </w:p>
        </w:tc>
        <w:tc>
          <w:tcPr>
            <w:tcW w:w="1936" w:type="pct"/>
            <w:shd w:val="clear" w:color="auto" w:fill="BFBFBF"/>
            <w:vAlign w:val="center"/>
          </w:tcPr>
          <w:p w14:paraId="6FFE43D6" w14:textId="77777777" w:rsidR="002A0A18" w:rsidRDefault="002A0A18">
            <w:r>
              <w:t>Njesia matese</w:t>
            </w:r>
          </w:p>
        </w:tc>
        <w:tc>
          <w:tcPr>
            <w:tcW w:w="482" w:type="pct"/>
            <w:shd w:val="clear" w:color="auto" w:fill="BFBFBF"/>
            <w:vAlign w:val="center"/>
          </w:tcPr>
          <w:p w14:paraId="087D661A" w14:textId="77777777" w:rsidR="002A0A18" w:rsidRDefault="002E3F27" w:rsidP="002E3F27">
            <w:r>
              <w:t xml:space="preserve">Plan </w:t>
            </w:r>
          </w:p>
        </w:tc>
        <w:tc>
          <w:tcPr>
            <w:tcW w:w="430" w:type="pct"/>
            <w:shd w:val="clear" w:color="auto" w:fill="BFBFBF"/>
            <w:vAlign w:val="center"/>
          </w:tcPr>
          <w:p w14:paraId="4DC2A293" w14:textId="77777777" w:rsidR="002A0A18" w:rsidRDefault="002A0A18">
            <w:r>
              <w:t>Fakt</w:t>
            </w:r>
          </w:p>
        </w:tc>
      </w:tr>
      <w:tr w:rsidR="002A0A18" w14:paraId="515D8C55"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05DA83" w14:textId="77777777" w:rsidR="002A0A18" w:rsidRDefault="002A0A18">
            <w:r>
              <w:t>Numri total i punonjësve të policisë bashkiake</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9CB273"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76BDF7" w14:textId="77777777" w:rsidR="002A0A18" w:rsidRDefault="002A0A18">
            <w:r>
              <w:t>10</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62A4EA" w14:textId="77777777" w:rsidR="002A0A18" w:rsidRDefault="002A0A18">
            <w:r>
              <w:t>10</w:t>
            </w:r>
          </w:p>
        </w:tc>
      </w:tr>
      <w:tr w:rsidR="002A0A18" w14:paraId="1276CB10"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DD853B" w14:textId="77777777" w:rsidR="002A0A18" w:rsidRDefault="002A0A18">
            <w:r>
              <w:t>Punonjës me statusin oficer të policisë bashkiake</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4CCE93"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9DA257" w14:textId="77777777" w:rsidR="002A0A18" w:rsidRDefault="002A0A18">
            <w:r>
              <w:t>1</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699B46" w14:textId="77777777" w:rsidR="002A0A18" w:rsidRDefault="002A0A18">
            <w:r>
              <w:t>1</w:t>
            </w:r>
          </w:p>
        </w:tc>
      </w:tr>
    </w:tbl>
    <w:p w14:paraId="7258EE50" w14:textId="77777777" w:rsidR="000C2A2C" w:rsidRDefault="000C2A2C"/>
    <w:p w14:paraId="58BB7A88" w14:textId="77777777" w:rsidR="002A0A18" w:rsidRDefault="002A0A18" w:rsidP="002A0A18">
      <w:pPr>
        <w:pStyle w:val="Heading2"/>
      </w:pPr>
      <w:bookmarkStart w:id="85" w:name="_Toc96960380"/>
      <w:r w:rsidRPr="00661F6C">
        <w:t>Programi</w:t>
      </w:r>
      <w:r>
        <w:t xml:space="preserve"> Mbrojtja nga zjarri dhe mbrojtja civile</w:t>
      </w:r>
      <w:bookmarkEnd w:id="8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018560AA"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2B589CD5"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6A2F6001"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4D9FF98"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6AEEF3CE"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683006C"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AB404F3"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72ED6B0"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267A5C5E"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C0C05D1"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03280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44816FE"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Mbrojtja nga zjarri dhe mbrojtja civile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CA6CFAF"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Në këtë program buxhetor bashkia planifikon shpenzime buxhetore për të siguruar funksionimin e njësive zjarrfikëse dhe shërbimeve të tjera të parandalimit dhe mbrojtjes kundër zjarrit, shërbimet e mbrojtjes civile, si shpëtimet malore, vrojtimi i plazheve, evakuimi i zonave të përmbytura etj, si dhe rritjen e kapaciteteve të punonjësve dhe ndërgjegjësimit në komunitet përmes </w:t>
            </w:r>
            <w:r>
              <w:lastRenderedPageBreak/>
              <w:t>programeve trajnuese të parandalimit dhe mbrojtjes kundër zjarrit.</w:t>
            </w:r>
            <w:r>
              <w:rPr>
                <w:rFonts w:ascii="Times New Roman" w:eastAsiaTheme="minorEastAsia" w:hAnsi="Times New Roman" w:cs="Times New Roman"/>
                <w:bCs/>
                <w:lang w:val="sq-AL"/>
              </w:rPr>
              <w:t xml:space="preserve"> </w:t>
            </w:r>
          </w:p>
        </w:tc>
      </w:tr>
    </w:tbl>
    <w:p w14:paraId="3F365C4A" w14:textId="77777777" w:rsidR="002A0A18" w:rsidRDefault="002A0A18" w:rsidP="002A0A18"/>
    <w:p w14:paraId="237F4A11"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65493714" w14:textId="77777777" w:rsidR="002A0A18" w:rsidRPr="00661F6C" w:rsidRDefault="002A0A18" w:rsidP="002A0A18">
      <w:pPr>
        <w:pStyle w:val="NormalWeb"/>
        <w:spacing w:before="0" w:beforeAutospacing="0" w:after="0" w:afterAutospacing="0"/>
        <w:rPr>
          <w:lang w:val="sq-AL"/>
        </w:rPr>
      </w:pPr>
    </w:p>
    <w:p w14:paraId="44D2F05A" w14:textId="77777777" w:rsidR="002A0A18" w:rsidRDefault="002A0A18" w:rsidP="002A0A18">
      <w:pPr>
        <w:pStyle w:val="ListofTables"/>
      </w:pPr>
      <w:r w:rsidRPr="00661F6C">
        <w:t>Shpenzimet e Programit sipas Kategorive ekonomike</w:t>
      </w:r>
    </w:p>
    <w:p w14:paraId="6B5B90B9" w14:textId="77777777" w:rsidR="002A0A18" w:rsidRPr="00661F6C" w:rsidRDefault="002A0A18" w:rsidP="002A0A18">
      <w:pPr>
        <w:pStyle w:val="ListofTables"/>
      </w:pPr>
    </w:p>
    <w:p w14:paraId="32CBF5DB"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851"/>
        <w:gridCol w:w="2274"/>
        <w:gridCol w:w="1260"/>
        <w:gridCol w:w="1176"/>
        <w:gridCol w:w="774"/>
        <w:gridCol w:w="1015"/>
      </w:tblGrid>
      <w:tr w:rsidR="002A0A18" w14:paraId="738EDD99" w14:textId="77777777" w:rsidTr="0035578C">
        <w:trPr>
          <w:trHeight w:val="449"/>
          <w:jc w:val="center"/>
        </w:trPr>
        <w:tc>
          <w:tcPr>
            <w:tcW w:w="1525" w:type="pct"/>
            <w:shd w:val="clear" w:color="auto" w:fill="BFBFBF"/>
            <w:vAlign w:val="center"/>
          </w:tcPr>
          <w:p w14:paraId="55A394B8" w14:textId="77777777" w:rsidR="002A0A18" w:rsidRDefault="002A0A18">
            <w:r>
              <w:t>Përshkrimi</w:t>
            </w:r>
          </w:p>
        </w:tc>
        <w:tc>
          <w:tcPr>
            <w:tcW w:w="1216" w:type="pct"/>
            <w:shd w:val="clear" w:color="auto" w:fill="BFBFBF"/>
            <w:vAlign w:val="center"/>
          </w:tcPr>
          <w:p w14:paraId="7F8D3F97" w14:textId="77777777" w:rsidR="002A0A18" w:rsidRDefault="002A0A18">
            <w:r>
              <w:t>Llogaria ekonomike</w:t>
            </w:r>
          </w:p>
        </w:tc>
        <w:tc>
          <w:tcPr>
            <w:tcW w:w="674" w:type="pct"/>
            <w:shd w:val="clear" w:color="auto" w:fill="BFBFBF"/>
            <w:vAlign w:val="center"/>
          </w:tcPr>
          <w:p w14:paraId="68CD8182" w14:textId="77777777" w:rsidR="002A0A18" w:rsidRDefault="002A0A18" w:rsidP="002E3F27">
            <w:pPr>
              <w:jc w:val="center"/>
            </w:pPr>
            <w:r>
              <w:t>Buxheti fillestar</w:t>
            </w:r>
          </w:p>
        </w:tc>
        <w:tc>
          <w:tcPr>
            <w:tcW w:w="629" w:type="pct"/>
            <w:shd w:val="clear" w:color="auto" w:fill="BFBFBF"/>
            <w:vAlign w:val="center"/>
          </w:tcPr>
          <w:p w14:paraId="2EEE4998" w14:textId="77777777" w:rsidR="002A0A18" w:rsidRDefault="002A0A18" w:rsidP="002E3F27">
            <w:pPr>
              <w:jc w:val="center"/>
            </w:pPr>
            <w:r>
              <w:t>I pritshmi</w:t>
            </w:r>
          </w:p>
        </w:tc>
        <w:tc>
          <w:tcPr>
            <w:tcW w:w="414" w:type="pct"/>
            <w:shd w:val="clear" w:color="auto" w:fill="BFBFBF"/>
            <w:vAlign w:val="center"/>
          </w:tcPr>
          <w:p w14:paraId="068A1F3E" w14:textId="77777777" w:rsidR="002A0A18" w:rsidRDefault="002A0A18" w:rsidP="002E3F27">
            <w:pPr>
              <w:jc w:val="center"/>
            </w:pPr>
            <w:r>
              <w:t>Fakt</w:t>
            </w:r>
          </w:p>
        </w:tc>
        <w:tc>
          <w:tcPr>
            <w:tcW w:w="543" w:type="pct"/>
            <w:shd w:val="clear" w:color="auto" w:fill="BFBFBF"/>
            <w:vAlign w:val="center"/>
          </w:tcPr>
          <w:p w14:paraId="7BDD4AE3" w14:textId="77777777" w:rsidR="002A0A18" w:rsidRDefault="002A0A18" w:rsidP="002E3F27">
            <w:pPr>
              <w:jc w:val="center"/>
            </w:pPr>
            <w:r>
              <w:t>Realizimi Fakt</w:t>
            </w:r>
          </w:p>
        </w:tc>
      </w:tr>
      <w:tr w:rsidR="002A0A18" w14:paraId="6A7EE5F3"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D82F97" w14:textId="77777777" w:rsidR="002A0A18" w:rsidRDefault="002A0A18">
            <w:r>
              <w:t>Kapitale të Patrupëzuara</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A69B2E" w14:textId="77777777" w:rsidR="002A0A18" w:rsidRDefault="002A0A18">
            <w:r>
              <w:t>230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9C200F"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86ABF3"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7F7493"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A80971" w14:textId="77777777" w:rsidR="002A0A18" w:rsidRDefault="002A0A18" w:rsidP="002E3F27">
            <w:pPr>
              <w:jc w:val="center"/>
            </w:pPr>
          </w:p>
        </w:tc>
      </w:tr>
      <w:tr w:rsidR="002A0A18" w14:paraId="6B983F0F"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489A6F" w14:textId="77777777" w:rsidR="002A0A18" w:rsidRDefault="002A0A18">
            <w:r>
              <w:t>Kapitale të Trupëzuara</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59512A" w14:textId="77777777" w:rsidR="002A0A18" w:rsidRDefault="002A0A18">
            <w:r>
              <w:t>231</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8BA4FA"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44FA3C"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40D3E5"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0DDB05" w14:textId="77777777" w:rsidR="002A0A18" w:rsidRDefault="002A0A18" w:rsidP="002E3F27">
            <w:pPr>
              <w:jc w:val="center"/>
            </w:pPr>
          </w:p>
        </w:tc>
      </w:tr>
      <w:tr w:rsidR="002A0A18" w14:paraId="51AC961A"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B80009" w14:textId="77777777" w:rsidR="002A0A18" w:rsidRDefault="002A0A18">
            <w:r>
              <w:t>Transferta Kapitale</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E62E2B" w14:textId="77777777" w:rsidR="002A0A18" w:rsidRDefault="002A0A18">
            <w:r>
              <w:t>232</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85D362"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0B0D14"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016DC4" w14:textId="77777777" w:rsidR="002A0A18" w:rsidRDefault="002A0A18" w:rsidP="002E3F27">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DCC635" w14:textId="77777777" w:rsidR="002A0A18" w:rsidRDefault="002A0A18" w:rsidP="002E3F27">
            <w:pPr>
              <w:jc w:val="center"/>
            </w:pPr>
          </w:p>
        </w:tc>
      </w:tr>
      <w:tr w:rsidR="002A0A18" w14:paraId="50A15149"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073BC9" w14:textId="77777777" w:rsidR="002A0A18" w:rsidRDefault="002A0A18">
            <w:r>
              <w:t>Pagat</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8D6DC7" w14:textId="77777777" w:rsidR="002A0A18" w:rsidRDefault="002A0A18">
            <w:r>
              <w:t>600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B94A61" w14:textId="77777777" w:rsidR="002A0A18" w:rsidRDefault="002A0A18" w:rsidP="002E3F27">
            <w:pPr>
              <w:jc w:val="center"/>
            </w:pPr>
            <w:r>
              <w:t>13098</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6731F9" w14:textId="77777777" w:rsidR="002A0A18" w:rsidRDefault="002A0A18" w:rsidP="002E3F27">
            <w:pPr>
              <w:jc w:val="center"/>
            </w:pPr>
            <w:r>
              <w:t>14879</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F4E2EB" w14:textId="77777777" w:rsidR="002A0A18" w:rsidRDefault="002A0A18" w:rsidP="002E3F27">
            <w:pPr>
              <w:jc w:val="center"/>
            </w:pPr>
            <w:r>
              <w:t>10962</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B21375" w14:textId="77777777" w:rsidR="002A0A18" w:rsidRDefault="002A0A18" w:rsidP="002E3F27">
            <w:pPr>
              <w:jc w:val="center"/>
            </w:pPr>
            <w:r>
              <w:t>73.67</w:t>
            </w:r>
          </w:p>
        </w:tc>
      </w:tr>
      <w:tr w:rsidR="002A0A18" w14:paraId="154AF37A"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B838EE" w14:textId="77777777" w:rsidR="002A0A18" w:rsidRDefault="002A0A18">
            <w:r>
              <w:t>Sigurimet Shoqërore</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6CF361" w14:textId="77777777" w:rsidR="002A0A18" w:rsidRDefault="002A0A18">
            <w:r>
              <w:t>601</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C19FD0" w14:textId="77777777" w:rsidR="002A0A18" w:rsidRDefault="002A0A18" w:rsidP="002E3F27">
            <w:pPr>
              <w:jc w:val="center"/>
            </w:pPr>
            <w:r>
              <w:t>2187</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1CC4A8" w14:textId="77777777" w:rsidR="002A0A18" w:rsidRDefault="002A0A18" w:rsidP="002E3F27">
            <w:pPr>
              <w:jc w:val="center"/>
            </w:pPr>
            <w:r>
              <w:t>2534</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B12F8F" w14:textId="77777777" w:rsidR="002A0A18" w:rsidRDefault="002A0A18" w:rsidP="002E3F27">
            <w:pPr>
              <w:jc w:val="center"/>
            </w:pPr>
            <w:r>
              <w:t>1830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7A4236" w14:textId="77777777" w:rsidR="002A0A18" w:rsidRDefault="002A0A18" w:rsidP="002E3F27">
            <w:pPr>
              <w:jc w:val="center"/>
            </w:pPr>
            <w:r>
              <w:t>72.22</w:t>
            </w:r>
          </w:p>
        </w:tc>
      </w:tr>
      <w:tr w:rsidR="002A0A18" w14:paraId="0ECBDFC7"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6B4B56" w14:textId="77777777" w:rsidR="002A0A18" w:rsidRDefault="002A0A18">
            <w:r>
              <w:t>Mallra dhe shërbime</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360F09" w14:textId="77777777" w:rsidR="002A0A18" w:rsidRDefault="002A0A18">
            <w:r>
              <w:t>602</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EBC295" w14:textId="77777777" w:rsidR="002A0A18" w:rsidRDefault="002A0A18" w:rsidP="002E3F27">
            <w:pPr>
              <w:jc w:val="center"/>
            </w:pPr>
            <w:r>
              <w:t>3000</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94A0B4" w14:textId="77777777" w:rsidR="002A0A18" w:rsidRDefault="002A0A18" w:rsidP="002E3F27">
            <w:pPr>
              <w:jc w:val="center"/>
            </w:pPr>
            <w:r>
              <w:t>5917</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E5D350" w14:textId="77777777" w:rsidR="002A0A18" w:rsidRDefault="002A0A18" w:rsidP="002E3F27">
            <w:pPr>
              <w:jc w:val="center"/>
            </w:pPr>
            <w:r>
              <w:t>5068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E86733" w14:textId="77777777" w:rsidR="002A0A18" w:rsidRDefault="002A0A18" w:rsidP="002E3F27">
            <w:pPr>
              <w:jc w:val="center"/>
            </w:pPr>
            <w:r>
              <w:t>85.65</w:t>
            </w:r>
          </w:p>
        </w:tc>
      </w:tr>
      <w:tr w:rsidR="002A0A18" w14:paraId="32D7DDF6"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549D60" w14:textId="77777777" w:rsidR="002A0A18" w:rsidRDefault="002A0A18">
            <w:r>
              <w:t>Subvencione</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263BAC" w14:textId="77777777" w:rsidR="002A0A18" w:rsidRDefault="002A0A18">
            <w:r>
              <w:t>603</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CC207C"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06F736"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469502"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CF1EA7" w14:textId="77777777" w:rsidR="002A0A18" w:rsidRDefault="002A0A18" w:rsidP="002E3F27">
            <w:pPr>
              <w:jc w:val="center"/>
            </w:pPr>
          </w:p>
        </w:tc>
      </w:tr>
      <w:tr w:rsidR="002A0A18" w14:paraId="75100100"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6AF26C" w14:textId="77777777" w:rsidR="002A0A18" w:rsidRDefault="002A0A18">
            <w:r>
              <w:t>Të tjera transferta korrente të brendshme</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E2DABA" w14:textId="77777777" w:rsidR="002A0A18" w:rsidRDefault="002A0A18">
            <w:r>
              <w:t>604</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EDBB9B" w14:textId="77777777" w:rsidR="002A0A18" w:rsidRDefault="002A0A18" w:rsidP="002E3F27">
            <w:pPr>
              <w:jc w:val="center"/>
            </w:pPr>
            <w:r>
              <w:t>22779</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42FF53" w14:textId="77777777" w:rsidR="002A0A18" w:rsidRDefault="002A0A18" w:rsidP="002E3F27">
            <w:pPr>
              <w:jc w:val="center"/>
            </w:pPr>
            <w:r>
              <w:t>22617</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4A0112"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17FB4A" w14:textId="77777777" w:rsidR="002A0A18" w:rsidRDefault="002A0A18" w:rsidP="002E3F27">
            <w:pPr>
              <w:jc w:val="center"/>
            </w:pPr>
            <w:r>
              <w:t>0</w:t>
            </w:r>
          </w:p>
        </w:tc>
      </w:tr>
      <w:tr w:rsidR="002A0A18" w14:paraId="28F61A5C"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0342E8" w14:textId="77777777" w:rsidR="002A0A18" w:rsidRDefault="002A0A18">
            <w:r>
              <w:t>Transferta korrente të huaja</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2A72F4" w14:textId="77777777" w:rsidR="002A0A18" w:rsidRDefault="002A0A18">
            <w:r>
              <w:t>605</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88EF15"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48CD73"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FE7FEF"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7EAE6B" w14:textId="77777777" w:rsidR="002A0A18" w:rsidRDefault="002A0A18" w:rsidP="002E3F27">
            <w:pPr>
              <w:jc w:val="center"/>
            </w:pPr>
          </w:p>
        </w:tc>
      </w:tr>
      <w:tr w:rsidR="002A0A18" w14:paraId="1C193AA5"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5E0CF3" w14:textId="77777777" w:rsidR="002A0A18" w:rsidRDefault="002A0A18">
            <w:r>
              <w:t>Transferta për Buxhetet Familiare dhe Individët</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236B5E" w14:textId="77777777" w:rsidR="002A0A18" w:rsidRDefault="002A0A18">
            <w:r>
              <w:t>606</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DACB9E"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C23767" w14:textId="77777777" w:rsidR="002A0A18" w:rsidRDefault="002A0A18" w:rsidP="002E3F27">
            <w:pPr>
              <w:jc w:val="center"/>
            </w:pPr>
            <w:r>
              <w:t>4387</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D43D70" w14:textId="77777777" w:rsidR="002A0A18" w:rsidRDefault="002A0A18" w:rsidP="002E3F27">
            <w:pPr>
              <w:jc w:val="center"/>
            </w:pPr>
            <w:r>
              <w:t>4387</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45D56C" w14:textId="77777777" w:rsidR="002A0A18" w:rsidRDefault="002A0A18" w:rsidP="002E3F27">
            <w:pPr>
              <w:jc w:val="center"/>
            </w:pPr>
            <w:r>
              <w:t>100</w:t>
            </w:r>
          </w:p>
        </w:tc>
      </w:tr>
      <w:tr w:rsidR="002A0A18" w14:paraId="2F517498"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EB9E71" w14:textId="77777777" w:rsidR="002A0A18" w:rsidRDefault="002A0A18">
            <w:r>
              <w:t>Rezerva</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2A0802" w14:textId="77777777" w:rsidR="002A0A18" w:rsidRDefault="002A0A18">
            <w:r>
              <w:t>609</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81D59E"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ED04A2" w14:textId="77777777" w:rsidR="002A0A18" w:rsidRDefault="002A0A18" w:rsidP="002E3F27">
            <w:pPr>
              <w:jc w:val="center"/>
            </w:pPr>
            <w:r>
              <w:t>12</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D7BB33"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359992" w14:textId="77777777" w:rsidR="002A0A18" w:rsidRDefault="002A0A18" w:rsidP="002E3F27">
            <w:pPr>
              <w:jc w:val="center"/>
            </w:pPr>
            <w:r>
              <w:t>0</w:t>
            </w:r>
          </w:p>
        </w:tc>
      </w:tr>
      <w:tr w:rsidR="002A0A18" w14:paraId="73D7E656"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F2BD1D" w14:textId="77777777" w:rsidR="002A0A18" w:rsidRDefault="002A0A18">
            <w:r>
              <w:t>Interesa per kredi direkte ose bono</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4DEFD5" w14:textId="77777777" w:rsidR="002A0A18" w:rsidRDefault="002A0A18">
            <w:r>
              <w:t>650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F6803D"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A29767"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970BD4"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ADB3D0" w14:textId="77777777" w:rsidR="002A0A18" w:rsidRDefault="002A0A18" w:rsidP="002E3F27">
            <w:pPr>
              <w:jc w:val="center"/>
            </w:pPr>
          </w:p>
        </w:tc>
      </w:tr>
      <w:tr w:rsidR="002A0A18" w14:paraId="56AE5BBB" w14:textId="77777777" w:rsidTr="0035578C">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AC5ECA" w14:textId="77777777" w:rsidR="002A0A18" w:rsidRDefault="002A0A18">
            <w:r>
              <w:t>Të tjera</w:t>
            </w:r>
          </w:p>
        </w:tc>
        <w:tc>
          <w:tcPr>
            <w:tcW w:w="12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BD3470" w14:textId="77777777" w:rsidR="002A0A18" w:rsidRDefault="002A0A18">
            <w:r>
              <w:t>69/?</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918A59" w14:textId="77777777" w:rsidR="002A0A18" w:rsidRDefault="002A0A18" w:rsidP="002E3F27">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75541F" w14:textId="77777777" w:rsidR="002A0A18" w:rsidRDefault="002A0A18" w:rsidP="002E3F27">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28F04B" w14:textId="77777777" w:rsidR="002A0A18" w:rsidRDefault="002A0A18" w:rsidP="002E3F27">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974E94" w14:textId="77777777" w:rsidR="002A0A18" w:rsidRDefault="002A0A18" w:rsidP="002E3F27">
            <w:pPr>
              <w:jc w:val="center"/>
            </w:pPr>
          </w:p>
        </w:tc>
      </w:tr>
    </w:tbl>
    <w:p w14:paraId="7A01F836" w14:textId="77777777" w:rsidR="002A0A18" w:rsidRDefault="002A0A18" w:rsidP="002A0A18">
      <w:r>
        <w:t xml:space="preserve"> </w:t>
      </w:r>
    </w:p>
    <w:p w14:paraId="389C234F"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6F685898"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903528F" w14:textId="77777777" w:rsidR="002A0A18" w:rsidRDefault="002A0A18" w:rsidP="002A0A18">
            <w:r>
              <w:t>Plan i rishikuar</w:t>
            </w:r>
          </w:p>
        </w:tc>
        <w:tc>
          <w:tcPr>
            <w:tcW w:w="1667" w:type="pct"/>
          </w:tcPr>
          <w:p w14:paraId="6F830F03"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11E3E8D8"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00A6F6C8"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11BACEB" w14:textId="77777777" w:rsidR="002A0A18" w:rsidRDefault="002A0A18" w:rsidP="002A0A18">
            <w:r>
              <w:t xml:space="preserve"> 50346 </w:t>
            </w:r>
          </w:p>
        </w:tc>
        <w:tc>
          <w:tcPr>
            <w:tcW w:w="1667" w:type="pct"/>
          </w:tcPr>
          <w:p w14:paraId="6DC563D9"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22247</w:t>
            </w:r>
          </w:p>
        </w:tc>
        <w:tc>
          <w:tcPr>
            <w:tcW w:w="1667" w:type="pct"/>
          </w:tcPr>
          <w:p w14:paraId="489469AD"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44.19</w:t>
            </w:r>
          </w:p>
        </w:tc>
      </w:tr>
    </w:tbl>
    <w:p w14:paraId="2055FD79" w14:textId="77777777" w:rsidR="002A0A18" w:rsidRDefault="002A0A18" w:rsidP="002A0A18"/>
    <w:p w14:paraId="1DE9C1E2" w14:textId="77777777" w:rsidR="002A0A18" w:rsidRPr="00661F6C" w:rsidRDefault="002A0A18" w:rsidP="002A0A18">
      <w:pPr>
        <w:pStyle w:val="Heading3"/>
        <w:spacing w:before="0"/>
        <w:rPr>
          <w:rFonts w:eastAsia="Times New Roman"/>
          <w:b/>
          <w:bCs/>
          <w:lang w:val="sq-AL"/>
        </w:rPr>
      </w:pPr>
      <w:bookmarkStart w:id="86" w:name="_Toc96960381"/>
      <w:r w:rsidRPr="00661F6C">
        <w:rPr>
          <w:rFonts w:eastAsia="Times New Roman"/>
          <w:color w:val="1F3763"/>
          <w:lang w:val="sq-AL"/>
        </w:rPr>
        <w:lastRenderedPageBreak/>
        <w:t>Qëllimet dhe Objektivat e Politikës së Programit</w:t>
      </w:r>
      <w:bookmarkEnd w:id="86"/>
    </w:p>
    <w:p w14:paraId="2BBFBF8D" w14:textId="77777777" w:rsidR="002A0A18" w:rsidRPr="00661F6C" w:rsidRDefault="002A0A18" w:rsidP="002A0A18">
      <w:pPr>
        <w:pStyle w:val="NormalWeb"/>
        <w:spacing w:before="0" w:beforeAutospacing="0" w:after="0" w:afterAutospacing="0"/>
        <w:rPr>
          <w:lang w:val="sq-AL"/>
        </w:rPr>
      </w:pPr>
    </w:p>
    <w:p w14:paraId="76244824"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68F0934F" w14:textId="77777777" w:rsidR="002A0A18" w:rsidRDefault="002A0A18" w:rsidP="002A0A18">
      <w:pPr>
        <w:pStyle w:val="NormalWeb"/>
        <w:spacing w:before="0" w:beforeAutospacing="0" w:after="0" w:afterAutospacing="0"/>
        <w:jc w:val="both"/>
        <w:rPr>
          <w:lang w:val="sq-AL"/>
        </w:rPr>
      </w:pPr>
    </w:p>
    <w:p w14:paraId="70503A74" w14:textId="77777777" w:rsidR="002A0A18" w:rsidRDefault="002A0A18" w:rsidP="002A0A18">
      <w:pPr>
        <w:pStyle w:val="NormalWeb"/>
        <w:spacing w:before="0" w:beforeAutospacing="0" w:after="0" w:afterAutospacing="0"/>
        <w:jc w:val="both"/>
        <w:rPr>
          <w:lang w:val="sq-AL"/>
        </w:rPr>
      </w:pPr>
      <w:r>
        <w:rPr>
          <w:lang w:val="sq-AL"/>
        </w:rPr>
        <w:t xml:space="preserve">  </w:t>
      </w:r>
    </w:p>
    <w:p w14:paraId="50DF5E8A" w14:textId="77777777" w:rsidR="002A0A18" w:rsidRDefault="002A0A18" w:rsidP="002A0A18">
      <w:pPr>
        <w:pStyle w:val="Heading4"/>
      </w:pPr>
      <w:r>
        <w:t xml:space="preserve"> 1 Administrimi i parandalimit të zjarrit dhe problemeve të shërbimeve të mbrojtjes kundër zjarrit, permbytjeve dhe fatkeqësive natyrore dhe ndërhyrjeve për shpëtim </w:t>
      </w:r>
    </w:p>
    <w:p w14:paraId="243AAB47" w14:textId="77777777" w:rsidR="002A0A18" w:rsidRDefault="002A0A18" w:rsidP="002A0A18">
      <w:r>
        <w:t xml:space="preserve">  </w:t>
      </w:r>
    </w:p>
    <w:p w14:paraId="79C97FC8" w14:textId="77777777" w:rsidR="002A0A18" w:rsidRDefault="002A0A18" w:rsidP="002A0A18">
      <w:r>
        <w:t xml:space="preserve">  </w:t>
      </w:r>
    </w:p>
    <w:p w14:paraId="42381650" w14:textId="77777777" w:rsidR="002A0A18" w:rsidRPr="00AD616E" w:rsidRDefault="002A0A18" w:rsidP="002A0A18">
      <w:pPr>
        <w:pStyle w:val="Heading5"/>
      </w:pPr>
      <w:r w:rsidRPr="00AD616E">
        <w:t xml:space="preserve"> </w:t>
      </w:r>
      <w:r>
        <w:t>1</w:t>
      </w:r>
      <w:r w:rsidRPr="00AD616E">
        <w:t xml:space="preserve"> </w:t>
      </w:r>
      <w:r>
        <w:t>Përmirësimi i shërbimeve të shuarjes së zjarrit dhe shpëtimit</w:t>
      </w:r>
      <w:r w:rsidRPr="00AD616E">
        <w:t xml:space="preserve"> </w:t>
      </w:r>
    </w:p>
    <w:p w14:paraId="7CBCE23C"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17"/>
        <w:gridCol w:w="4018"/>
        <w:gridCol w:w="718"/>
        <w:gridCol w:w="597"/>
      </w:tblGrid>
      <w:tr w:rsidR="002A0A18" w14:paraId="25E9A219" w14:textId="77777777" w:rsidTr="002A0A18">
        <w:trPr>
          <w:trHeight w:val="449"/>
          <w:jc w:val="center"/>
        </w:trPr>
        <w:tc>
          <w:tcPr>
            <w:tcW w:w="2259" w:type="pct"/>
            <w:shd w:val="clear" w:color="auto" w:fill="BFBFBF"/>
            <w:vAlign w:val="center"/>
          </w:tcPr>
          <w:p w14:paraId="75401C91" w14:textId="77777777" w:rsidR="002A0A18" w:rsidRDefault="002A0A18">
            <w:r>
              <w:t>Indikatori</w:t>
            </w:r>
          </w:p>
        </w:tc>
        <w:tc>
          <w:tcPr>
            <w:tcW w:w="2259" w:type="pct"/>
            <w:shd w:val="clear" w:color="auto" w:fill="BFBFBF"/>
            <w:vAlign w:val="center"/>
          </w:tcPr>
          <w:p w14:paraId="3794E1C9" w14:textId="77777777" w:rsidR="002A0A18" w:rsidRDefault="002A0A18">
            <w:r>
              <w:t>Njesia matese</w:t>
            </w:r>
          </w:p>
        </w:tc>
        <w:tc>
          <w:tcPr>
            <w:tcW w:w="2259" w:type="pct"/>
            <w:shd w:val="clear" w:color="auto" w:fill="BFBFBF"/>
            <w:vAlign w:val="center"/>
          </w:tcPr>
          <w:p w14:paraId="65A6A047" w14:textId="77777777" w:rsidR="002A0A18" w:rsidRDefault="002A0A18">
            <w:r>
              <w:t>Plan</w:t>
            </w:r>
          </w:p>
        </w:tc>
        <w:tc>
          <w:tcPr>
            <w:tcW w:w="2259" w:type="pct"/>
            <w:shd w:val="clear" w:color="auto" w:fill="BFBFBF"/>
            <w:vAlign w:val="center"/>
          </w:tcPr>
          <w:p w14:paraId="445FAFD7" w14:textId="77777777" w:rsidR="002A0A18" w:rsidRDefault="002A0A18">
            <w:r>
              <w:t>Fakt</w:t>
            </w:r>
          </w:p>
        </w:tc>
      </w:tr>
      <w:tr w:rsidR="002A0A18" w14:paraId="5B197299"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FC6E81" w14:textId="77777777" w:rsidR="002A0A18" w:rsidRDefault="002A0A18">
            <w:r>
              <w:t>Përmirësimi i shërbimit ndaj komunitetit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28010A" w14:textId="77777777" w:rsidR="002A0A18" w:rsidRDefault="002A0A18">
            <w:r>
              <w:t xml:space="preserve">Numri i rasteve të menaxhuara për shuarjen e </w:t>
            </w:r>
            <w:proofErr w:type="gramStart"/>
            <w:r>
              <w:t>zjarrit  (</w:t>
            </w:r>
            <w:proofErr w:type="gramEnd"/>
            <w:r>
              <w:t>ndryshimi vjetor në 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BC9C9F" w14:textId="77777777" w:rsidR="002A0A18" w:rsidRDefault="002A0A18">
            <w:r>
              <w:t>-27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D15E3F" w14:textId="77777777" w:rsidR="002A0A18" w:rsidRDefault="002A0A18">
            <w:r>
              <w:t>-27</w:t>
            </w:r>
          </w:p>
        </w:tc>
      </w:tr>
      <w:tr w:rsidR="002A0A18" w14:paraId="29A745CB"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4E3E01" w14:textId="77777777" w:rsidR="002A0A18" w:rsidRDefault="002A0A18">
            <w:r>
              <w:t>Rritja e sipërfaqes së mbuluar me shërbim për shuarjen e zjarreve dhe shpëtimin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ADB82E" w14:textId="77777777" w:rsidR="002A0A18" w:rsidRDefault="002A0A18">
            <w:r>
              <w:t>Raporti në % i sipërfaqes së mbuluar me shërbimin për shuarjen e zjarrit dhe shpëtimit ndaj sipërfaqes totale të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7F9473" w14:textId="77777777" w:rsidR="002A0A18" w:rsidRDefault="002A0A18">
            <w:r>
              <w:t>10.68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6EF484" w14:textId="77777777" w:rsidR="002A0A18" w:rsidRDefault="002A0A18">
            <w:r>
              <w:t>100</w:t>
            </w:r>
          </w:p>
        </w:tc>
      </w:tr>
    </w:tbl>
    <w:p w14:paraId="112D4E6C" w14:textId="77777777" w:rsidR="002A0A18" w:rsidRDefault="002A0A18"/>
    <w:p w14:paraId="12263843" w14:textId="77777777" w:rsidR="002A0A18" w:rsidRPr="00AD616E" w:rsidRDefault="002A0A18" w:rsidP="002A0A18">
      <w:pPr>
        <w:pStyle w:val="Heading5"/>
      </w:pPr>
      <w:r w:rsidRPr="00AD616E">
        <w:t xml:space="preserve"> </w:t>
      </w:r>
      <w:r>
        <w:t>2</w:t>
      </w:r>
      <w:r w:rsidRPr="00AD616E">
        <w:t xml:space="preserve"> </w:t>
      </w:r>
      <w:r>
        <w:t>Përmirësimi i kushteve dhe infrastrukturës në funksion të MZSH</w:t>
      </w:r>
      <w:r w:rsidRPr="00AD616E">
        <w:t xml:space="preserve"> </w:t>
      </w:r>
    </w:p>
    <w:p w14:paraId="5F493090"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1BB3F118" w14:textId="77777777" w:rsidTr="002A0A18">
        <w:trPr>
          <w:trHeight w:val="449"/>
          <w:jc w:val="center"/>
        </w:trPr>
        <w:tc>
          <w:tcPr>
            <w:tcW w:w="2259" w:type="pct"/>
            <w:shd w:val="clear" w:color="auto" w:fill="BFBFBF"/>
            <w:vAlign w:val="center"/>
          </w:tcPr>
          <w:p w14:paraId="15D8F66E" w14:textId="77777777" w:rsidR="002A0A18" w:rsidRDefault="002A0A18">
            <w:r>
              <w:t>Indikatori</w:t>
            </w:r>
          </w:p>
        </w:tc>
        <w:tc>
          <w:tcPr>
            <w:tcW w:w="2259" w:type="pct"/>
            <w:shd w:val="clear" w:color="auto" w:fill="BFBFBF"/>
            <w:vAlign w:val="center"/>
          </w:tcPr>
          <w:p w14:paraId="3F72A5F0" w14:textId="77777777" w:rsidR="002A0A18" w:rsidRDefault="002A0A18">
            <w:r>
              <w:t>Njesia matese</w:t>
            </w:r>
          </w:p>
        </w:tc>
        <w:tc>
          <w:tcPr>
            <w:tcW w:w="2259" w:type="pct"/>
            <w:shd w:val="clear" w:color="auto" w:fill="BFBFBF"/>
            <w:vAlign w:val="center"/>
          </w:tcPr>
          <w:p w14:paraId="2C54C912" w14:textId="77777777" w:rsidR="002A0A18" w:rsidRDefault="002A0A18">
            <w:r>
              <w:t>Plan</w:t>
            </w:r>
          </w:p>
        </w:tc>
        <w:tc>
          <w:tcPr>
            <w:tcW w:w="2259" w:type="pct"/>
            <w:shd w:val="clear" w:color="auto" w:fill="BFBFBF"/>
            <w:vAlign w:val="center"/>
          </w:tcPr>
          <w:p w14:paraId="4BB28C0F" w14:textId="77777777" w:rsidR="002A0A18" w:rsidRDefault="002A0A18">
            <w:r>
              <w:t>Fakt</w:t>
            </w:r>
          </w:p>
        </w:tc>
      </w:tr>
      <w:tr w:rsidR="002A0A18" w14:paraId="5705BFC0"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34F0CC" w14:textId="77777777" w:rsidR="002A0A18" w:rsidRDefault="002A0A18">
            <w:r>
              <w:t>Stacione MZSH</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069C19" w14:textId="77777777" w:rsidR="002A0A18" w:rsidRDefault="002A0A18">
            <w:r>
              <w:t>Numri i stacioneve MZSH</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9F4AB0" w14:textId="77777777" w:rsidR="002A0A18" w:rsidRDefault="002A0A18">
            <w:r>
              <w:t>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013972" w14:textId="77777777" w:rsidR="002A0A18" w:rsidRDefault="002A0A18">
            <w:r>
              <w:t>1</w:t>
            </w:r>
          </w:p>
        </w:tc>
      </w:tr>
    </w:tbl>
    <w:p w14:paraId="129A13FA" w14:textId="77777777" w:rsidR="002A0A18" w:rsidRDefault="002A0A18"/>
    <w:p w14:paraId="3BFD0E86" w14:textId="77777777" w:rsidR="002A0A18" w:rsidRDefault="002A0A18" w:rsidP="002A0A18">
      <w:pPr>
        <w:pStyle w:val="NormalWeb"/>
        <w:spacing w:before="0" w:beforeAutospacing="0" w:after="0" w:afterAutospacing="0"/>
        <w:jc w:val="both"/>
        <w:rPr>
          <w:lang w:val="sq-AL"/>
        </w:rPr>
      </w:pPr>
    </w:p>
    <w:p w14:paraId="76230710" w14:textId="77777777" w:rsidR="002A0A18" w:rsidRPr="00661F6C" w:rsidRDefault="002A0A18" w:rsidP="002A0A18">
      <w:pPr>
        <w:pStyle w:val="Heading3"/>
        <w:spacing w:before="0"/>
        <w:rPr>
          <w:rFonts w:eastAsia="Times New Roman"/>
          <w:b/>
          <w:bCs/>
          <w:lang w:val="sq-AL"/>
        </w:rPr>
      </w:pPr>
      <w:bookmarkStart w:id="87" w:name="_Toc96960382"/>
      <w:r w:rsidRPr="00661F6C">
        <w:rPr>
          <w:rFonts w:eastAsia="Times New Roman"/>
          <w:color w:val="1F3763"/>
          <w:lang w:val="sq-AL"/>
        </w:rPr>
        <w:t>Plani i Shpenzimeve të Produkteve të Programit</w:t>
      </w:r>
      <w:bookmarkEnd w:id="87"/>
      <w:r w:rsidRPr="00661F6C">
        <w:rPr>
          <w:rFonts w:eastAsia="Times New Roman"/>
          <w:color w:val="1F3763"/>
          <w:lang w:val="sq-AL"/>
        </w:rPr>
        <w:t xml:space="preserve"> </w:t>
      </w:r>
    </w:p>
    <w:p w14:paraId="38D2EF98" w14:textId="77777777" w:rsidR="002A0A18" w:rsidRPr="00661F6C" w:rsidRDefault="002A0A18" w:rsidP="002A0A18">
      <w:pPr>
        <w:pStyle w:val="NormalWeb"/>
        <w:spacing w:before="0" w:beforeAutospacing="0" w:after="0" w:afterAutospacing="0"/>
        <w:rPr>
          <w:lang w:val="sq-AL"/>
        </w:rPr>
      </w:pPr>
    </w:p>
    <w:p w14:paraId="0F3E5A96"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6625E117" w14:textId="77777777" w:rsidR="002A0A18" w:rsidRDefault="002A0A18" w:rsidP="002A0A18">
      <w:pPr>
        <w:pStyle w:val="NormalWeb"/>
        <w:spacing w:before="0" w:beforeAutospacing="0" w:after="0" w:afterAutospacing="0"/>
        <w:jc w:val="both"/>
        <w:rPr>
          <w:lang w:val="sq-AL"/>
        </w:rPr>
      </w:pPr>
    </w:p>
    <w:p w14:paraId="56391CD3" w14:textId="77777777" w:rsidR="002A0A18" w:rsidRDefault="002A0A18" w:rsidP="002A0A18">
      <w:pPr>
        <w:pStyle w:val="NormalWeb"/>
        <w:spacing w:before="0" w:beforeAutospacing="0" w:after="0" w:afterAutospacing="0"/>
        <w:jc w:val="both"/>
        <w:rPr>
          <w:lang w:val="sq-AL"/>
        </w:rPr>
      </w:pPr>
      <w:r>
        <w:rPr>
          <w:lang w:val="sq-AL"/>
        </w:rPr>
        <w:t xml:space="preserve">  </w:t>
      </w:r>
    </w:p>
    <w:p w14:paraId="6813B2F3" w14:textId="77777777" w:rsidR="002A0A18" w:rsidRDefault="002A0A18" w:rsidP="002A0A18">
      <w:r>
        <w:lastRenderedPageBreak/>
        <w:t xml:space="preserve">  </w:t>
      </w:r>
    </w:p>
    <w:p w14:paraId="56C50E7C" w14:textId="77777777" w:rsidR="002A0A18" w:rsidRDefault="002A0A18" w:rsidP="002A0A18">
      <w:pPr>
        <w:pStyle w:val="Heading4"/>
        <w:rPr>
          <w:lang w:val="sq-AL"/>
        </w:rPr>
      </w:pPr>
      <w:r>
        <w:rPr>
          <w:lang w:val="sq-AL"/>
        </w:rPr>
        <w:t xml:space="preserve"> </w:t>
      </w:r>
      <w:r>
        <w:t>1</w:t>
      </w:r>
      <w:r>
        <w:rPr>
          <w:lang w:val="sq-AL"/>
        </w:rPr>
        <w:t xml:space="preserve"> </w:t>
      </w:r>
      <w:r>
        <w:t>Përmirësimi i shërbimeve të shuarjes së zjarrit dhe shpëtimit</w:t>
      </w:r>
      <w:r>
        <w:rPr>
          <w:lang w:val="sq-AL"/>
        </w:rPr>
        <w:t xml:space="preserve"> </w:t>
      </w:r>
    </w:p>
    <w:p w14:paraId="60C98EB3"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3711"/>
        <w:gridCol w:w="810"/>
        <w:gridCol w:w="804"/>
      </w:tblGrid>
      <w:tr w:rsidR="002A0A18" w14:paraId="7720EBE6" w14:textId="77777777" w:rsidTr="002E3F27">
        <w:trPr>
          <w:trHeight w:val="449"/>
          <w:jc w:val="center"/>
        </w:trPr>
        <w:tc>
          <w:tcPr>
            <w:tcW w:w="2152" w:type="pct"/>
            <w:shd w:val="clear" w:color="auto" w:fill="BFBFBF"/>
            <w:vAlign w:val="center"/>
          </w:tcPr>
          <w:p w14:paraId="2F745932" w14:textId="77777777" w:rsidR="002A0A18" w:rsidRDefault="002A0A18">
            <w:r>
              <w:t>Emri</w:t>
            </w:r>
          </w:p>
        </w:tc>
        <w:tc>
          <w:tcPr>
            <w:tcW w:w="1984" w:type="pct"/>
            <w:shd w:val="clear" w:color="auto" w:fill="BFBFBF"/>
            <w:vAlign w:val="center"/>
          </w:tcPr>
          <w:p w14:paraId="1D8EA9C9" w14:textId="77777777" w:rsidR="002A0A18" w:rsidRDefault="002A0A18">
            <w:r>
              <w:t>Njesia matese</w:t>
            </w:r>
          </w:p>
        </w:tc>
        <w:tc>
          <w:tcPr>
            <w:tcW w:w="433" w:type="pct"/>
            <w:shd w:val="clear" w:color="auto" w:fill="BFBFBF"/>
            <w:vAlign w:val="center"/>
          </w:tcPr>
          <w:p w14:paraId="0514369A" w14:textId="77777777" w:rsidR="002A0A18" w:rsidRDefault="002E3F27" w:rsidP="002E3F27">
            <w:pPr>
              <w:jc w:val="center"/>
            </w:pPr>
            <w:r>
              <w:t>Plan</w:t>
            </w:r>
          </w:p>
        </w:tc>
        <w:tc>
          <w:tcPr>
            <w:tcW w:w="430" w:type="pct"/>
            <w:shd w:val="clear" w:color="auto" w:fill="BFBFBF"/>
            <w:vAlign w:val="center"/>
          </w:tcPr>
          <w:p w14:paraId="737F565C" w14:textId="77777777" w:rsidR="002A0A18" w:rsidRDefault="002A0A18" w:rsidP="002E3F27">
            <w:pPr>
              <w:jc w:val="center"/>
            </w:pPr>
            <w:r>
              <w:t>Fakt</w:t>
            </w:r>
          </w:p>
        </w:tc>
      </w:tr>
      <w:tr w:rsidR="002A0A18" w14:paraId="1D69F852"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06C6B9" w14:textId="77777777" w:rsidR="002A0A18" w:rsidRDefault="002A0A18">
            <w:r>
              <w:t>Sipërfaqja e mbuluar me shërbimin e fikjes së zjarrit dhe shpëtimit (në km2)</w:t>
            </w:r>
          </w:p>
        </w:tc>
        <w:tc>
          <w:tcPr>
            <w:tcW w:w="198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027DE6" w14:textId="77777777" w:rsidR="002A0A18" w:rsidRDefault="002A0A18">
            <w:r>
              <w:t>km2</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A4C076" w14:textId="77777777" w:rsidR="002A0A18" w:rsidRDefault="002A0A18" w:rsidP="002E3F27">
            <w:pPr>
              <w:jc w:val="center"/>
            </w:pPr>
            <w:r>
              <w:t>50</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785BE3" w14:textId="77777777" w:rsidR="002A0A18" w:rsidRDefault="002A0A18" w:rsidP="002E3F27">
            <w:pPr>
              <w:jc w:val="center"/>
            </w:pPr>
            <w:r>
              <w:t>468</w:t>
            </w:r>
          </w:p>
        </w:tc>
      </w:tr>
      <w:tr w:rsidR="002A0A18" w14:paraId="0E6E5977"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682800" w14:textId="77777777" w:rsidR="002A0A18" w:rsidRDefault="002A0A18">
            <w:r>
              <w:t>Raste të menaxhuara për shuarjen e zjarrit dhe shpëtimit</w:t>
            </w:r>
          </w:p>
        </w:tc>
        <w:tc>
          <w:tcPr>
            <w:tcW w:w="198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D3430C"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BFDBEE" w14:textId="77777777" w:rsidR="002A0A18" w:rsidRDefault="002A0A18" w:rsidP="002E3F27">
            <w:pPr>
              <w:jc w:val="center"/>
            </w:pPr>
            <w:r>
              <w:t>90</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65189F" w14:textId="77777777" w:rsidR="002A0A18" w:rsidRDefault="002A0A18" w:rsidP="002E3F27">
            <w:pPr>
              <w:jc w:val="center"/>
            </w:pPr>
            <w:r>
              <w:t>90</w:t>
            </w:r>
          </w:p>
        </w:tc>
      </w:tr>
    </w:tbl>
    <w:p w14:paraId="3A6AEB92" w14:textId="77777777" w:rsidR="002A0A18" w:rsidRDefault="002A0A18"/>
    <w:p w14:paraId="32DC0280" w14:textId="77777777" w:rsidR="002A0A18" w:rsidRDefault="002A0A18" w:rsidP="002A0A18">
      <w:pPr>
        <w:pStyle w:val="Heading4"/>
        <w:rPr>
          <w:lang w:val="sq-AL"/>
        </w:rPr>
      </w:pPr>
      <w:r>
        <w:rPr>
          <w:lang w:val="sq-AL"/>
        </w:rPr>
        <w:t xml:space="preserve"> </w:t>
      </w:r>
      <w:r>
        <w:t>2</w:t>
      </w:r>
      <w:r>
        <w:rPr>
          <w:lang w:val="sq-AL"/>
        </w:rPr>
        <w:t xml:space="preserve"> </w:t>
      </w:r>
      <w:r>
        <w:t>Përmirësimi i kushteve dhe infrastrukturës në funksion të MZSH</w:t>
      </w:r>
      <w:r>
        <w:rPr>
          <w:lang w:val="sq-AL"/>
        </w:rPr>
        <w:t xml:space="preserve"> </w:t>
      </w:r>
    </w:p>
    <w:p w14:paraId="3D58C6C3"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3801"/>
        <w:gridCol w:w="810"/>
        <w:gridCol w:w="714"/>
      </w:tblGrid>
      <w:tr w:rsidR="002A0A18" w14:paraId="34F32F07" w14:textId="77777777" w:rsidTr="002E3F27">
        <w:trPr>
          <w:trHeight w:val="449"/>
          <w:jc w:val="center"/>
        </w:trPr>
        <w:tc>
          <w:tcPr>
            <w:tcW w:w="2152" w:type="pct"/>
            <w:shd w:val="clear" w:color="auto" w:fill="BFBFBF"/>
            <w:vAlign w:val="center"/>
          </w:tcPr>
          <w:p w14:paraId="11CDEDA6" w14:textId="77777777" w:rsidR="002A0A18" w:rsidRDefault="002A0A18">
            <w:r>
              <w:t>Emri</w:t>
            </w:r>
          </w:p>
        </w:tc>
        <w:tc>
          <w:tcPr>
            <w:tcW w:w="2032" w:type="pct"/>
            <w:shd w:val="clear" w:color="auto" w:fill="BFBFBF"/>
            <w:vAlign w:val="center"/>
          </w:tcPr>
          <w:p w14:paraId="2422C5BC" w14:textId="77777777" w:rsidR="002A0A18" w:rsidRDefault="002A0A18">
            <w:r>
              <w:t>Njesia matese</w:t>
            </w:r>
          </w:p>
        </w:tc>
        <w:tc>
          <w:tcPr>
            <w:tcW w:w="433" w:type="pct"/>
            <w:shd w:val="clear" w:color="auto" w:fill="BFBFBF"/>
            <w:vAlign w:val="center"/>
          </w:tcPr>
          <w:p w14:paraId="65087B43" w14:textId="77777777" w:rsidR="002A0A18" w:rsidRDefault="002E3F27" w:rsidP="002E3F27">
            <w:pPr>
              <w:jc w:val="center"/>
            </w:pPr>
            <w:r>
              <w:t>Plan</w:t>
            </w:r>
          </w:p>
        </w:tc>
        <w:tc>
          <w:tcPr>
            <w:tcW w:w="382" w:type="pct"/>
            <w:shd w:val="clear" w:color="auto" w:fill="BFBFBF"/>
            <w:vAlign w:val="center"/>
          </w:tcPr>
          <w:p w14:paraId="116D9B80" w14:textId="77777777" w:rsidR="002A0A18" w:rsidRDefault="002A0A18" w:rsidP="002E3F27">
            <w:pPr>
              <w:jc w:val="center"/>
            </w:pPr>
            <w:r>
              <w:t>Fakt</w:t>
            </w:r>
          </w:p>
        </w:tc>
      </w:tr>
      <w:tr w:rsidR="002A0A18" w14:paraId="524782C6" w14:textId="77777777" w:rsidTr="002E3F27">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5FFBDA" w14:textId="77777777" w:rsidR="002A0A18" w:rsidRDefault="002A0A18">
            <w:r>
              <w:t>Numri i makinave zjarrfikëse</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4DD202"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7E5B4A" w14:textId="77777777" w:rsidR="002A0A18" w:rsidRDefault="002A0A18" w:rsidP="002E3F27">
            <w:pPr>
              <w:jc w:val="center"/>
            </w:pPr>
            <w:r>
              <w:t>3</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80E114" w14:textId="77777777" w:rsidR="002A0A18" w:rsidRDefault="002A0A18" w:rsidP="002E3F27">
            <w:pPr>
              <w:jc w:val="center"/>
            </w:pPr>
            <w:r>
              <w:t>3</w:t>
            </w:r>
          </w:p>
        </w:tc>
      </w:tr>
    </w:tbl>
    <w:p w14:paraId="1C70BCD9" w14:textId="77777777" w:rsidR="002A0A18" w:rsidRDefault="002A0A18"/>
    <w:p w14:paraId="2C099F49" w14:textId="77777777" w:rsidR="002A0A18" w:rsidRPr="002967E8" w:rsidRDefault="002A0A18" w:rsidP="002A0A18">
      <w:pPr>
        <w:pStyle w:val="NormalWeb"/>
        <w:spacing w:before="0" w:beforeAutospacing="0" w:after="0" w:afterAutospacing="0"/>
        <w:jc w:val="both"/>
        <w:rPr>
          <w:lang w:val="sq-AL"/>
        </w:rPr>
      </w:pPr>
    </w:p>
    <w:p w14:paraId="08306DD1" w14:textId="77777777" w:rsidR="002A0A18" w:rsidRDefault="002A0A18" w:rsidP="002A0A18">
      <w:pPr>
        <w:pStyle w:val="Heading3"/>
        <w:rPr>
          <w:rFonts w:eastAsia="Times New Roman"/>
          <w:lang w:val="sq-AL"/>
        </w:rPr>
      </w:pPr>
      <w:bookmarkStart w:id="88" w:name="_Toc96960383"/>
      <w:r w:rsidRPr="00661F6C">
        <w:rPr>
          <w:rFonts w:eastAsia="Times New Roman"/>
          <w:lang w:val="sq-AL"/>
        </w:rPr>
        <w:t>Projektet e Investimeve të Programit</w:t>
      </w:r>
      <w:bookmarkEnd w:id="88"/>
    </w:p>
    <w:p w14:paraId="44F1AA8A" w14:textId="77777777" w:rsidR="002A0A18" w:rsidRPr="004D1267" w:rsidRDefault="002A0A18" w:rsidP="002A0A18">
      <w:pPr>
        <w:rPr>
          <w:lang w:val="sq-AL"/>
        </w:rPr>
      </w:pPr>
    </w:p>
    <w:p w14:paraId="06285225" w14:textId="77777777" w:rsidR="002A0A18" w:rsidRDefault="002A0A18" w:rsidP="002A0A18">
      <w:pPr>
        <w:rPr>
          <w:lang w:val="sq-AL"/>
        </w:rPr>
      </w:pPr>
      <w:r>
        <w:rPr>
          <w:lang w:val="sq-AL"/>
        </w:rPr>
        <w:t xml:space="preserve">  </w:t>
      </w:r>
    </w:p>
    <w:p w14:paraId="53E3F908" w14:textId="77777777" w:rsidR="002A0A18" w:rsidRDefault="002A0A18" w:rsidP="002A0A18">
      <w:pPr>
        <w:rPr>
          <w:lang w:val="sq-AL"/>
        </w:rPr>
      </w:pPr>
    </w:p>
    <w:p w14:paraId="6BD58C75" w14:textId="77777777" w:rsidR="002A0A18" w:rsidRDefault="002A0A18" w:rsidP="002A0A18">
      <w:pPr>
        <w:pStyle w:val="Heading3"/>
        <w:rPr>
          <w:rFonts w:eastAsia="Times New Roman"/>
          <w:lang w:val="sq-AL"/>
        </w:rPr>
      </w:pPr>
      <w:bookmarkStart w:id="89" w:name="_Toc96960384"/>
      <w:r w:rsidRPr="00661F6C">
        <w:rPr>
          <w:rFonts w:eastAsia="Times New Roman"/>
          <w:lang w:val="sq-AL"/>
        </w:rPr>
        <w:t>Të Dhëna mbi Programin</w:t>
      </w:r>
      <w:bookmarkEnd w:id="89"/>
    </w:p>
    <w:p w14:paraId="7A7A5B90"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43179547" w14:textId="77777777" w:rsidR="002A0A18" w:rsidRDefault="002A0A18" w:rsidP="002A0A18">
      <w:r w:rsidRPr="00661F6C">
        <w:t>Të dhënat e Programit</w:t>
      </w:r>
      <w:r>
        <w:t>:</w:t>
      </w:r>
    </w:p>
    <w:p w14:paraId="7AC6A945"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3881"/>
        <w:gridCol w:w="3495"/>
        <w:gridCol w:w="989"/>
        <w:gridCol w:w="985"/>
      </w:tblGrid>
      <w:tr w:rsidR="002A0A18" w14:paraId="0090E5B3" w14:textId="77777777" w:rsidTr="002E3F27">
        <w:trPr>
          <w:trHeight w:val="449"/>
          <w:jc w:val="center"/>
        </w:trPr>
        <w:tc>
          <w:tcPr>
            <w:tcW w:w="2075" w:type="pct"/>
            <w:shd w:val="clear" w:color="auto" w:fill="BFBFBF"/>
            <w:vAlign w:val="center"/>
          </w:tcPr>
          <w:p w14:paraId="3258AC29" w14:textId="77777777" w:rsidR="002A0A18" w:rsidRDefault="002A0A18">
            <w:r>
              <w:t>Emri</w:t>
            </w:r>
          </w:p>
        </w:tc>
        <w:tc>
          <w:tcPr>
            <w:tcW w:w="1869" w:type="pct"/>
            <w:shd w:val="clear" w:color="auto" w:fill="BFBFBF"/>
            <w:vAlign w:val="center"/>
          </w:tcPr>
          <w:p w14:paraId="0ED1708C" w14:textId="77777777" w:rsidR="002A0A18" w:rsidRDefault="002A0A18">
            <w:r>
              <w:t>Njesia matese</w:t>
            </w:r>
          </w:p>
        </w:tc>
        <w:tc>
          <w:tcPr>
            <w:tcW w:w="529" w:type="pct"/>
            <w:shd w:val="clear" w:color="auto" w:fill="BFBFBF"/>
            <w:vAlign w:val="center"/>
          </w:tcPr>
          <w:p w14:paraId="13D7618F" w14:textId="77777777" w:rsidR="002A0A18" w:rsidRDefault="002A0A18" w:rsidP="002E3F27">
            <w:pPr>
              <w:jc w:val="center"/>
            </w:pPr>
            <w:r>
              <w:t>Pla</w:t>
            </w:r>
            <w:r w:rsidR="002E3F27">
              <w:t>n</w:t>
            </w:r>
          </w:p>
        </w:tc>
        <w:tc>
          <w:tcPr>
            <w:tcW w:w="527" w:type="pct"/>
            <w:shd w:val="clear" w:color="auto" w:fill="BFBFBF"/>
            <w:vAlign w:val="center"/>
          </w:tcPr>
          <w:p w14:paraId="48C6755A" w14:textId="77777777" w:rsidR="002A0A18" w:rsidRDefault="002A0A18" w:rsidP="002E3F27">
            <w:pPr>
              <w:jc w:val="center"/>
            </w:pPr>
            <w:r>
              <w:t>Fakt</w:t>
            </w:r>
          </w:p>
        </w:tc>
      </w:tr>
      <w:tr w:rsidR="002A0A18" w14:paraId="656EC96D"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C8BBFF" w14:textId="77777777" w:rsidR="002A0A18" w:rsidRDefault="002A0A18">
            <w:r>
              <w:t>Inspektime tek të tretët</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E119C7"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A6BB11" w14:textId="77777777" w:rsidR="002A0A18" w:rsidRDefault="002A0A18" w:rsidP="002E3F27">
            <w:pPr>
              <w:jc w:val="center"/>
            </w:pPr>
            <w:r>
              <w:t>35</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633180" w14:textId="77777777" w:rsidR="002A0A18" w:rsidRDefault="002A0A18" w:rsidP="002E3F27">
            <w:pPr>
              <w:jc w:val="center"/>
            </w:pPr>
            <w:r>
              <w:t>0</w:t>
            </w:r>
          </w:p>
        </w:tc>
      </w:tr>
      <w:tr w:rsidR="002A0A18" w14:paraId="3D2412B5"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3247D7" w14:textId="77777777" w:rsidR="002A0A18" w:rsidRDefault="002A0A18">
            <w:r>
              <w:t>Koha e daljes nga stacioni (në sekonda)</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FAFCDD" w14:textId="77777777" w:rsidR="002A0A18" w:rsidRDefault="002A0A18">
            <w:r>
              <w:t>në sekonda</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C38A7F" w14:textId="77777777" w:rsidR="002A0A18" w:rsidRDefault="002A0A18" w:rsidP="002E3F27">
            <w:pPr>
              <w:jc w:val="center"/>
            </w:pPr>
            <w:r>
              <w:t>25</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A4E64D" w14:textId="77777777" w:rsidR="002A0A18" w:rsidRDefault="002A0A18" w:rsidP="002E3F27">
            <w:pPr>
              <w:jc w:val="center"/>
            </w:pPr>
            <w:r>
              <w:t>30</w:t>
            </w:r>
          </w:p>
        </w:tc>
      </w:tr>
      <w:tr w:rsidR="002A0A18" w14:paraId="2FF72E5E"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EE7176" w14:textId="77777777" w:rsidR="002A0A18" w:rsidRDefault="002A0A18">
            <w:r>
              <w:t>Numri i stacioneve mzsh</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838F2F"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18FDAD" w14:textId="77777777" w:rsidR="002A0A18" w:rsidRDefault="002A0A18" w:rsidP="002E3F27">
            <w:pPr>
              <w:jc w:val="center"/>
            </w:pPr>
            <w:r>
              <w:t>1</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C8BC94" w14:textId="77777777" w:rsidR="002A0A18" w:rsidRDefault="002A0A18" w:rsidP="002E3F27">
            <w:pPr>
              <w:jc w:val="center"/>
            </w:pPr>
            <w:r>
              <w:t>1</w:t>
            </w:r>
          </w:p>
        </w:tc>
      </w:tr>
      <w:tr w:rsidR="002A0A18" w14:paraId="09AB2D2F"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BA9342" w14:textId="77777777" w:rsidR="002A0A18" w:rsidRDefault="002A0A18">
            <w:r>
              <w:t>Punonjës të mbrojtjes nga zjarri dhe shpëtimi</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B0186A"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A57CF7" w14:textId="77777777" w:rsidR="002A0A18" w:rsidRDefault="002A0A18" w:rsidP="002E3F27">
            <w:pPr>
              <w:jc w:val="center"/>
            </w:pPr>
            <w:r>
              <w:t>16</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B7DD21" w14:textId="77777777" w:rsidR="002A0A18" w:rsidRDefault="002A0A18" w:rsidP="002E3F27">
            <w:pPr>
              <w:jc w:val="center"/>
            </w:pPr>
            <w:r>
              <w:t>17</w:t>
            </w:r>
          </w:p>
        </w:tc>
      </w:tr>
      <w:tr w:rsidR="002A0A18" w14:paraId="59F4DDDD"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F110A9" w14:textId="77777777" w:rsidR="002A0A18" w:rsidRDefault="002A0A18">
            <w:r>
              <w:t>Sipërfaqja totale e bashkisë (në km2)</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18D9CA" w14:textId="77777777" w:rsidR="002A0A18" w:rsidRDefault="002A0A18">
            <w:r>
              <w:t>km2</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6815A3" w14:textId="77777777" w:rsidR="002A0A18" w:rsidRDefault="002A0A18" w:rsidP="002E3F27">
            <w:pPr>
              <w:jc w:val="center"/>
            </w:pPr>
            <w:r>
              <w:t>468</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1306B4" w14:textId="77777777" w:rsidR="002A0A18" w:rsidRDefault="002A0A18" w:rsidP="002E3F27">
            <w:pPr>
              <w:jc w:val="center"/>
            </w:pPr>
            <w:r>
              <w:t>468</w:t>
            </w:r>
          </w:p>
        </w:tc>
      </w:tr>
      <w:tr w:rsidR="002A0A18" w14:paraId="66A410C9"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F04326" w14:textId="77777777" w:rsidR="002A0A18" w:rsidRDefault="002A0A18">
            <w:r>
              <w:lastRenderedPageBreak/>
              <w:t>Zjarrfikës të trajnuar</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4CD6CF"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D97A0C" w14:textId="77777777" w:rsidR="002A0A18" w:rsidRDefault="002A0A18" w:rsidP="002E3F27">
            <w:pPr>
              <w:jc w:val="center"/>
            </w:pPr>
            <w:r>
              <w:t>13</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2BF6B3" w14:textId="77777777" w:rsidR="002A0A18" w:rsidRDefault="002A0A18" w:rsidP="002E3F27">
            <w:pPr>
              <w:jc w:val="center"/>
            </w:pPr>
            <w:r>
              <w:t>12</w:t>
            </w:r>
          </w:p>
        </w:tc>
      </w:tr>
      <w:tr w:rsidR="002A0A18" w14:paraId="73A7C923" w14:textId="77777777" w:rsidTr="002E3F27">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24CE1B" w14:textId="77777777" w:rsidR="002A0A18" w:rsidRDefault="002A0A18">
            <w:r>
              <w:t>Familje të dëmtuara nga fatkeqësitë natyrore të shpërblyera</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03A88C"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65A1F4" w14:textId="77777777" w:rsidR="002A0A18" w:rsidRDefault="002A0A18" w:rsidP="002E3F27">
            <w:pPr>
              <w:jc w:val="center"/>
            </w:pPr>
            <w:r>
              <w:t>23</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02F619" w14:textId="77777777" w:rsidR="002A0A18" w:rsidRDefault="002A0A18" w:rsidP="002E3F27">
            <w:pPr>
              <w:jc w:val="center"/>
            </w:pPr>
            <w:r>
              <w:t>14</w:t>
            </w:r>
          </w:p>
        </w:tc>
      </w:tr>
    </w:tbl>
    <w:p w14:paraId="06DC3C6E" w14:textId="77777777" w:rsidR="000C2A2C" w:rsidRDefault="000C2A2C"/>
    <w:p w14:paraId="4A06ED0D" w14:textId="77777777" w:rsidR="002A0A18" w:rsidRDefault="002A0A18" w:rsidP="002A0A18">
      <w:pPr>
        <w:pStyle w:val="Heading2"/>
      </w:pPr>
      <w:bookmarkStart w:id="90" w:name="_Toc96960385"/>
      <w:r w:rsidRPr="00661F6C">
        <w:t>Programi</w:t>
      </w:r>
      <w:r>
        <w:t xml:space="preserve"> Marrëdhëniet me komunitetin</w:t>
      </w:r>
      <w:bookmarkEnd w:id="9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30B23CCE"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6C0E232"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0C901E4B"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0D37DDB"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14D90CAF"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FE6CDA9"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46C7888"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058AC5B"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6A867616"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5C83F28"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03600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E2BDA77"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Marrëdhëniet me komunitetin</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368E784"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Aktivitete për të nxitur mirëkuptimin e ndërsjelltë dhe ndjenjën e përkatësisë brenda njësisë, besimin dhe mbështetjen për autoritetet vendore; Rritja e pjesmarrjes aktive të qytetarëve në vendimarrje, nëpërmjet organizimit të aktiviteteve për këtë qëllim.</w:t>
            </w:r>
            <w:r>
              <w:rPr>
                <w:rFonts w:ascii="Times New Roman" w:eastAsiaTheme="minorEastAsia" w:hAnsi="Times New Roman" w:cs="Times New Roman"/>
                <w:bCs/>
                <w:lang w:val="sq-AL"/>
              </w:rPr>
              <w:t xml:space="preserve"> </w:t>
            </w:r>
          </w:p>
        </w:tc>
      </w:tr>
    </w:tbl>
    <w:p w14:paraId="436D209B" w14:textId="77777777" w:rsidR="002A0A18" w:rsidRDefault="002A0A18" w:rsidP="002A0A18"/>
    <w:p w14:paraId="4C88A264"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30CAA621" w14:textId="77777777" w:rsidR="002A0A18" w:rsidRPr="00661F6C" w:rsidRDefault="002A0A18" w:rsidP="002A0A18">
      <w:pPr>
        <w:pStyle w:val="NormalWeb"/>
        <w:spacing w:before="0" w:beforeAutospacing="0" w:after="0" w:afterAutospacing="0"/>
        <w:rPr>
          <w:lang w:val="sq-AL"/>
        </w:rPr>
      </w:pPr>
    </w:p>
    <w:p w14:paraId="6954049F" w14:textId="77777777" w:rsidR="002A0A18" w:rsidRDefault="002A0A18" w:rsidP="002A0A18">
      <w:pPr>
        <w:pStyle w:val="ListofTables"/>
      </w:pPr>
      <w:r w:rsidRPr="00661F6C">
        <w:t>Shpenzimet e Programit sipas Kategorive ekonomike</w:t>
      </w:r>
    </w:p>
    <w:p w14:paraId="57423049" w14:textId="77777777" w:rsidR="002A0A18" w:rsidRPr="00661F6C" w:rsidRDefault="002A0A18" w:rsidP="002A0A18">
      <w:pPr>
        <w:pStyle w:val="ListofTables"/>
      </w:pPr>
    </w:p>
    <w:p w14:paraId="21434945"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28"/>
        <w:gridCol w:w="1634"/>
        <w:gridCol w:w="1607"/>
        <w:gridCol w:w="1069"/>
        <w:gridCol w:w="597"/>
        <w:gridCol w:w="1515"/>
      </w:tblGrid>
      <w:tr w:rsidR="002A0A18" w14:paraId="73329A6E" w14:textId="77777777" w:rsidTr="002E3F27">
        <w:trPr>
          <w:trHeight w:val="449"/>
          <w:jc w:val="center"/>
        </w:trPr>
        <w:tc>
          <w:tcPr>
            <w:tcW w:w="1572" w:type="pct"/>
            <w:shd w:val="clear" w:color="auto" w:fill="BFBFBF"/>
            <w:vAlign w:val="center"/>
          </w:tcPr>
          <w:p w14:paraId="2D5EB35C" w14:textId="77777777" w:rsidR="002A0A18" w:rsidRDefault="002A0A18">
            <w:r>
              <w:t>Përshkrimi</w:t>
            </w:r>
          </w:p>
        </w:tc>
        <w:tc>
          <w:tcPr>
            <w:tcW w:w="880" w:type="pct"/>
            <w:shd w:val="clear" w:color="auto" w:fill="BFBFBF"/>
            <w:vAlign w:val="center"/>
          </w:tcPr>
          <w:p w14:paraId="25139B5A" w14:textId="77777777" w:rsidR="002A0A18" w:rsidRDefault="002A0A18">
            <w:r>
              <w:t>Llogaria ekonomike</w:t>
            </w:r>
          </w:p>
        </w:tc>
        <w:tc>
          <w:tcPr>
            <w:tcW w:w="866" w:type="pct"/>
            <w:shd w:val="clear" w:color="auto" w:fill="BFBFBF"/>
            <w:vAlign w:val="center"/>
          </w:tcPr>
          <w:p w14:paraId="7C3B97BF" w14:textId="77777777" w:rsidR="002A0A18" w:rsidRDefault="002A0A18" w:rsidP="002E3F27">
            <w:pPr>
              <w:jc w:val="center"/>
            </w:pPr>
            <w:r>
              <w:t>Buxheti fillestar</w:t>
            </w:r>
          </w:p>
        </w:tc>
        <w:tc>
          <w:tcPr>
            <w:tcW w:w="578" w:type="pct"/>
            <w:shd w:val="clear" w:color="auto" w:fill="BFBFBF"/>
            <w:vAlign w:val="center"/>
          </w:tcPr>
          <w:p w14:paraId="1539623E" w14:textId="77777777" w:rsidR="002A0A18" w:rsidRDefault="002A0A18" w:rsidP="002E3F27">
            <w:pPr>
              <w:jc w:val="center"/>
            </w:pPr>
            <w:r>
              <w:t>I pritshmi</w:t>
            </w:r>
          </w:p>
        </w:tc>
        <w:tc>
          <w:tcPr>
            <w:tcW w:w="288" w:type="pct"/>
            <w:shd w:val="clear" w:color="auto" w:fill="BFBFBF"/>
            <w:vAlign w:val="center"/>
          </w:tcPr>
          <w:p w14:paraId="557A8EB5" w14:textId="77777777" w:rsidR="002A0A18" w:rsidRDefault="002A0A18" w:rsidP="002E3F27">
            <w:pPr>
              <w:jc w:val="center"/>
            </w:pPr>
            <w:r>
              <w:t>Fakt</w:t>
            </w:r>
          </w:p>
        </w:tc>
        <w:tc>
          <w:tcPr>
            <w:tcW w:w="816" w:type="pct"/>
            <w:shd w:val="clear" w:color="auto" w:fill="BFBFBF"/>
            <w:vAlign w:val="center"/>
          </w:tcPr>
          <w:p w14:paraId="59C199B5" w14:textId="77777777" w:rsidR="002A0A18" w:rsidRDefault="002A0A18" w:rsidP="002E3F27">
            <w:pPr>
              <w:jc w:val="center"/>
            </w:pPr>
            <w:r>
              <w:t>Realizimi Fakt</w:t>
            </w:r>
          </w:p>
        </w:tc>
      </w:tr>
      <w:tr w:rsidR="002A0A18" w14:paraId="656738F6"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5B5A74" w14:textId="77777777" w:rsidR="002A0A18" w:rsidRDefault="002A0A18">
            <w:r>
              <w:t>Kapitale të Patrupëzuara</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AA14F2" w14:textId="77777777" w:rsidR="002A0A18" w:rsidRDefault="002A0A18">
            <w:r>
              <w:t>230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F244AE"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41ACF6"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954CD5" w14:textId="77777777" w:rsidR="002A0A18" w:rsidRDefault="002A0A18" w:rsidP="002E3F27">
            <w:pPr>
              <w:jc w:val="center"/>
            </w:pPr>
            <w:r>
              <w:t>0</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B15DC6" w14:textId="77777777" w:rsidR="002A0A18" w:rsidRDefault="002A0A18" w:rsidP="002E3F27">
            <w:pPr>
              <w:jc w:val="center"/>
            </w:pPr>
          </w:p>
        </w:tc>
      </w:tr>
      <w:tr w:rsidR="002A0A18" w14:paraId="1AF9980A"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0132DF" w14:textId="77777777" w:rsidR="002A0A18" w:rsidRDefault="002A0A18">
            <w:r>
              <w:t>Kapitale të Trupëzuara</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09785D" w14:textId="77777777" w:rsidR="002A0A18" w:rsidRDefault="002A0A18">
            <w:r>
              <w:t>231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5B8271"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A8103B"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835F8E" w14:textId="77777777" w:rsidR="002A0A18" w:rsidRDefault="002A0A18" w:rsidP="002E3F27">
            <w:pPr>
              <w:jc w:val="center"/>
            </w:pPr>
            <w:r>
              <w:t>0</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F5A64C" w14:textId="77777777" w:rsidR="002A0A18" w:rsidRDefault="002A0A18" w:rsidP="002E3F27">
            <w:pPr>
              <w:jc w:val="center"/>
            </w:pPr>
          </w:p>
        </w:tc>
      </w:tr>
      <w:tr w:rsidR="002A0A18" w14:paraId="019104D1"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4A76CB" w14:textId="77777777" w:rsidR="002A0A18" w:rsidRDefault="002A0A18">
            <w:r>
              <w:t>Transferta Kapitale</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BC4EAB" w14:textId="77777777" w:rsidR="002A0A18" w:rsidRDefault="002A0A18">
            <w:r>
              <w:t>232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22D8F4"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E9D285"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3E15E6" w14:textId="77777777" w:rsidR="002A0A18" w:rsidRDefault="002A0A18" w:rsidP="002E3F27">
            <w:pPr>
              <w:jc w:val="center"/>
            </w:pPr>
            <w:r>
              <w:t>0</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DB13BD" w14:textId="77777777" w:rsidR="002A0A18" w:rsidRDefault="002A0A18" w:rsidP="002E3F27">
            <w:pPr>
              <w:jc w:val="center"/>
            </w:pPr>
          </w:p>
        </w:tc>
      </w:tr>
      <w:tr w:rsidR="002A0A18" w14:paraId="3FA5DD04"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728085" w14:textId="77777777" w:rsidR="002A0A18" w:rsidRDefault="002A0A18">
            <w:r>
              <w:t>Pagat</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B949CE" w14:textId="77777777" w:rsidR="002A0A18" w:rsidRDefault="002A0A18">
            <w:r>
              <w:t>600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5140DC" w14:textId="77777777" w:rsidR="002A0A18" w:rsidRDefault="002A0A18" w:rsidP="002E3F27">
            <w:pPr>
              <w:jc w:val="center"/>
            </w:pPr>
            <w:r>
              <w:t>120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3211FC" w14:textId="77777777" w:rsidR="002A0A18" w:rsidRDefault="002A0A18" w:rsidP="002E3F27">
            <w:pPr>
              <w:jc w:val="center"/>
            </w:pPr>
            <w:r>
              <w:t>360</w:t>
            </w: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E8D720"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91B3A7" w14:textId="77777777" w:rsidR="002A0A18" w:rsidRDefault="002A0A18" w:rsidP="002E3F27">
            <w:pPr>
              <w:jc w:val="center"/>
            </w:pPr>
            <w:r>
              <w:t>0</w:t>
            </w:r>
          </w:p>
        </w:tc>
      </w:tr>
      <w:tr w:rsidR="002A0A18" w14:paraId="4B6AB7D6"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1CCA01" w14:textId="77777777" w:rsidR="002A0A18" w:rsidRDefault="002A0A18">
            <w:r>
              <w:t>Sigurimet Shoqërore</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7E6340" w14:textId="77777777" w:rsidR="002A0A18" w:rsidRDefault="002A0A18">
            <w:r>
              <w:t>601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B274C0" w14:textId="77777777" w:rsidR="002A0A18" w:rsidRDefault="002A0A18" w:rsidP="002E3F27">
            <w:pPr>
              <w:jc w:val="center"/>
            </w:pPr>
            <w:r>
              <w:t>20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35D62D" w14:textId="77777777" w:rsidR="002A0A18" w:rsidRDefault="002A0A18" w:rsidP="002E3F27">
            <w:pPr>
              <w:jc w:val="center"/>
            </w:pPr>
            <w:r>
              <w:t>60</w:t>
            </w: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662974"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512E51" w14:textId="77777777" w:rsidR="002A0A18" w:rsidRDefault="002A0A18" w:rsidP="002E3F27">
            <w:pPr>
              <w:jc w:val="center"/>
            </w:pPr>
            <w:r>
              <w:t>0</w:t>
            </w:r>
          </w:p>
        </w:tc>
      </w:tr>
      <w:tr w:rsidR="002A0A18" w14:paraId="5FBF124B"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1B617C" w14:textId="77777777" w:rsidR="002A0A18" w:rsidRDefault="002A0A18">
            <w:r>
              <w:t>Mallra dhe shërbime</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77BC99" w14:textId="77777777" w:rsidR="002A0A18" w:rsidRDefault="002A0A18">
            <w:r>
              <w:t>602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8AF84C"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6456B9"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5FCC40"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2B934E" w14:textId="77777777" w:rsidR="002A0A18" w:rsidRDefault="002A0A18" w:rsidP="002E3F27">
            <w:pPr>
              <w:jc w:val="center"/>
            </w:pPr>
          </w:p>
        </w:tc>
      </w:tr>
      <w:tr w:rsidR="002A0A18" w14:paraId="73DDD2FF"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2DA3DC" w14:textId="77777777" w:rsidR="002A0A18" w:rsidRDefault="002A0A18">
            <w:r>
              <w:t>Subvencione</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F3F5E1" w14:textId="77777777" w:rsidR="002A0A18" w:rsidRDefault="002A0A18">
            <w:r>
              <w:t>603</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2C9319"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142889"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63CC64"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A4C9C8" w14:textId="77777777" w:rsidR="002A0A18" w:rsidRDefault="002A0A18" w:rsidP="002E3F27">
            <w:pPr>
              <w:jc w:val="center"/>
            </w:pPr>
          </w:p>
        </w:tc>
      </w:tr>
      <w:tr w:rsidR="002A0A18" w14:paraId="48585386"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F47C92" w14:textId="77777777" w:rsidR="002A0A18" w:rsidRDefault="002A0A18">
            <w:r>
              <w:t>Të tjera transferta korrente të brendshme</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5BB14E" w14:textId="77777777" w:rsidR="002A0A18" w:rsidRDefault="002A0A18">
            <w:r>
              <w:t>604</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AD9CA8"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5FB006"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F0B710"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ABB556" w14:textId="77777777" w:rsidR="002A0A18" w:rsidRDefault="002A0A18" w:rsidP="002E3F27">
            <w:pPr>
              <w:jc w:val="center"/>
            </w:pPr>
          </w:p>
        </w:tc>
      </w:tr>
      <w:tr w:rsidR="002A0A18" w14:paraId="7B742B2C"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8906C1" w14:textId="77777777" w:rsidR="002A0A18" w:rsidRDefault="002A0A18">
            <w:r>
              <w:lastRenderedPageBreak/>
              <w:t>Transferta korrente të huaja</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D51A77" w14:textId="77777777" w:rsidR="002A0A18" w:rsidRDefault="002A0A18">
            <w:r>
              <w:t>605</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6526E9"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92B71F"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88117B"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1360C4" w14:textId="77777777" w:rsidR="002A0A18" w:rsidRDefault="002A0A18" w:rsidP="002E3F27">
            <w:pPr>
              <w:jc w:val="center"/>
            </w:pPr>
          </w:p>
        </w:tc>
      </w:tr>
      <w:tr w:rsidR="002A0A18" w14:paraId="0B8217B4"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A92D5F" w14:textId="77777777" w:rsidR="002A0A18" w:rsidRDefault="002A0A18">
            <w:r>
              <w:t>Transferta për Buxhetet Familiare dhe Individët</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3E6F0E" w14:textId="77777777" w:rsidR="002A0A18" w:rsidRDefault="002A0A18">
            <w:r>
              <w:t>606</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3721E3"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1BC4FA"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60778C"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D70FB3" w14:textId="77777777" w:rsidR="002A0A18" w:rsidRDefault="002A0A18" w:rsidP="002E3F27">
            <w:pPr>
              <w:jc w:val="center"/>
            </w:pPr>
          </w:p>
        </w:tc>
      </w:tr>
      <w:tr w:rsidR="002A0A18" w14:paraId="57527FC7"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D4076B" w14:textId="77777777" w:rsidR="002A0A18" w:rsidRDefault="002A0A18">
            <w:r>
              <w:t>Rezerva</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2D6219" w14:textId="77777777" w:rsidR="002A0A18" w:rsidRDefault="002A0A18">
            <w:r>
              <w:t>609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1924D5"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A6F1B8"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9400E0"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F273D5" w14:textId="77777777" w:rsidR="002A0A18" w:rsidRDefault="002A0A18" w:rsidP="002E3F27">
            <w:pPr>
              <w:jc w:val="center"/>
            </w:pPr>
          </w:p>
        </w:tc>
      </w:tr>
      <w:tr w:rsidR="002A0A18" w14:paraId="64D0D4C3"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FCE77D" w14:textId="77777777" w:rsidR="002A0A18" w:rsidRDefault="002A0A18">
            <w:r>
              <w:t>Interesa per kredi direkte ose bono</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4952FF" w14:textId="77777777" w:rsidR="002A0A18" w:rsidRDefault="002A0A18">
            <w:r>
              <w:t>650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01B70A"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D7A92A"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818261"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73A012" w14:textId="77777777" w:rsidR="002A0A18" w:rsidRDefault="002A0A18" w:rsidP="002E3F27">
            <w:pPr>
              <w:jc w:val="center"/>
            </w:pPr>
          </w:p>
        </w:tc>
      </w:tr>
      <w:tr w:rsidR="002A0A18" w14:paraId="3DEAD63A" w14:textId="77777777" w:rsidTr="002E3F27">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7F315B" w14:textId="77777777" w:rsidR="002A0A18" w:rsidRDefault="002A0A18">
            <w:r>
              <w:t>Të tjera</w:t>
            </w:r>
          </w:p>
        </w:tc>
        <w:tc>
          <w:tcPr>
            <w:tcW w:w="88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9534D8" w14:textId="77777777" w:rsidR="002A0A18" w:rsidRDefault="002A0A18">
            <w:r>
              <w:t>69/?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191291" w14:textId="77777777" w:rsidR="002A0A18" w:rsidRDefault="002A0A18" w:rsidP="002E3F27">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EA252F" w14:textId="77777777" w:rsidR="002A0A18" w:rsidRDefault="002A0A18" w:rsidP="002E3F27">
            <w:pPr>
              <w:jc w:val="center"/>
            </w:pPr>
          </w:p>
        </w:tc>
        <w:tc>
          <w:tcPr>
            <w:tcW w:w="2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A1541E" w14:textId="77777777" w:rsidR="002A0A18" w:rsidRDefault="002A0A18" w:rsidP="002E3F27">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24C6C9" w14:textId="77777777" w:rsidR="002A0A18" w:rsidRDefault="002A0A18" w:rsidP="002E3F27">
            <w:pPr>
              <w:jc w:val="center"/>
            </w:pPr>
          </w:p>
        </w:tc>
      </w:tr>
    </w:tbl>
    <w:p w14:paraId="7529344D" w14:textId="77777777" w:rsidR="002A0A18" w:rsidRDefault="002A0A18" w:rsidP="002A0A18">
      <w:r>
        <w:t xml:space="preserve"> </w:t>
      </w:r>
    </w:p>
    <w:p w14:paraId="48C867E1"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1AF001A5"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B4610F5" w14:textId="77777777" w:rsidR="002A0A18" w:rsidRDefault="002A0A18" w:rsidP="002A0A18">
            <w:r>
              <w:t>Plan i rishikuar</w:t>
            </w:r>
          </w:p>
        </w:tc>
        <w:tc>
          <w:tcPr>
            <w:tcW w:w="1667" w:type="pct"/>
          </w:tcPr>
          <w:p w14:paraId="5A056842"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1C7DA357"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5E474CA1"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47BE3E6" w14:textId="77777777" w:rsidR="002A0A18" w:rsidRDefault="002A0A18" w:rsidP="002A0A18">
            <w:r>
              <w:t xml:space="preserve"> 420 </w:t>
            </w:r>
          </w:p>
        </w:tc>
        <w:tc>
          <w:tcPr>
            <w:tcW w:w="1667" w:type="pct"/>
          </w:tcPr>
          <w:p w14:paraId="1FE29093"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c>
          <w:tcPr>
            <w:tcW w:w="1667" w:type="pct"/>
          </w:tcPr>
          <w:p w14:paraId="51D11CB6"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r>
    </w:tbl>
    <w:p w14:paraId="7053A682" w14:textId="77777777" w:rsidR="002A0A18" w:rsidRDefault="002A0A18" w:rsidP="002A0A18"/>
    <w:p w14:paraId="5427CA41" w14:textId="77777777" w:rsidR="002A0A18" w:rsidRPr="00661F6C" w:rsidRDefault="002A0A18" w:rsidP="002A0A18">
      <w:pPr>
        <w:pStyle w:val="Heading3"/>
        <w:spacing w:before="0"/>
        <w:rPr>
          <w:rFonts w:eastAsia="Times New Roman"/>
          <w:b/>
          <w:bCs/>
          <w:lang w:val="sq-AL"/>
        </w:rPr>
      </w:pPr>
      <w:bookmarkStart w:id="91" w:name="_Toc96960386"/>
      <w:r w:rsidRPr="00661F6C">
        <w:rPr>
          <w:rFonts w:eastAsia="Times New Roman"/>
          <w:color w:val="1F3763"/>
          <w:lang w:val="sq-AL"/>
        </w:rPr>
        <w:t>Qëllimet dhe Objektivat e Politikës së Programit</w:t>
      </w:r>
      <w:bookmarkEnd w:id="91"/>
    </w:p>
    <w:p w14:paraId="1586F15D" w14:textId="77777777" w:rsidR="002A0A18" w:rsidRPr="00661F6C" w:rsidRDefault="002A0A18" w:rsidP="002A0A18">
      <w:pPr>
        <w:pStyle w:val="NormalWeb"/>
        <w:spacing w:before="0" w:beforeAutospacing="0" w:after="0" w:afterAutospacing="0"/>
        <w:rPr>
          <w:lang w:val="sq-AL"/>
        </w:rPr>
      </w:pPr>
    </w:p>
    <w:p w14:paraId="74E636C7"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3ED060C3" w14:textId="77777777" w:rsidR="002A0A18" w:rsidRDefault="002A0A18" w:rsidP="002A0A18">
      <w:pPr>
        <w:pStyle w:val="NormalWeb"/>
        <w:spacing w:before="0" w:beforeAutospacing="0" w:after="0" w:afterAutospacing="0"/>
        <w:jc w:val="both"/>
        <w:rPr>
          <w:lang w:val="sq-AL"/>
        </w:rPr>
      </w:pPr>
    </w:p>
    <w:p w14:paraId="5B1CE50A" w14:textId="77777777" w:rsidR="002A0A18" w:rsidRDefault="002A0A18" w:rsidP="002A0A18">
      <w:pPr>
        <w:pStyle w:val="NormalWeb"/>
        <w:spacing w:before="0" w:beforeAutospacing="0" w:after="0" w:afterAutospacing="0"/>
        <w:jc w:val="both"/>
        <w:rPr>
          <w:lang w:val="sq-AL"/>
        </w:rPr>
      </w:pPr>
      <w:r>
        <w:rPr>
          <w:lang w:val="sq-AL"/>
        </w:rPr>
        <w:t xml:space="preserve">  </w:t>
      </w:r>
    </w:p>
    <w:p w14:paraId="7E8BA66B" w14:textId="77777777" w:rsidR="002A0A18" w:rsidRDefault="002A0A18" w:rsidP="002A0A18">
      <w:pPr>
        <w:pStyle w:val="Heading4"/>
      </w:pPr>
      <w:r>
        <w:t xml:space="preserve"> 1 Qytetarët / komuniteti është aktiv në hartimin dhe zbatimin e politikave vendore </w:t>
      </w:r>
    </w:p>
    <w:p w14:paraId="4E7C4564" w14:textId="77777777" w:rsidR="002A0A18" w:rsidRDefault="002A0A18" w:rsidP="002A0A18">
      <w:r>
        <w:t xml:space="preserve">  </w:t>
      </w:r>
    </w:p>
    <w:p w14:paraId="107EE42C" w14:textId="77777777" w:rsidR="002A0A18" w:rsidRDefault="002A0A18" w:rsidP="002A0A18">
      <w:r>
        <w:t xml:space="preserve">  </w:t>
      </w:r>
    </w:p>
    <w:p w14:paraId="6F043377" w14:textId="77777777" w:rsidR="002A0A18" w:rsidRPr="00AD616E" w:rsidRDefault="002A0A18" w:rsidP="002A0A18">
      <w:pPr>
        <w:pStyle w:val="Heading5"/>
      </w:pPr>
      <w:r w:rsidRPr="00AD616E">
        <w:t xml:space="preserve"> </w:t>
      </w:r>
      <w:r>
        <w:t>1</w:t>
      </w:r>
      <w:r w:rsidRPr="00AD616E">
        <w:t xml:space="preserve"> </w:t>
      </w:r>
      <w:r>
        <w:t>Rritja e pjesëmarrjes aktive të qytetarëve në vendimmarrje</w:t>
      </w:r>
      <w:r w:rsidRPr="00AD616E">
        <w:t xml:space="preserve"> </w:t>
      </w:r>
    </w:p>
    <w:p w14:paraId="0F374103"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225D3B88" w14:textId="77777777" w:rsidTr="002A0A18">
        <w:trPr>
          <w:trHeight w:val="449"/>
          <w:jc w:val="center"/>
        </w:trPr>
        <w:tc>
          <w:tcPr>
            <w:tcW w:w="2259" w:type="pct"/>
            <w:shd w:val="clear" w:color="auto" w:fill="BFBFBF"/>
            <w:vAlign w:val="center"/>
          </w:tcPr>
          <w:p w14:paraId="55C5CF67" w14:textId="77777777" w:rsidR="002A0A18" w:rsidRDefault="002A0A18">
            <w:r>
              <w:t>Indikatori</w:t>
            </w:r>
          </w:p>
        </w:tc>
        <w:tc>
          <w:tcPr>
            <w:tcW w:w="2259" w:type="pct"/>
            <w:shd w:val="clear" w:color="auto" w:fill="BFBFBF"/>
            <w:vAlign w:val="center"/>
          </w:tcPr>
          <w:p w14:paraId="20B28EEB" w14:textId="77777777" w:rsidR="002A0A18" w:rsidRDefault="002A0A18">
            <w:r>
              <w:t>Njesia matese</w:t>
            </w:r>
          </w:p>
        </w:tc>
        <w:tc>
          <w:tcPr>
            <w:tcW w:w="2259" w:type="pct"/>
            <w:shd w:val="clear" w:color="auto" w:fill="BFBFBF"/>
            <w:vAlign w:val="center"/>
          </w:tcPr>
          <w:p w14:paraId="7D218171" w14:textId="77777777" w:rsidR="002A0A18" w:rsidRDefault="002A0A18">
            <w:r>
              <w:t>Plan</w:t>
            </w:r>
          </w:p>
        </w:tc>
        <w:tc>
          <w:tcPr>
            <w:tcW w:w="2259" w:type="pct"/>
            <w:shd w:val="clear" w:color="auto" w:fill="BFBFBF"/>
            <w:vAlign w:val="center"/>
          </w:tcPr>
          <w:p w14:paraId="096FD579" w14:textId="77777777" w:rsidR="002A0A18" w:rsidRDefault="002A0A18">
            <w:r>
              <w:t>Fakt</w:t>
            </w:r>
          </w:p>
        </w:tc>
      </w:tr>
      <w:tr w:rsidR="002A0A18" w14:paraId="79830D4B"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C18933" w14:textId="77777777" w:rsidR="002A0A18" w:rsidRDefault="002A0A18">
            <w:r>
              <w:t>Rritja e numrit të konsultimeve me komunitetin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B95D98" w14:textId="77777777" w:rsidR="002A0A18" w:rsidRDefault="002A0A18">
            <w:r>
              <w:t>Numri i konsultimeve me komunitetin ndaj numrit të konsultimeve të parashikuara me ligj</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4851A2" w14:textId="77777777" w:rsidR="002A0A18" w:rsidRDefault="002A0A18">
            <w:r>
              <w:t>400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707D48" w14:textId="77777777" w:rsidR="002A0A18" w:rsidRDefault="002A0A18">
            <w:r>
              <w:t>600</w:t>
            </w:r>
          </w:p>
        </w:tc>
      </w:tr>
      <w:tr w:rsidR="002A0A18" w14:paraId="55BDED1C"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A1E3CB" w14:textId="77777777" w:rsidR="002A0A18" w:rsidRDefault="002A0A18">
            <w:r>
              <w:t>Rritja e vendimarrjes së konsultuar me publikun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ACABCD" w14:textId="77777777" w:rsidR="002A0A18" w:rsidRDefault="002A0A18">
            <w:r>
              <w:t>Raporti në % i numrit të vendimeve bashkiake që janë marrë pas konsultimit me publikun kundrejt numrit total të vendimeve që kërkojnë konsultim sipas ligjit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47B522" w14:textId="77777777" w:rsidR="002A0A18" w:rsidRDefault="002A0A18">
            <w:r>
              <w:t>400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FCB524" w14:textId="77777777" w:rsidR="002A0A18" w:rsidRDefault="002A0A18">
            <w:r>
              <w:t>600</w:t>
            </w:r>
          </w:p>
        </w:tc>
      </w:tr>
    </w:tbl>
    <w:p w14:paraId="723E2C80" w14:textId="77777777" w:rsidR="002A0A18" w:rsidRDefault="002A0A18"/>
    <w:p w14:paraId="563E28D4" w14:textId="77777777" w:rsidR="002A0A18" w:rsidRDefault="002A0A18" w:rsidP="002A0A18">
      <w:pPr>
        <w:pStyle w:val="NormalWeb"/>
        <w:spacing w:before="0" w:beforeAutospacing="0" w:after="0" w:afterAutospacing="0"/>
        <w:jc w:val="both"/>
        <w:rPr>
          <w:lang w:val="sq-AL"/>
        </w:rPr>
      </w:pPr>
    </w:p>
    <w:p w14:paraId="29B13072" w14:textId="77777777" w:rsidR="002A0A18" w:rsidRPr="00661F6C" w:rsidRDefault="002A0A18" w:rsidP="002A0A18">
      <w:pPr>
        <w:pStyle w:val="Heading3"/>
        <w:spacing w:before="0"/>
        <w:rPr>
          <w:rFonts w:eastAsia="Times New Roman"/>
          <w:b/>
          <w:bCs/>
          <w:lang w:val="sq-AL"/>
        </w:rPr>
      </w:pPr>
      <w:bookmarkStart w:id="92" w:name="_Toc96960387"/>
      <w:r w:rsidRPr="00661F6C">
        <w:rPr>
          <w:rFonts w:eastAsia="Times New Roman"/>
          <w:color w:val="1F3763"/>
          <w:lang w:val="sq-AL"/>
        </w:rPr>
        <w:lastRenderedPageBreak/>
        <w:t>Plani i Shpenzimeve të Produkteve të Programit</w:t>
      </w:r>
      <w:bookmarkEnd w:id="92"/>
      <w:r w:rsidRPr="00661F6C">
        <w:rPr>
          <w:rFonts w:eastAsia="Times New Roman"/>
          <w:color w:val="1F3763"/>
          <w:lang w:val="sq-AL"/>
        </w:rPr>
        <w:t xml:space="preserve"> </w:t>
      </w:r>
    </w:p>
    <w:p w14:paraId="0D9C60AE" w14:textId="77777777" w:rsidR="002A0A18" w:rsidRPr="00661F6C" w:rsidRDefault="002A0A18" w:rsidP="002A0A18">
      <w:pPr>
        <w:pStyle w:val="NormalWeb"/>
        <w:spacing w:before="0" w:beforeAutospacing="0" w:after="0" w:afterAutospacing="0"/>
        <w:rPr>
          <w:lang w:val="sq-AL"/>
        </w:rPr>
      </w:pPr>
    </w:p>
    <w:p w14:paraId="4335AFD4"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7DA72FD4" w14:textId="77777777" w:rsidR="002A0A18" w:rsidRDefault="002A0A18" w:rsidP="002A0A18">
      <w:pPr>
        <w:pStyle w:val="NormalWeb"/>
        <w:spacing w:before="0" w:beforeAutospacing="0" w:after="0" w:afterAutospacing="0"/>
        <w:jc w:val="both"/>
        <w:rPr>
          <w:lang w:val="sq-AL"/>
        </w:rPr>
      </w:pPr>
    </w:p>
    <w:p w14:paraId="11E2D3BA" w14:textId="77777777" w:rsidR="002A0A18" w:rsidRDefault="002A0A18" w:rsidP="002A0A18">
      <w:pPr>
        <w:pStyle w:val="NormalWeb"/>
        <w:spacing w:before="0" w:beforeAutospacing="0" w:after="0" w:afterAutospacing="0"/>
        <w:jc w:val="both"/>
        <w:rPr>
          <w:lang w:val="sq-AL"/>
        </w:rPr>
      </w:pPr>
      <w:r>
        <w:rPr>
          <w:lang w:val="sq-AL"/>
        </w:rPr>
        <w:t xml:space="preserve">  </w:t>
      </w:r>
    </w:p>
    <w:p w14:paraId="45E135DA" w14:textId="77777777" w:rsidR="002A0A18" w:rsidRDefault="002A0A18" w:rsidP="002A0A18">
      <w:r>
        <w:t xml:space="preserve">  </w:t>
      </w:r>
    </w:p>
    <w:p w14:paraId="6BDBB745" w14:textId="77777777" w:rsidR="002A0A18" w:rsidRDefault="002A0A18" w:rsidP="002A0A18">
      <w:pPr>
        <w:pStyle w:val="Heading4"/>
        <w:rPr>
          <w:lang w:val="sq-AL"/>
        </w:rPr>
      </w:pPr>
      <w:r>
        <w:rPr>
          <w:lang w:val="sq-AL"/>
        </w:rPr>
        <w:t xml:space="preserve"> </w:t>
      </w:r>
      <w:r>
        <w:t>1</w:t>
      </w:r>
      <w:r>
        <w:rPr>
          <w:lang w:val="sq-AL"/>
        </w:rPr>
        <w:t xml:space="preserve"> </w:t>
      </w:r>
      <w:r>
        <w:t>Rritja e pjesëmarrjes aktive të qytetarëve në vendimmarrje</w:t>
      </w:r>
      <w:r>
        <w:rPr>
          <w:lang w:val="sq-AL"/>
        </w:rPr>
        <w:t xml:space="preserve"> </w:t>
      </w:r>
    </w:p>
    <w:p w14:paraId="6712D26B"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2"/>
        <w:gridCol w:w="3531"/>
        <w:gridCol w:w="901"/>
        <w:gridCol w:w="896"/>
      </w:tblGrid>
      <w:tr w:rsidR="002A0A18" w14:paraId="2386A811" w14:textId="77777777" w:rsidTr="009325D1">
        <w:trPr>
          <w:trHeight w:val="449"/>
          <w:jc w:val="center"/>
        </w:trPr>
        <w:tc>
          <w:tcPr>
            <w:tcW w:w="2151" w:type="pct"/>
            <w:shd w:val="clear" w:color="auto" w:fill="BFBFBF"/>
            <w:vAlign w:val="center"/>
          </w:tcPr>
          <w:p w14:paraId="581F328E" w14:textId="77777777" w:rsidR="002A0A18" w:rsidRDefault="002A0A18">
            <w:r>
              <w:t>Emri</w:t>
            </w:r>
          </w:p>
        </w:tc>
        <w:tc>
          <w:tcPr>
            <w:tcW w:w="1888" w:type="pct"/>
            <w:shd w:val="clear" w:color="auto" w:fill="BFBFBF"/>
            <w:vAlign w:val="center"/>
          </w:tcPr>
          <w:p w14:paraId="3FE349B4" w14:textId="77777777" w:rsidR="002A0A18" w:rsidRDefault="002A0A18">
            <w:r>
              <w:t>Njesia matese</w:t>
            </w:r>
          </w:p>
        </w:tc>
        <w:tc>
          <w:tcPr>
            <w:tcW w:w="482" w:type="pct"/>
            <w:shd w:val="clear" w:color="auto" w:fill="BFBFBF"/>
            <w:vAlign w:val="center"/>
          </w:tcPr>
          <w:p w14:paraId="0D8F493F" w14:textId="77777777" w:rsidR="002A0A18" w:rsidRDefault="009325D1" w:rsidP="009325D1">
            <w:pPr>
              <w:jc w:val="center"/>
            </w:pPr>
            <w:r>
              <w:t>Plan</w:t>
            </w:r>
          </w:p>
        </w:tc>
        <w:tc>
          <w:tcPr>
            <w:tcW w:w="479" w:type="pct"/>
            <w:shd w:val="clear" w:color="auto" w:fill="BFBFBF"/>
            <w:vAlign w:val="center"/>
          </w:tcPr>
          <w:p w14:paraId="4CF9BAF8" w14:textId="77777777" w:rsidR="002A0A18" w:rsidRDefault="002A0A18" w:rsidP="009325D1">
            <w:pPr>
              <w:jc w:val="center"/>
            </w:pPr>
            <w:r>
              <w:t>Fakt</w:t>
            </w:r>
          </w:p>
        </w:tc>
      </w:tr>
      <w:tr w:rsidR="002A0A18" w14:paraId="0D73F085" w14:textId="77777777" w:rsidTr="009325D1">
        <w:trPr>
          <w:jc w:val="center"/>
        </w:trPr>
        <w:tc>
          <w:tcPr>
            <w:tcW w:w="21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EA6432" w14:textId="77777777" w:rsidR="002A0A18" w:rsidRDefault="002A0A18">
            <w:r>
              <w:t>Numri total i vendimeve të këshillit bashkiak</w:t>
            </w:r>
          </w:p>
        </w:tc>
        <w:tc>
          <w:tcPr>
            <w:tcW w:w="18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12D211"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11B26A" w14:textId="77777777" w:rsidR="002A0A18" w:rsidRDefault="002A0A18" w:rsidP="009325D1">
            <w:pPr>
              <w:jc w:val="center"/>
            </w:pPr>
            <w:r>
              <w:t>84</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F656FD" w14:textId="77777777" w:rsidR="002A0A18" w:rsidRDefault="002A0A18" w:rsidP="009325D1">
            <w:pPr>
              <w:jc w:val="center"/>
            </w:pPr>
            <w:r>
              <w:t>76</w:t>
            </w:r>
          </w:p>
        </w:tc>
      </w:tr>
      <w:tr w:rsidR="002A0A18" w14:paraId="67AA7745" w14:textId="77777777" w:rsidTr="009325D1">
        <w:trPr>
          <w:jc w:val="center"/>
        </w:trPr>
        <w:tc>
          <w:tcPr>
            <w:tcW w:w="21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DED22B" w14:textId="77777777" w:rsidR="002A0A18" w:rsidRDefault="002A0A18">
            <w:r>
              <w:t>Vendime të këshillit bashkiak të marra pas konsultimit me komunitetin</w:t>
            </w:r>
          </w:p>
        </w:tc>
        <w:tc>
          <w:tcPr>
            <w:tcW w:w="18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3189C6"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7F35B7" w14:textId="77777777" w:rsidR="002A0A18" w:rsidRDefault="002A0A18" w:rsidP="009325D1">
            <w:pPr>
              <w:jc w:val="center"/>
            </w:pPr>
            <w:r>
              <w:t>20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3C7D94" w14:textId="77777777" w:rsidR="002A0A18" w:rsidRDefault="002A0A18" w:rsidP="009325D1">
            <w:pPr>
              <w:jc w:val="center"/>
            </w:pPr>
            <w:r>
              <w:t>18</w:t>
            </w:r>
          </w:p>
        </w:tc>
      </w:tr>
      <w:tr w:rsidR="002A0A18" w14:paraId="10C22B0C" w14:textId="77777777" w:rsidTr="009325D1">
        <w:trPr>
          <w:jc w:val="center"/>
        </w:trPr>
        <w:tc>
          <w:tcPr>
            <w:tcW w:w="21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AE9079" w14:textId="77777777" w:rsidR="002A0A18" w:rsidRDefault="002A0A18">
            <w:r>
              <w:t>Numri i konsultimeve publike të kryera</w:t>
            </w:r>
          </w:p>
        </w:tc>
        <w:tc>
          <w:tcPr>
            <w:tcW w:w="18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E935D7"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C368AD" w14:textId="77777777" w:rsidR="002A0A18" w:rsidRDefault="002A0A18" w:rsidP="009325D1">
            <w:pPr>
              <w:jc w:val="center"/>
            </w:pPr>
            <w:r>
              <w:t>20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937A29" w14:textId="77777777" w:rsidR="002A0A18" w:rsidRDefault="002A0A18" w:rsidP="009325D1">
            <w:pPr>
              <w:jc w:val="center"/>
            </w:pPr>
            <w:r>
              <w:t>18</w:t>
            </w:r>
          </w:p>
        </w:tc>
      </w:tr>
    </w:tbl>
    <w:p w14:paraId="03FA2F06" w14:textId="77777777" w:rsidR="002A0A18" w:rsidRDefault="002A0A18"/>
    <w:p w14:paraId="2FEAAD7B" w14:textId="77777777" w:rsidR="002A0A18" w:rsidRPr="002967E8" w:rsidRDefault="002A0A18" w:rsidP="002A0A18">
      <w:pPr>
        <w:pStyle w:val="NormalWeb"/>
        <w:spacing w:before="0" w:beforeAutospacing="0" w:after="0" w:afterAutospacing="0"/>
        <w:jc w:val="both"/>
        <w:rPr>
          <w:lang w:val="sq-AL"/>
        </w:rPr>
      </w:pPr>
    </w:p>
    <w:p w14:paraId="590E1948" w14:textId="77777777" w:rsidR="002A0A18" w:rsidRDefault="002A0A18" w:rsidP="002A0A18">
      <w:pPr>
        <w:pStyle w:val="Heading3"/>
        <w:rPr>
          <w:rFonts w:eastAsia="Times New Roman"/>
          <w:lang w:val="sq-AL"/>
        </w:rPr>
      </w:pPr>
      <w:bookmarkStart w:id="93" w:name="_Toc96960388"/>
      <w:r w:rsidRPr="00661F6C">
        <w:rPr>
          <w:rFonts w:eastAsia="Times New Roman"/>
          <w:lang w:val="sq-AL"/>
        </w:rPr>
        <w:t>Projektet e Investimeve të Programit</w:t>
      </w:r>
      <w:bookmarkEnd w:id="93"/>
    </w:p>
    <w:p w14:paraId="0CECB195" w14:textId="77777777" w:rsidR="002A0A18" w:rsidRPr="004D1267" w:rsidRDefault="002A0A18" w:rsidP="002A0A18">
      <w:pPr>
        <w:rPr>
          <w:lang w:val="sq-AL"/>
        </w:rPr>
      </w:pPr>
    </w:p>
    <w:p w14:paraId="6F654D1C" w14:textId="77777777" w:rsidR="002A0A18" w:rsidRDefault="002A0A18" w:rsidP="002A0A18">
      <w:pPr>
        <w:rPr>
          <w:lang w:val="sq-AL"/>
        </w:rPr>
      </w:pPr>
      <w:r>
        <w:rPr>
          <w:lang w:val="sq-AL"/>
        </w:rPr>
        <w:t xml:space="preserve">  </w:t>
      </w:r>
    </w:p>
    <w:p w14:paraId="1C4C1CEA" w14:textId="77777777" w:rsidR="002A0A18" w:rsidRDefault="002A0A18" w:rsidP="002A0A18">
      <w:pPr>
        <w:rPr>
          <w:lang w:val="sq-AL"/>
        </w:rPr>
      </w:pPr>
    </w:p>
    <w:p w14:paraId="2EFE0CA8" w14:textId="77777777" w:rsidR="002A0A18" w:rsidRDefault="002A0A18" w:rsidP="002A0A18">
      <w:pPr>
        <w:pStyle w:val="Heading3"/>
        <w:rPr>
          <w:rFonts w:eastAsia="Times New Roman"/>
          <w:lang w:val="sq-AL"/>
        </w:rPr>
      </w:pPr>
      <w:bookmarkStart w:id="94" w:name="_Toc96960389"/>
      <w:r w:rsidRPr="00661F6C">
        <w:rPr>
          <w:rFonts w:eastAsia="Times New Roman"/>
          <w:lang w:val="sq-AL"/>
        </w:rPr>
        <w:t>Të Dhëna mbi Programin</w:t>
      </w:r>
      <w:bookmarkEnd w:id="94"/>
    </w:p>
    <w:p w14:paraId="63386617"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05B17120" w14:textId="77777777" w:rsidR="002A0A18" w:rsidRDefault="002A0A18" w:rsidP="002A0A18">
      <w:r w:rsidRPr="00661F6C">
        <w:t>Të dhënat e Programit</w:t>
      </w:r>
      <w:r>
        <w:t>:</w:t>
      </w:r>
    </w:p>
    <w:p w14:paraId="034D9A44"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80"/>
        <w:gridCol w:w="3405"/>
        <w:gridCol w:w="1081"/>
        <w:gridCol w:w="984"/>
      </w:tblGrid>
      <w:tr w:rsidR="002A0A18" w14:paraId="64A622D3" w14:textId="77777777" w:rsidTr="009325D1">
        <w:trPr>
          <w:trHeight w:val="449"/>
          <w:jc w:val="center"/>
        </w:trPr>
        <w:tc>
          <w:tcPr>
            <w:tcW w:w="2075" w:type="pct"/>
            <w:shd w:val="clear" w:color="auto" w:fill="BFBFBF"/>
            <w:vAlign w:val="center"/>
          </w:tcPr>
          <w:p w14:paraId="5323DAAC" w14:textId="77777777" w:rsidR="002A0A18" w:rsidRDefault="002A0A18">
            <w:r>
              <w:t>Emri</w:t>
            </w:r>
          </w:p>
        </w:tc>
        <w:tc>
          <w:tcPr>
            <w:tcW w:w="1821" w:type="pct"/>
            <w:shd w:val="clear" w:color="auto" w:fill="BFBFBF"/>
            <w:vAlign w:val="center"/>
          </w:tcPr>
          <w:p w14:paraId="2188ECA1" w14:textId="77777777" w:rsidR="002A0A18" w:rsidRDefault="002A0A18">
            <w:r>
              <w:t>Njesia matese</w:t>
            </w:r>
          </w:p>
        </w:tc>
        <w:tc>
          <w:tcPr>
            <w:tcW w:w="578" w:type="pct"/>
            <w:shd w:val="clear" w:color="auto" w:fill="BFBFBF"/>
            <w:vAlign w:val="center"/>
          </w:tcPr>
          <w:p w14:paraId="1CEA9570" w14:textId="77777777" w:rsidR="002A0A18" w:rsidRDefault="009325D1" w:rsidP="009325D1">
            <w:r>
              <w:t xml:space="preserve">Plan </w:t>
            </w:r>
          </w:p>
        </w:tc>
        <w:tc>
          <w:tcPr>
            <w:tcW w:w="527" w:type="pct"/>
            <w:shd w:val="clear" w:color="auto" w:fill="BFBFBF"/>
            <w:vAlign w:val="center"/>
          </w:tcPr>
          <w:p w14:paraId="6E739EF6" w14:textId="77777777" w:rsidR="002A0A18" w:rsidRDefault="002A0A18">
            <w:r>
              <w:t>Fakt</w:t>
            </w:r>
          </w:p>
        </w:tc>
      </w:tr>
      <w:tr w:rsidR="002A0A18" w14:paraId="1AD533CB" w14:textId="77777777" w:rsidTr="009325D1">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92E260" w14:textId="77777777" w:rsidR="002A0A18" w:rsidRDefault="002A0A18">
            <w:r>
              <w:t>Numri i konsultimeve publike të parashikuara me ligj</w:t>
            </w:r>
          </w:p>
        </w:tc>
        <w:tc>
          <w:tcPr>
            <w:tcW w:w="18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036208" w14:textId="77777777" w:rsidR="002A0A18" w:rsidRDefault="002A0A18">
            <w:r>
              <w:t>numër</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D4889F" w14:textId="77777777" w:rsidR="002A0A18" w:rsidRDefault="002A0A18">
            <w:r>
              <w:t>5</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8A330C" w14:textId="77777777" w:rsidR="002A0A18" w:rsidRDefault="002A0A18">
            <w:r>
              <w:t>3</w:t>
            </w:r>
          </w:p>
        </w:tc>
      </w:tr>
    </w:tbl>
    <w:p w14:paraId="0030C3D3" w14:textId="77777777" w:rsidR="000C2A2C" w:rsidRDefault="000C2A2C"/>
    <w:p w14:paraId="69D5174B" w14:textId="77777777" w:rsidR="002A0A18" w:rsidRDefault="002A0A18" w:rsidP="002A0A18">
      <w:pPr>
        <w:pStyle w:val="Heading2"/>
      </w:pPr>
      <w:bookmarkStart w:id="95" w:name="_Toc96960390"/>
      <w:r w:rsidRPr="00661F6C">
        <w:lastRenderedPageBreak/>
        <w:t>Programi</w:t>
      </w:r>
      <w:r>
        <w:t xml:space="preserve"> Menaxhimi i infrastrukturës së ujitjes dhe kullimit</w:t>
      </w:r>
      <w:bookmarkEnd w:id="9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1CB7D132"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2EEB8771"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22CE5AD4"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2E12828"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4C78F3F3"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17F37C1"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88ABE8D"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DBD2674"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6A521B47"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73399E0"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04240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1A31617"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Menaxhimi i infrastrukturës së ujitjes dhe kullimit</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89369E4"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Në këtë program buxhetor bashkia planfikon shpenzime buxhetore për ndërtimin ose organizimin e sistemeve të kontrollit të përmbytjeve, sistemeve të ujitjes dhe kullimit, si dhe administrimin, shfrytëzimin dhe mirëmbajtjen e infrastrukturës së ujitjes dhe </w:t>
            </w:r>
            <w:proofErr w:type="gramStart"/>
            <w:r>
              <w:t>kullimit.strimin</w:t>
            </w:r>
            <w:proofErr w:type="gramEnd"/>
            <w:r>
              <w:t>, shfrytëzimin dhe mirëmbajtjen e infrastrukturës së ujitjes dhe kullimit.</w:t>
            </w:r>
            <w:r>
              <w:rPr>
                <w:rFonts w:ascii="Times New Roman" w:eastAsiaTheme="minorEastAsia" w:hAnsi="Times New Roman" w:cs="Times New Roman"/>
                <w:bCs/>
                <w:lang w:val="sq-AL"/>
              </w:rPr>
              <w:t xml:space="preserve"> </w:t>
            </w:r>
          </w:p>
        </w:tc>
      </w:tr>
    </w:tbl>
    <w:p w14:paraId="6AED6F9F" w14:textId="77777777" w:rsidR="002A0A18" w:rsidRDefault="002A0A18" w:rsidP="002A0A18"/>
    <w:p w14:paraId="31E01821"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7D0A7D15" w14:textId="77777777" w:rsidR="002A0A18" w:rsidRPr="00661F6C" w:rsidRDefault="002A0A18" w:rsidP="002A0A18">
      <w:pPr>
        <w:pStyle w:val="NormalWeb"/>
        <w:spacing w:before="0" w:beforeAutospacing="0" w:after="0" w:afterAutospacing="0"/>
        <w:rPr>
          <w:lang w:val="sq-AL"/>
        </w:rPr>
      </w:pPr>
    </w:p>
    <w:p w14:paraId="166D7954" w14:textId="77777777" w:rsidR="002A0A18" w:rsidRDefault="002A0A18" w:rsidP="002A0A18">
      <w:pPr>
        <w:pStyle w:val="ListofTables"/>
      </w:pPr>
      <w:r w:rsidRPr="00661F6C">
        <w:t>Shpenzimet e Programit sipas Kategorive ekonomike</w:t>
      </w:r>
    </w:p>
    <w:p w14:paraId="00D4582C" w14:textId="77777777" w:rsidR="002A0A18" w:rsidRDefault="002A0A18" w:rsidP="002A0A18">
      <w:pPr>
        <w:pStyle w:val="ListofTables"/>
      </w:pPr>
    </w:p>
    <w:p w14:paraId="6D473C7D" w14:textId="77777777" w:rsidR="009325D1" w:rsidRDefault="009325D1" w:rsidP="002A0A18">
      <w:pPr>
        <w:pStyle w:val="ListofTables"/>
      </w:pPr>
    </w:p>
    <w:p w14:paraId="60E88391" w14:textId="77777777" w:rsidR="009325D1" w:rsidRPr="00661F6C" w:rsidRDefault="009325D1" w:rsidP="002A0A18">
      <w:pPr>
        <w:pStyle w:val="ListofTables"/>
      </w:pPr>
    </w:p>
    <w:p w14:paraId="530C364E"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852"/>
        <w:gridCol w:w="2543"/>
        <w:gridCol w:w="1081"/>
        <w:gridCol w:w="1086"/>
        <w:gridCol w:w="774"/>
        <w:gridCol w:w="1014"/>
      </w:tblGrid>
      <w:tr w:rsidR="002A0A18" w14:paraId="0A2EC02A" w14:textId="77777777" w:rsidTr="009325D1">
        <w:trPr>
          <w:trHeight w:val="449"/>
          <w:jc w:val="center"/>
        </w:trPr>
        <w:tc>
          <w:tcPr>
            <w:tcW w:w="1525" w:type="pct"/>
            <w:shd w:val="clear" w:color="auto" w:fill="BFBFBF"/>
            <w:vAlign w:val="center"/>
          </w:tcPr>
          <w:p w14:paraId="168C2601" w14:textId="77777777" w:rsidR="002A0A18" w:rsidRDefault="002A0A18">
            <w:r>
              <w:t>Përshkrimi</w:t>
            </w:r>
          </w:p>
        </w:tc>
        <w:tc>
          <w:tcPr>
            <w:tcW w:w="1360" w:type="pct"/>
            <w:shd w:val="clear" w:color="auto" w:fill="BFBFBF"/>
            <w:vAlign w:val="center"/>
          </w:tcPr>
          <w:p w14:paraId="199ABBC6" w14:textId="77777777" w:rsidR="002A0A18" w:rsidRDefault="002A0A18">
            <w:r>
              <w:t>Llogaria ekonomike</w:t>
            </w:r>
          </w:p>
        </w:tc>
        <w:tc>
          <w:tcPr>
            <w:tcW w:w="578" w:type="pct"/>
            <w:shd w:val="clear" w:color="auto" w:fill="BFBFBF"/>
            <w:vAlign w:val="center"/>
          </w:tcPr>
          <w:p w14:paraId="60225260" w14:textId="77777777" w:rsidR="002A0A18" w:rsidRDefault="002A0A18" w:rsidP="009325D1">
            <w:pPr>
              <w:jc w:val="center"/>
            </w:pPr>
            <w:r>
              <w:t>Buxheti fillestar</w:t>
            </w:r>
          </w:p>
        </w:tc>
        <w:tc>
          <w:tcPr>
            <w:tcW w:w="581" w:type="pct"/>
            <w:shd w:val="clear" w:color="auto" w:fill="BFBFBF"/>
            <w:vAlign w:val="center"/>
          </w:tcPr>
          <w:p w14:paraId="1FBF169A" w14:textId="77777777" w:rsidR="002A0A18" w:rsidRDefault="002A0A18" w:rsidP="009325D1">
            <w:pPr>
              <w:jc w:val="center"/>
            </w:pPr>
            <w:r>
              <w:t>I pritshmi</w:t>
            </w:r>
          </w:p>
        </w:tc>
        <w:tc>
          <w:tcPr>
            <w:tcW w:w="414" w:type="pct"/>
            <w:shd w:val="clear" w:color="auto" w:fill="BFBFBF"/>
            <w:vAlign w:val="center"/>
          </w:tcPr>
          <w:p w14:paraId="00D2D0BD" w14:textId="77777777" w:rsidR="002A0A18" w:rsidRDefault="002A0A18" w:rsidP="009325D1">
            <w:pPr>
              <w:jc w:val="center"/>
            </w:pPr>
            <w:r>
              <w:t>Fakt</w:t>
            </w:r>
          </w:p>
        </w:tc>
        <w:tc>
          <w:tcPr>
            <w:tcW w:w="542" w:type="pct"/>
            <w:shd w:val="clear" w:color="auto" w:fill="BFBFBF"/>
            <w:vAlign w:val="center"/>
          </w:tcPr>
          <w:p w14:paraId="329E9E61" w14:textId="77777777" w:rsidR="002A0A18" w:rsidRDefault="002A0A18" w:rsidP="009325D1">
            <w:pPr>
              <w:jc w:val="center"/>
            </w:pPr>
            <w:r>
              <w:t>Realizimi Fakt</w:t>
            </w:r>
          </w:p>
        </w:tc>
      </w:tr>
      <w:tr w:rsidR="002A0A18" w14:paraId="432B4239"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8ED0D4" w14:textId="77777777" w:rsidR="002A0A18" w:rsidRDefault="002A0A18">
            <w:r>
              <w:t>Kapitale të Patrupëzuara</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EE34BE" w14:textId="77777777" w:rsidR="002A0A18" w:rsidRDefault="002A0A18">
            <w:r>
              <w:t>230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69FF0A"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6A0E4D" w14:textId="77777777" w:rsidR="002A0A18" w:rsidRDefault="002A0A18" w:rsidP="009325D1">
            <w:pPr>
              <w:jc w:val="center"/>
            </w:pPr>
            <w:r>
              <w:t>12</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B3A0DA" w14:textId="77777777" w:rsidR="002A0A18" w:rsidRDefault="002A0A18" w:rsidP="009325D1">
            <w:pPr>
              <w:jc w:val="center"/>
            </w:pPr>
            <w:r>
              <w:t>0</w:t>
            </w: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2E8EDC" w14:textId="77777777" w:rsidR="002A0A18" w:rsidRDefault="002A0A18" w:rsidP="009325D1">
            <w:pPr>
              <w:jc w:val="center"/>
            </w:pPr>
            <w:r>
              <w:t>0</w:t>
            </w:r>
          </w:p>
        </w:tc>
      </w:tr>
      <w:tr w:rsidR="002A0A18" w14:paraId="51790246"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9861CC" w14:textId="77777777" w:rsidR="002A0A18" w:rsidRDefault="002A0A18">
            <w:r>
              <w:t>Kapitale të Trupëzuara</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ECCEF1" w14:textId="77777777" w:rsidR="002A0A18" w:rsidRDefault="002A0A18">
            <w:r>
              <w:t>231</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CBA288" w14:textId="77777777" w:rsidR="002A0A18" w:rsidRDefault="002A0A18" w:rsidP="009325D1">
            <w:pPr>
              <w:jc w:val="center"/>
            </w:pPr>
            <w:r>
              <w:t>13593</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2710FA" w14:textId="77777777" w:rsidR="002A0A18" w:rsidRDefault="002A0A18" w:rsidP="009325D1">
            <w:pPr>
              <w:jc w:val="center"/>
            </w:pPr>
            <w:r>
              <w:t>41851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C30AED" w14:textId="77777777" w:rsidR="002A0A18" w:rsidRDefault="002A0A18" w:rsidP="009325D1">
            <w:pPr>
              <w:jc w:val="center"/>
            </w:pPr>
            <w:r>
              <w:t>15958</w:t>
            </w: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872A91" w14:textId="77777777" w:rsidR="002A0A18" w:rsidRDefault="002A0A18" w:rsidP="009325D1">
            <w:pPr>
              <w:jc w:val="center"/>
            </w:pPr>
            <w:r>
              <w:t>38.13</w:t>
            </w:r>
          </w:p>
        </w:tc>
      </w:tr>
      <w:tr w:rsidR="002A0A18" w14:paraId="6FE3BD7A"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590C2D" w14:textId="77777777" w:rsidR="002A0A18" w:rsidRDefault="002A0A18">
            <w:r>
              <w:t>Transferta Kapitale</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34DE89" w14:textId="77777777" w:rsidR="002A0A18" w:rsidRDefault="002A0A18">
            <w:r>
              <w:t>232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49EC7C"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022C29"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64F5F1" w14:textId="77777777" w:rsidR="002A0A18" w:rsidRDefault="002A0A18" w:rsidP="009325D1">
            <w:pPr>
              <w:jc w:val="center"/>
            </w:pPr>
            <w:r>
              <w:t>0</w:t>
            </w: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3BD840" w14:textId="77777777" w:rsidR="002A0A18" w:rsidRDefault="002A0A18" w:rsidP="009325D1">
            <w:pPr>
              <w:jc w:val="center"/>
            </w:pPr>
          </w:p>
        </w:tc>
      </w:tr>
      <w:tr w:rsidR="002A0A18" w14:paraId="7EF183B6"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E8F44D" w14:textId="77777777" w:rsidR="002A0A18" w:rsidRDefault="002A0A18">
            <w:r>
              <w:t>Pagat</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F0DA1C" w14:textId="77777777" w:rsidR="002A0A18" w:rsidRDefault="002A0A18">
            <w:r>
              <w:t>600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EC171F" w14:textId="77777777" w:rsidR="002A0A18" w:rsidRDefault="002A0A18" w:rsidP="009325D1">
            <w:pPr>
              <w:jc w:val="center"/>
            </w:pPr>
            <w:r>
              <w:t>4986</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3FEDE2" w14:textId="77777777" w:rsidR="002A0A18" w:rsidRDefault="002A0A18" w:rsidP="009325D1">
            <w:pPr>
              <w:jc w:val="center"/>
            </w:pPr>
            <w:r>
              <w:t>6819</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95C6F9" w14:textId="77777777" w:rsidR="002A0A18" w:rsidRDefault="002A0A18" w:rsidP="009325D1">
            <w:pPr>
              <w:jc w:val="center"/>
            </w:pPr>
            <w:r>
              <w:t>4831</w:t>
            </w: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FF306C" w14:textId="77777777" w:rsidR="002A0A18" w:rsidRDefault="002A0A18" w:rsidP="009325D1">
            <w:pPr>
              <w:jc w:val="center"/>
            </w:pPr>
            <w:r>
              <w:t>70.85</w:t>
            </w:r>
          </w:p>
        </w:tc>
      </w:tr>
      <w:tr w:rsidR="002A0A18" w14:paraId="6D944DEF"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56CD37" w14:textId="77777777" w:rsidR="002A0A18" w:rsidRDefault="002A0A18">
            <w:r>
              <w:t>Sigurimet Shoqërore</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0B6045" w14:textId="77777777" w:rsidR="002A0A18" w:rsidRDefault="002A0A18">
            <w:r>
              <w:t>601</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78EDC3" w14:textId="77777777" w:rsidR="002A0A18" w:rsidRDefault="002A0A18" w:rsidP="009325D1">
            <w:pPr>
              <w:jc w:val="center"/>
            </w:pPr>
            <w:r>
              <w:t>822</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46429C" w14:textId="77777777" w:rsidR="002A0A18" w:rsidRDefault="002A0A18" w:rsidP="009325D1">
            <w:pPr>
              <w:jc w:val="center"/>
            </w:pPr>
            <w:r>
              <w:t>1285</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761C61" w14:textId="77777777" w:rsidR="002A0A18" w:rsidRDefault="002A0A18" w:rsidP="009325D1">
            <w:pPr>
              <w:jc w:val="center"/>
            </w:pPr>
            <w:r>
              <w:t>812</w:t>
            </w: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2BC0E8" w14:textId="77777777" w:rsidR="002A0A18" w:rsidRDefault="002A0A18" w:rsidP="009325D1">
            <w:pPr>
              <w:jc w:val="center"/>
            </w:pPr>
            <w:r>
              <w:t>63.19</w:t>
            </w:r>
          </w:p>
        </w:tc>
      </w:tr>
      <w:tr w:rsidR="002A0A18" w14:paraId="68DAECBD"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7EB8DE" w14:textId="77777777" w:rsidR="002A0A18" w:rsidRDefault="002A0A18">
            <w:r>
              <w:t>Mallra dhe shërbime</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86FDFB" w14:textId="77777777" w:rsidR="002A0A18" w:rsidRDefault="002A0A18">
            <w:r>
              <w:t>602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CA5E3A" w14:textId="77777777" w:rsidR="002A0A18" w:rsidRDefault="002A0A18" w:rsidP="009325D1">
            <w:pPr>
              <w:jc w:val="center"/>
            </w:pPr>
            <w:r>
              <w:t>19444</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8D9AF5" w14:textId="77777777" w:rsidR="002A0A18" w:rsidRDefault="002A0A18" w:rsidP="009325D1">
            <w:pPr>
              <w:jc w:val="center"/>
            </w:pPr>
            <w:r>
              <w:t>25569</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7E7235" w14:textId="77777777" w:rsidR="002A0A18" w:rsidRDefault="002A0A18" w:rsidP="009325D1">
            <w:pPr>
              <w:jc w:val="center"/>
            </w:pPr>
            <w:r>
              <w:t>18998</w:t>
            </w: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F046DA" w14:textId="77777777" w:rsidR="002A0A18" w:rsidRDefault="002A0A18" w:rsidP="009325D1">
            <w:pPr>
              <w:jc w:val="center"/>
            </w:pPr>
            <w:r>
              <w:t>74.30</w:t>
            </w:r>
          </w:p>
        </w:tc>
      </w:tr>
      <w:tr w:rsidR="002A0A18" w14:paraId="594126AD"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B8FCCE" w14:textId="77777777" w:rsidR="002A0A18" w:rsidRDefault="002A0A18">
            <w:r>
              <w:t>Subvencione</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C74520" w14:textId="77777777" w:rsidR="002A0A18" w:rsidRDefault="002A0A18">
            <w:r>
              <w:t>603</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B3B1BF"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B6AD0C"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199C31" w14:textId="77777777" w:rsidR="002A0A18" w:rsidRDefault="002A0A18" w:rsidP="009325D1">
            <w:pPr>
              <w:jc w:val="center"/>
            </w:pP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8A0726" w14:textId="77777777" w:rsidR="002A0A18" w:rsidRDefault="002A0A18" w:rsidP="009325D1">
            <w:pPr>
              <w:jc w:val="center"/>
            </w:pPr>
          </w:p>
        </w:tc>
      </w:tr>
      <w:tr w:rsidR="002A0A18" w14:paraId="40DE817C"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75ADF0" w14:textId="77777777" w:rsidR="002A0A18" w:rsidRDefault="002A0A18">
            <w:r>
              <w:t>Të tjera transferta korrente të brendshme</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9EAA07" w14:textId="77777777" w:rsidR="002A0A18" w:rsidRDefault="002A0A18">
            <w:r>
              <w:t>604</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EDA038"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28375E"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E105BD" w14:textId="77777777" w:rsidR="002A0A18" w:rsidRDefault="002A0A18" w:rsidP="009325D1">
            <w:pPr>
              <w:jc w:val="center"/>
            </w:pP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A5EF69" w14:textId="77777777" w:rsidR="002A0A18" w:rsidRDefault="002A0A18" w:rsidP="009325D1">
            <w:pPr>
              <w:jc w:val="center"/>
            </w:pPr>
          </w:p>
        </w:tc>
      </w:tr>
      <w:tr w:rsidR="002A0A18" w14:paraId="099A6FF0"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1A52EE" w14:textId="77777777" w:rsidR="002A0A18" w:rsidRDefault="002A0A18">
            <w:r>
              <w:lastRenderedPageBreak/>
              <w:t>Transferta korrente të huaja</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EC48FC" w14:textId="77777777" w:rsidR="002A0A18" w:rsidRDefault="002A0A18">
            <w:r>
              <w:t>605</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B89AD3"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188218"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43ACB6" w14:textId="77777777" w:rsidR="002A0A18" w:rsidRDefault="002A0A18" w:rsidP="009325D1">
            <w:pPr>
              <w:jc w:val="center"/>
            </w:pP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457B5D" w14:textId="77777777" w:rsidR="002A0A18" w:rsidRDefault="002A0A18" w:rsidP="009325D1">
            <w:pPr>
              <w:jc w:val="center"/>
            </w:pPr>
          </w:p>
        </w:tc>
      </w:tr>
      <w:tr w:rsidR="002A0A18" w14:paraId="3BBB22F3"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C4F2CD" w14:textId="77777777" w:rsidR="002A0A18" w:rsidRDefault="002A0A18">
            <w:r>
              <w:t>Transferta për Buxhetet Familiare dhe Individët</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A3672F" w14:textId="77777777" w:rsidR="002A0A18" w:rsidRDefault="002A0A18">
            <w:r>
              <w:t>606</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BA3F35"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179286"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5CCFFD" w14:textId="77777777" w:rsidR="002A0A18" w:rsidRDefault="002A0A18" w:rsidP="009325D1">
            <w:pPr>
              <w:jc w:val="center"/>
            </w:pP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A3BDF5" w14:textId="77777777" w:rsidR="002A0A18" w:rsidRDefault="002A0A18" w:rsidP="009325D1">
            <w:pPr>
              <w:jc w:val="center"/>
            </w:pPr>
          </w:p>
        </w:tc>
      </w:tr>
      <w:tr w:rsidR="002A0A18" w14:paraId="7B68B616"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38A888" w14:textId="77777777" w:rsidR="002A0A18" w:rsidRDefault="002A0A18">
            <w:r>
              <w:t>Rezerva</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A61697" w14:textId="77777777" w:rsidR="002A0A18" w:rsidRDefault="002A0A18">
            <w:r>
              <w:t>609</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BD66A3"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175582"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380AFC" w14:textId="77777777" w:rsidR="002A0A18" w:rsidRDefault="002A0A18" w:rsidP="009325D1">
            <w:pPr>
              <w:jc w:val="center"/>
            </w:pP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0A2636" w14:textId="77777777" w:rsidR="002A0A18" w:rsidRDefault="002A0A18" w:rsidP="009325D1">
            <w:pPr>
              <w:jc w:val="center"/>
            </w:pPr>
          </w:p>
        </w:tc>
      </w:tr>
      <w:tr w:rsidR="002A0A18" w14:paraId="6C7CA80A"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1E6D57" w14:textId="77777777" w:rsidR="002A0A18" w:rsidRDefault="002A0A18">
            <w:r>
              <w:t>Interesa per kredi direkte ose bono</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558C7A" w14:textId="77777777" w:rsidR="002A0A18" w:rsidRDefault="002A0A18">
            <w:r>
              <w:t>650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FB177C"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C0D0DA"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192F1B" w14:textId="77777777" w:rsidR="002A0A18" w:rsidRDefault="002A0A18" w:rsidP="009325D1">
            <w:pPr>
              <w:jc w:val="center"/>
            </w:pP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311EEF" w14:textId="77777777" w:rsidR="002A0A18" w:rsidRDefault="002A0A18" w:rsidP="009325D1">
            <w:pPr>
              <w:jc w:val="center"/>
            </w:pPr>
          </w:p>
        </w:tc>
      </w:tr>
      <w:tr w:rsidR="002A0A18" w14:paraId="6CA8AE4F"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477329" w14:textId="77777777" w:rsidR="002A0A18" w:rsidRDefault="002A0A18">
            <w:r>
              <w:t>Të tjera</w:t>
            </w:r>
          </w:p>
        </w:tc>
        <w:tc>
          <w:tcPr>
            <w:tcW w:w="136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19922F" w14:textId="77777777" w:rsidR="002A0A18" w:rsidRDefault="002A0A18">
            <w:r>
              <w:t>69/?</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09E7F1" w14:textId="77777777" w:rsidR="002A0A18" w:rsidRDefault="002A0A18" w:rsidP="009325D1">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1404B5"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056CD9" w14:textId="77777777" w:rsidR="002A0A18" w:rsidRDefault="002A0A18" w:rsidP="009325D1">
            <w:pPr>
              <w:jc w:val="center"/>
            </w:pPr>
            <w:r>
              <w:t>872</w:t>
            </w:r>
          </w:p>
        </w:tc>
        <w:tc>
          <w:tcPr>
            <w:tcW w:w="5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2D732E" w14:textId="77777777" w:rsidR="002A0A18" w:rsidRDefault="002A0A18" w:rsidP="009325D1">
            <w:pPr>
              <w:jc w:val="center"/>
            </w:pPr>
            <w:r>
              <w:t>0</w:t>
            </w:r>
          </w:p>
        </w:tc>
      </w:tr>
    </w:tbl>
    <w:p w14:paraId="1E33FD8B" w14:textId="77777777" w:rsidR="002A0A18" w:rsidRDefault="002A0A18" w:rsidP="002A0A18">
      <w:r>
        <w:t xml:space="preserve"> </w:t>
      </w:r>
    </w:p>
    <w:p w14:paraId="4B928640"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C65A5C8"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F352D66" w14:textId="77777777" w:rsidR="002A0A18" w:rsidRDefault="002A0A18" w:rsidP="002A0A18">
            <w:r>
              <w:t>Plan i rishikuar</w:t>
            </w:r>
          </w:p>
        </w:tc>
        <w:tc>
          <w:tcPr>
            <w:tcW w:w="1667" w:type="pct"/>
          </w:tcPr>
          <w:p w14:paraId="461B8E53"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2A2FF20D"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7915D79A"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295A0F4" w14:textId="77777777" w:rsidR="002A0A18" w:rsidRDefault="002A0A18" w:rsidP="002A0A18">
            <w:r>
              <w:t xml:space="preserve"> 75536 </w:t>
            </w:r>
          </w:p>
        </w:tc>
        <w:tc>
          <w:tcPr>
            <w:tcW w:w="1667" w:type="pct"/>
          </w:tcPr>
          <w:p w14:paraId="314C8C6E"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41471</w:t>
            </w:r>
          </w:p>
        </w:tc>
        <w:tc>
          <w:tcPr>
            <w:tcW w:w="1667" w:type="pct"/>
          </w:tcPr>
          <w:p w14:paraId="60B41EFE"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54.90</w:t>
            </w:r>
          </w:p>
        </w:tc>
      </w:tr>
    </w:tbl>
    <w:p w14:paraId="55FD2D46" w14:textId="77777777" w:rsidR="002A0A18" w:rsidRDefault="002A0A18" w:rsidP="002A0A18"/>
    <w:p w14:paraId="6CBEB9DB" w14:textId="77777777" w:rsidR="002A0A18" w:rsidRPr="00661F6C" w:rsidRDefault="002A0A18" w:rsidP="002A0A18">
      <w:pPr>
        <w:pStyle w:val="Heading3"/>
        <w:spacing w:before="0"/>
        <w:rPr>
          <w:rFonts w:eastAsia="Times New Roman"/>
          <w:b/>
          <w:bCs/>
          <w:lang w:val="sq-AL"/>
        </w:rPr>
      </w:pPr>
      <w:bookmarkStart w:id="96" w:name="_Toc96960391"/>
      <w:r w:rsidRPr="00661F6C">
        <w:rPr>
          <w:rFonts w:eastAsia="Times New Roman"/>
          <w:color w:val="1F3763"/>
          <w:lang w:val="sq-AL"/>
        </w:rPr>
        <w:t>Qëllimet dhe Objektivat e Politikës së Programit</w:t>
      </w:r>
      <w:bookmarkEnd w:id="96"/>
    </w:p>
    <w:p w14:paraId="6BED082F" w14:textId="77777777" w:rsidR="002A0A18" w:rsidRPr="00661F6C" w:rsidRDefault="002A0A18" w:rsidP="002A0A18">
      <w:pPr>
        <w:pStyle w:val="NormalWeb"/>
        <w:spacing w:before="0" w:beforeAutospacing="0" w:after="0" w:afterAutospacing="0"/>
        <w:rPr>
          <w:lang w:val="sq-AL"/>
        </w:rPr>
      </w:pPr>
    </w:p>
    <w:p w14:paraId="7F5FD633"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1AA96EB9" w14:textId="77777777" w:rsidR="002A0A18" w:rsidRDefault="002A0A18" w:rsidP="002A0A18">
      <w:pPr>
        <w:pStyle w:val="NormalWeb"/>
        <w:spacing w:before="0" w:beforeAutospacing="0" w:after="0" w:afterAutospacing="0"/>
        <w:jc w:val="both"/>
        <w:rPr>
          <w:lang w:val="sq-AL"/>
        </w:rPr>
      </w:pPr>
    </w:p>
    <w:p w14:paraId="71095CFC" w14:textId="77777777" w:rsidR="002A0A18" w:rsidRDefault="002A0A18" w:rsidP="002A0A18">
      <w:pPr>
        <w:pStyle w:val="NormalWeb"/>
        <w:spacing w:before="0" w:beforeAutospacing="0" w:after="0" w:afterAutospacing="0"/>
        <w:jc w:val="both"/>
        <w:rPr>
          <w:lang w:val="sq-AL"/>
        </w:rPr>
      </w:pPr>
      <w:r>
        <w:rPr>
          <w:lang w:val="sq-AL"/>
        </w:rPr>
        <w:t xml:space="preserve">  </w:t>
      </w:r>
    </w:p>
    <w:p w14:paraId="0F412F14" w14:textId="77777777" w:rsidR="002A0A18" w:rsidRDefault="002A0A18" w:rsidP="002A0A18">
      <w:pPr>
        <w:pStyle w:val="Heading4"/>
      </w:pPr>
      <w:r>
        <w:t xml:space="preserve"> 1 Administrimi, shfrytëzimi dhe mirëmbajtja e </w:t>
      </w:r>
      <w:proofErr w:type="gramStart"/>
      <w:r>
        <w:t>infrastrukturës  së</w:t>
      </w:r>
      <w:proofErr w:type="gramEnd"/>
      <w:r>
        <w:t xml:space="preserve"> ujitjes dhe kullimit </w:t>
      </w:r>
    </w:p>
    <w:p w14:paraId="52B7CBBC" w14:textId="77777777" w:rsidR="002A0A18" w:rsidRDefault="002A0A18" w:rsidP="002A0A18">
      <w:r>
        <w:t xml:space="preserve">  </w:t>
      </w:r>
    </w:p>
    <w:p w14:paraId="700FD159" w14:textId="77777777" w:rsidR="002A0A18" w:rsidRDefault="002A0A18" w:rsidP="002A0A18">
      <w:r>
        <w:t xml:space="preserve">  </w:t>
      </w:r>
    </w:p>
    <w:p w14:paraId="29DF2C4F" w14:textId="77777777" w:rsidR="002A0A18" w:rsidRPr="00AD616E" w:rsidRDefault="002A0A18" w:rsidP="002A0A18">
      <w:pPr>
        <w:pStyle w:val="Heading5"/>
      </w:pPr>
      <w:r w:rsidRPr="00AD616E">
        <w:t xml:space="preserve"> </w:t>
      </w:r>
      <w:r>
        <w:t>1</w:t>
      </w:r>
      <w:r w:rsidRPr="00AD616E">
        <w:t xml:space="preserve"> </w:t>
      </w:r>
      <w:r>
        <w:t>Përmirësimi i infrastrukturës dhe shërbimit të sistemit të ujitjes dhe kullimit</w:t>
      </w:r>
      <w:r w:rsidRPr="00AD616E">
        <w:t xml:space="preserve"> </w:t>
      </w:r>
    </w:p>
    <w:p w14:paraId="71B3989B"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57"/>
        <w:gridCol w:w="3957"/>
        <w:gridCol w:w="718"/>
        <w:gridCol w:w="718"/>
      </w:tblGrid>
      <w:tr w:rsidR="002A0A18" w14:paraId="28F283A7" w14:textId="77777777" w:rsidTr="009325D1">
        <w:trPr>
          <w:trHeight w:val="449"/>
          <w:jc w:val="center"/>
        </w:trPr>
        <w:tc>
          <w:tcPr>
            <w:tcW w:w="2259" w:type="pct"/>
            <w:shd w:val="clear" w:color="auto" w:fill="BFBFBF"/>
            <w:vAlign w:val="center"/>
          </w:tcPr>
          <w:p w14:paraId="11F25E35" w14:textId="77777777" w:rsidR="002A0A18" w:rsidRDefault="002A0A18">
            <w:r>
              <w:t>Indikatori</w:t>
            </w:r>
          </w:p>
        </w:tc>
        <w:tc>
          <w:tcPr>
            <w:tcW w:w="2259" w:type="pct"/>
            <w:shd w:val="clear" w:color="auto" w:fill="BFBFBF"/>
            <w:vAlign w:val="center"/>
          </w:tcPr>
          <w:p w14:paraId="1A14E050" w14:textId="77777777" w:rsidR="002A0A18" w:rsidRDefault="002A0A18">
            <w:r>
              <w:t>Njesia matese</w:t>
            </w:r>
          </w:p>
        </w:tc>
        <w:tc>
          <w:tcPr>
            <w:tcW w:w="2259" w:type="pct"/>
            <w:shd w:val="clear" w:color="auto" w:fill="BFBFBF"/>
            <w:vAlign w:val="center"/>
          </w:tcPr>
          <w:p w14:paraId="2DEE145C" w14:textId="77777777" w:rsidR="002A0A18" w:rsidRDefault="002A0A18" w:rsidP="009325D1">
            <w:pPr>
              <w:jc w:val="center"/>
            </w:pPr>
            <w:r>
              <w:t>Plan</w:t>
            </w:r>
          </w:p>
        </w:tc>
        <w:tc>
          <w:tcPr>
            <w:tcW w:w="2259" w:type="pct"/>
            <w:shd w:val="clear" w:color="auto" w:fill="BFBFBF"/>
            <w:vAlign w:val="center"/>
          </w:tcPr>
          <w:p w14:paraId="218FE936" w14:textId="77777777" w:rsidR="002A0A18" w:rsidRDefault="002A0A18" w:rsidP="009325D1">
            <w:pPr>
              <w:jc w:val="center"/>
            </w:pPr>
            <w:r>
              <w:t>Fakt</w:t>
            </w:r>
          </w:p>
        </w:tc>
      </w:tr>
      <w:tr w:rsidR="002A0A18" w14:paraId="453E7120"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B158A2" w14:textId="77777777" w:rsidR="002A0A18" w:rsidRDefault="002A0A18">
            <w:r>
              <w:t>Përmirësimi i rrjetit ujitës</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A23D2F" w14:textId="77777777" w:rsidR="002A0A18" w:rsidRDefault="002A0A18">
            <w:r>
              <w:t>Km kanal vaditës të pastruar kundrejt rrjetit total të kanaleve ujitëse në pronësi të bashkisë (në %)</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11F123" w14:textId="77777777" w:rsidR="002A0A18" w:rsidRDefault="002A0A18" w:rsidP="009325D1">
            <w:pPr>
              <w:jc w:val="center"/>
            </w:pPr>
            <w:r>
              <w:t>28.08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5CCD58" w14:textId="77777777" w:rsidR="002A0A18" w:rsidRDefault="002A0A18" w:rsidP="009325D1">
            <w:pPr>
              <w:jc w:val="center"/>
            </w:pPr>
            <w:r>
              <w:t>25.41</w:t>
            </w:r>
          </w:p>
        </w:tc>
      </w:tr>
      <w:tr w:rsidR="002A0A18" w14:paraId="19B764BA"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86AF65" w14:textId="77777777" w:rsidR="002A0A18" w:rsidRDefault="002A0A18">
            <w:r>
              <w:t>Përmirësim i rrjetit kullues</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037634" w14:textId="77777777" w:rsidR="002A0A18" w:rsidRDefault="002A0A18">
            <w:r>
              <w:t>Km kanal kullues të pastruar kundrejt rrjetit total të kanaleve kulluese në pronësi të bashkisë (në %)</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DA91CB" w14:textId="77777777" w:rsidR="002A0A18" w:rsidRDefault="002A0A18" w:rsidP="009325D1">
            <w:pPr>
              <w:jc w:val="center"/>
            </w:pPr>
            <w:r>
              <w:t>28.19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17D79C" w14:textId="77777777" w:rsidR="002A0A18" w:rsidRDefault="002A0A18" w:rsidP="009325D1">
            <w:pPr>
              <w:jc w:val="center"/>
            </w:pPr>
            <w:r>
              <w:t>25.7</w:t>
            </w:r>
          </w:p>
        </w:tc>
      </w:tr>
      <w:tr w:rsidR="002A0A18" w14:paraId="102418C0"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9FE579" w14:textId="77777777" w:rsidR="002A0A18" w:rsidRDefault="002A0A18">
            <w:r>
              <w:t>Sipërfaqe bujqësore e mbuluar me ujitje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332BC0" w14:textId="77777777" w:rsidR="002A0A18" w:rsidRDefault="002A0A18">
            <w:r>
              <w:t>Raporti në % i sipërfaqes bujqësore të mbuluar me ujitje ndaj sipërfaqes totale bujqësore ndër vite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222198" w14:textId="77777777" w:rsidR="002A0A18" w:rsidRDefault="002A0A18" w:rsidP="009325D1">
            <w:pPr>
              <w:jc w:val="center"/>
            </w:pPr>
            <w:r>
              <w:t>80.09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6F8A93" w14:textId="77777777" w:rsidR="002A0A18" w:rsidRDefault="002A0A18" w:rsidP="009325D1">
            <w:pPr>
              <w:jc w:val="center"/>
            </w:pPr>
            <w:r>
              <w:t>85.95</w:t>
            </w:r>
          </w:p>
        </w:tc>
      </w:tr>
      <w:tr w:rsidR="002A0A18" w14:paraId="5DDD7F8D"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D62E14" w14:textId="77777777" w:rsidR="002A0A18" w:rsidRDefault="002A0A18">
            <w:r>
              <w:lastRenderedPageBreak/>
              <w:t>Sipërfaqe bujqësore e mbuluar me kullim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B2952C" w14:textId="77777777" w:rsidR="002A0A18" w:rsidRDefault="002A0A18">
            <w:r>
              <w:t>Raporti në % i sipërfaqes bujqësore të mbuluar me kullim ndaj sipërfaqes totale bujqësore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11A602" w14:textId="77777777" w:rsidR="002A0A18" w:rsidRDefault="002A0A18" w:rsidP="009325D1">
            <w:pPr>
              <w:jc w:val="center"/>
            </w:pPr>
            <w:r>
              <w:t>83.57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1A5938" w14:textId="77777777" w:rsidR="002A0A18" w:rsidRDefault="002A0A18" w:rsidP="009325D1">
            <w:pPr>
              <w:jc w:val="center"/>
            </w:pPr>
            <w:r>
              <w:t>82.58</w:t>
            </w:r>
          </w:p>
        </w:tc>
      </w:tr>
      <w:tr w:rsidR="002A0A18" w14:paraId="5BE301C5"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7325A2" w14:textId="77777777" w:rsidR="002A0A18" w:rsidRDefault="002A0A18">
            <w:r>
              <w:t>Rritja e numrit të famijleve fermere përfituese nga shërbimi i ujitjes dhe kullimit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77706B" w14:textId="77777777" w:rsidR="002A0A18" w:rsidRDefault="002A0A18">
            <w:r>
              <w:t>Raporti në përqindje i familjeve përfituese nga shërbimi i ujitjes dhe kullimit ndaj numrit total të familjeve fermere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20BE64" w14:textId="77777777" w:rsidR="002A0A18" w:rsidRDefault="002A0A18" w:rsidP="009325D1">
            <w:pPr>
              <w:jc w:val="center"/>
            </w:pPr>
            <w:r>
              <w:t>83.98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34F68C" w14:textId="77777777" w:rsidR="002A0A18" w:rsidRDefault="002A0A18" w:rsidP="009325D1">
            <w:pPr>
              <w:jc w:val="center"/>
            </w:pPr>
            <w:r>
              <w:t>83.72</w:t>
            </w:r>
          </w:p>
        </w:tc>
      </w:tr>
    </w:tbl>
    <w:p w14:paraId="2EC7C326" w14:textId="77777777" w:rsidR="002A0A18" w:rsidRDefault="002A0A18"/>
    <w:p w14:paraId="409667D0" w14:textId="77777777" w:rsidR="002A0A18" w:rsidRDefault="002A0A18" w:rsidP="002A0A18">
      <w:pPr>
        <w:pStyle w:val="NormalWeb"/>
        <w:spacing w:before="0" w:beforeAutospacing="0" w:after="0" w:afterAutospacing="0"/>
        <w:jc w:val="both"/>
        <w:rPr>
          <w:lang w:val="sq-AL"/>
        </w:rPr>
      </w:pPr>
    </w:p>
    <w:p w14:paraId="65197CB0" w14:textId="77777777" w:rsidR="002A0A18" w:rsidRPr="00661F6C" w:rsidRDefault="002A0A18" w:rsidP="002A0A18">
      <w:pPr>
        <w:pStyle w:val="Heading3"/>
        <w:spacing w:before="0"/>
        <w:rPr>
          <w:rFonts w:eastAsia="Times New Roman"/>
          <w:b/>
          <w:bCs/>
          <w:lang w:val="sq-AL"/>
        </w:rPr>
      </w:pPr>
      <w:bookmarkStart w:id="97" w:name="_Toc96960392"/>
      <w:r w:rsidRPr="00661F6C">
        <w:rPr>
          <w:rFonts w:eastAsia="Times New Roman"/>
          <w:color w:val="1F3763"/>
          <w:lang w:val="sq-AL"/>
        </w:rPr>
        <w:t>Plani i Shpenzimeve të Produkteve të Programit</w:t>
      </w:r>
      <w:bookmarkEnd w:id="97"/>
      <w:r w:rsidRPr="00661F6C">
        <w:rPr>
          <w:rFonts w:eastAsia="Times New Roman"/>
          <w:color w:val="1F3763"/>
          <w:lang w:val="sq-AL"/>
        </w:rPr>
        <w:t xml:space="preserve"> </w:t>
      </w:r>
    </w:p>
    <w:p w14:paraId="1DD15BE2" w14:textId="77777777" w:rsidR="002A0A18" w:rsidRPr="00661F6C" w:rsidRDefault="002A0A18" w:rsidP="002A0A18">
      <w:pPr>
        <w:pStyle w:val="NormalWeb"/>
        <w:spacing w:before="0" w:beforeAutospacing="0" w:after="0" w:afterAutospacing="0"/>
        <w:rPr>
          <w:lang w:val="sq-AL"/>
        </w:rPr>
      </w:pPr>
    </w:p>
    <w:p w14:paraId="03BEAED1"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454546DE" w14:textId="77777777" w:rsidR="002A0A18" w:rsidRDefault="002A0A18" w:rsidP="002A0A18">
      <w:pPr>
        <w:pStyle w:val="NormalWeb"/>
        <w:spacing w:before="0" w:beforeAutospacing="0" w:after="0" w:afterAutospacing="0"/>
        <w:jc w:val="both"/>
        <w:rPr>
          <w:lang w:val="sq-AL"/>
        </w:rPr>
      </w:pPr>
    </w:p>
    <w:p w14:paraId="0DBC7C4E" w14:textId="77777777" w:rsidR="002A0A18" w:rsidRDefault="002A0A18" w:rsidP="002A0A18">
      <w:pPr>
        <w:pStyle w:val="NormalWeb"/>
        <w:spacing w:before="0" w:beforeAutospacing="0" w:after="0" w:afterAutospacing="0"/>
        <w:jc w:val="both"/>
        <w:rPr>
          <w:lang w:val="sq-AL"/>
        </w:rPr>
      </w:pPr>
      <w:r>
        <w:rPr>
          <w:lang w:val="sq-AL"/>
        </w:rPr>
        <w:t xml:space="preserve">  </w:t>
      </w:r>
    </w:p>
    <w:p w14:paraId="12F98505" w14:textId="77777777" w:rsidR="002A0A18" w:rsidRDefault="002A0A18" w:rsidP="002A0A18">
      <w:r>
        <w:t xml:space="preserve">  </w:t>
      </w:r>
    </w:p>
    <w:p w14:paraId="0970CBA4" w14:textId="77777777" w:rsidR="002A0A18" w:rsidRDefault="002A0A18" w:rsidP="002A0A18">
      <w:pPr>
        <w:pStyle w:val="Heading4"/>
        <w:rPr>
          <w:lang w:val="sq-AL"/>
        </w:rPr>
      </w:pPr>
      <w:r>
        <w:rPr>
          <w:lang w:val="sq-AL"/>
        </w:rPr>
        <w:t xml:space="preserve"> </w:t>
      </w:r>
      <w:r>
        <w:t>1</w:t>
      </w:r>
      <w:r>
        <w:rPr>
          <w:lang w:val="sq-AL"/>
        </w:rPr>
        <w:t xml:space="preserve"> </w:t>
      </w:r>
      <w:r>
        <w:t>Përmirësimi i infrastrukturës dhe shërbimit të sistemit të ujitjes dhe kullimit</w:t>
      </w:r>
      <w:r>
        <w:rPr>
          <w:lang w:val="sq-AL"/>
        </w:rPr>
        <w:t xml:space="preserve"> </w:t>
      </w:r>
    </w:p>
    <w:p w14:paraId="4740F63E"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91"/>
        <w:gridCol w:w="3792"/>
        <w:gridCol w:w="993"/>
        <w:gridCol w:w="774"/>
      </w:tblGrid>
      <w:tr w:rsidR="002A0A18" w14:paraId="143BB2B6" w14:textId="77777777" w:rsidTr="009325D1">
        <w:trPr>
          <w:trHeight w:val="449"/>
          <w:jc w:val="center"/>
        </w:trPr>
        <w:tc>
          <w:tcPr>
            <w:tcW w:w="2027" w:type="pct"/>
            <w:shd w:val="clear" w:color="auto" w:fill="BFBFBF"/>
            <w:vAlign w:val="center"/>
          </w:tcPr>
          <w:p w14:paraId="2233940C" w14:textId="77777777" w:rsidR="002A0A18" w:rsidRDefault="002A0A18">
            <w:r>
              <w:t>Emri</w:t>
            </w:r>
          </w:p>
        </w:tc>
        <w:tc>
          <w:tcPr>
            <w:tcW w:w="2028" w:type="pct"/>
            <w:shd w:val="clear" w:color="auto" w:fill="BFBFBF"/>
            <w:vAlign w:val="center"/>
          </w:tcPr>
          <w:p w14:paraId="2FC35CF0" w14:textId="77777777" w:rsidR="002A0A18" w:rsidRDefault="002A0A18">
            <w:r>
              <w:t>Njesia matese</w:t>
            </w:r>
          </w:p>
        </w:tc>
        <w:tc>
          <w:tcPr>
            <w:tcW w:w="531" w:type="pct"/>
            <w:shd w:val="clear" w:color="auto" w:fill="BFBFBF"/>
            <w:vAlign w:val="center"/>
          </w:tcPr>
          <w:p w14:paraId="74D12F16" w14:textId="77777777" w:rsidR="002A0A18" w:rsidRDefault="009325D1" w:rsidP="009325D1">
            <w:pPr>
              <w:jc w:val="center"/>
            </w:pPr>
            <w:r>
              <w:t>Plan</w:t>
            </w:r>
          </w:p>
        </w:tc>
        <w:tc>
          <w:tcPr>
            <w:tcW w:w="414" w:type="pct"/>
            <w:shd w:val="clear" w:color="auto" w:fill="BFBFBF"/>
            <w:vAlign w:val="center"/>
          </w:tcPr>
          <w:p w14:paraId="18085F46" w14:textId="77777777" w:rsidR="002A0A18" w:rsidRDefault="002A0A18" w:rsidP="009325D1">
            <w:pPr>
              <w:jc w:val="center"/>
            </w:pPr>
            <w:r>
              <w:t>Fakt</w:t>
            </w:r>
          </w:p>
        </w:tc>
      </w:tr>
      <w:tr w:rsidR="002A0A18" w14:paraId="1A0BB449"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439F06" w14:textId="77777777" w:rsidR="002A0A18" w:rsidRDefault="002A0A18">
            <w:r>
              <w:t>Rrjet kullues, kanale të treta, total në km, të pastruara</w:t>
            </w:r>
          </w:p>
        </w:tc>
        <w:tc>
          <w:tcPr>
            <w:tcW w:w="20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3877C8" w14:textId="77777777" w:rsidR="002A0A18" w:rsidRDefault="002A0A18">
            <w:r>
              <w:t>km</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57FBE3" w14:textId="77777777" w:rsidR="002A0A18" w:rsidRDefault="002A0A18" w:rsidP="009325D1">
            <w:pPr>
              <w:jc w:val="center"/>
            </w:pPr>
            <w:r>
              <w:t>40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671133" w14:textId="77777777" w:rsidR="002A0A18" w:rsidRDefault="002A0A18" w:rsidP="009325D1">
            <w:pPr>
              <w:jc w:val="center"/>
            </w:pPr>
            <w:r>
              <w:t>30</w:t>
            </w:r>
          </w:p>
        </w:tc>
      </w:tr>
      <w:tr w:rsidR="002A0A18" w14:paraId="18B16BA3"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101794" w14:textId="77777777" w:rsidR="002A0A18" w:rsidRDefault="002A0A18">
            <w:r>
              <w:t>Familje përfituese nga shërbimi i ujitjes dhe kullimit</w:t>
            </w:r>
          </w:p>
        </w:tc>
        <w:tc>
          <w:tcPr>
            <w:tcW w:w="20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657868" w14:textId="77777777" w:rsidR="002A0A18" w:rsidRDefault="002A0A18">
            <w:r>
              <w:t>numër</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C9205A" w14:textId="77777777" w:rsidR="002A0A18" w:rsidRDefault="002A0A18" w:rsidP="009325D1">
            <w:pPr>
              <w:jc w:val="center"/>
            </w:pPr>
            <w:r>
              <w:t>10120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EAC5C2" w14:textId="77777777" w:rsidR="002A0A18" w:rsidRDefault="002A0A18" w:rsidP="009325D1">
            <w:pPr>
              <w:jc w:val="center"/>
            </w:pPr>
            <w:r>
              <w:t>10080</w:t>
            </w:r>
          </w:p>
        </w:tc>
      </w:tr>
      <w:tr w:rsidR="002A0A18" w14:paraId="045F0D5C"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7B139F" w14:textId="77777777" w:rsidR="002A0A18" w:rsidRDefault="002A0A18">
            <w:r>
              <w:t>Sipërfaqe e tokës bujqësore e mbuluar me sistem ujitës (në ha)</w:t>
            </w:r>
          </w:p>
        </w:tc>
        <w:tc>
          <w:tcPr>
            <w:tcW w:w="20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AC9893" w14:textId="77777777" w:rsidR="002A0A18" w:rsidRDefault="002A0A18">
            <w:r>
              <w:t>ha</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6602C3" w14:textId="77777777" w:rsidR="002A0A18" w:rsidRDefault="002A0A18" w:rsidP="009325D1">
            <w:pPr>
              <w:jc w:val="center"/>
            </w:pPr>
            <w:r>
              <w:t>8050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84D7FD" w14:textId="77777777" w:rsidR="002A0A18" w:rsidRDefault="002A0A18" w:rsidP="009325D1">
            <w:pPr>
              <w:jc w:val="center"/>
            </w:pPr>
            <w:r>
              <w:t>8639</w:t>
            </w:r>
          </w:p>
        </w:tc>
      </w:tr>
      <w:tr w:rsidR="002A0A18" w14:paraId="2A5C93EE"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902D0E" w14:textId="77777777" w:rsidR="002A0A18" w:rsidRDefault="002A0A18">
            <w:r>
              <w:t>Sipërfaqe e tokës bujqësore e mbuluar me sistem kullues (në ha)</w:t>
            </w:r>
          </w:p>
        </w:tc>
        <w:tc>
          <w:tcPr>
            <w:tcW w:w="20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1D597D" w14:textId="77777777" w:rsidR="002A0A18" w:rsidRDefault="002A0A18">
            <w:r>
              <w:t>ha</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FEDD5D" w14:textId="77777777" w:rsidR="002A0A18" w:rsidRDefault="002A0A18" w:rsidP="009325D1">
            <w:pPr>
              <w:jc w:val="center"/>
            </w:pPr>
            <w:r>
              <w:t>8400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7F012B" w14:textId="77777777" w:rsidR="002A0A18" w:rsidRDefault="002A0A18" w:rsidP="009325D1">
            <w:pPr>
              <w:jc w:val="center"/>
            </w:pPr>
            <w:r>
              <w:t>8300</w:t>
            </w:r>
          </w:p>
        </w:tc>
      </w:tr>
      <w:tr w:rsidR="002A0A18" w14:paraId="19A0B5A0"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A3EBFA" w14:textId="77777777" w:rsidR="002A0A18" w:rsidRDefault="002A0A18">
            <w:r>
              <w:t>Km kanal kullues të pastruar</w:t>
            </w:r>
          </w:p>
        </w:tc>
        <w:tc>
          <w:tcPr>
            <w:tcW w:w="20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A0997A" w14:textId="77777777" w:rsidR="002A0A18" w:rsidRDefault="002A0A18">
            <w:r>
              <w:t>km</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2CDE58" w14:textId="77777777" w:rsidR="002A0A18" w:rsidRDefault="002A0A18" w:rsidP="009325D1">
            <w:pPr>
              <w:jc w:val="center"/>
            </w:pPr>
            <w:r>
              <w:t>34</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5ACE14" w14:textId="77777777" w:rsidR="002A0A18" w:rsidRDefault="002A0A18" w:rsidP="009325D1">
            <w:pPr>
              <w:jc w:val="center"/>
            </w:pPr>
            <w:r>
              <w:t>31</w:t>
            </w:r>
          </w:p>
        </w:tc>
      </w:tr>
      <w:tr w:rsidR="002A0A18" w14:paraId="11D0A1DD"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64853B" w14:textId="77777777" w:rsidR="002A0A18" w:rsidRDefault="002A0A18">
            <w:r>
              <w:t>Km kanal ujitës të pastruar</w:t>
            </w:r>
          </w:p>
        </w:tc>
        <w:tc>
          <w:tcPr>
            <w:tcW w:w="20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57F490" w14:textId="77777777" w:rsidR="002A0A18" w:rsidRDefault="002A0A18">
            <w:r>
              <w:t>km</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4E00C5" w14:textId="77777777" w:rsidR="002A0A18" w:rsidRDefault="002A0A18" w:rsidP="009325D1">
            <w:pPr>
              <w:jc w:val="center"/>
            </w:pPr>
            <w:r>
              <w:t>42</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8051D7" w14:textId="77777777" w:rsidR="002A0A18" w:rsidRDefault="002A0A18" w:rsidP="009325D1">
            <w:pPr>
              <w:jc w:val="center"/>
            </w:pPr>
            <w:r>
              <w:t>38</w:t>
            </w:r>
          </w:p>
        </w:tc>
      </w:tr>
    </w:tbl>
    <w:p w14:paraId="0BDE5F66" w14:textId="77777777" w:rsidR="002A0A18" w:rsidRDefault="002A0A18"/>
    <w:p w14:paraId="6CFE83CD" w14:textId="77777777" w:rsidR="002A0A18" w:rsidRPr="002967E8" w:rsidRDefault="002A0A18" w:rsidP="002A0A18">
      <w:pPr>
        <w:pStyle w:val="NormalWeb"/>
        <w:spacing w:before="0" w:beforeAutospacing="0" w:after="0" w:afterAutospacing="0"/>
        <w:jc w:val="both"/>
        <w:rPr>
          <w:lang w:val="sq-AL"/>
        </w:rPr>
      </w:pPr>
    </w:p>
    <w:p w14:paraId="7B132EB4" w14:textId="77777777" w:rsidR="002A0A18" w:rsidRDefault="002A0A18" w:rsidP="002A0A18">
      <w:pPr>
        <w:pStyle w:val="Heading3"/>
        <w:rPr>
          <w:rFonts w:eastAsia="Times New Roman"/>
          <w:lang w:val="sq-AL"/>
        </w:rPr>
      </w:pPr>
      <w:bookmarkStart w:id="98" w:name="_Toc96960393"/>
      <w:r w:rsidRPr="00661F6C">
        <w:rPr>
          <w:rFonts w:eastAsia="Times New Roman"/>
          <w:lang w:val="sq-AL"/>
        </w:rPr>
        <w:t>Projektet e Investimeve të Programit</w:t>
      </w:r>
      <w:bookmarkEnd w:id="98"/>
    </w:p>
    <w:p w14:paraId="29F3AA80" w14:textId="77777777" w:rsidR="002A0A18" w:rsidRPr="004D1267" w:rsidRDefault="002A0A18" w:rsidP="002A0A18">
      <w:pPr>
        <w:rPr>
          <w:lang w:val="sq-AL"/>
        </w:rPr>
      </w:pPr>
    </w:p>
    <w:p w14:paraId="03E0B4C3" w14:textId="77777777" w:rsidR="002A0A18" w:rsidRDefault="002A0A18" w:rsidP="002A0A18">
      <w:pPr>
        <w:rPr>
          <w:lang w:val="sq-AL"/>
        </w:rPr>
      </w:pPr>
      <w:r>
        <w:rPr>
          <w:lang w:val="sq-AL"/>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58"/>
        <w:gridCol w:w="2611"/>
        <w:gridCol w:w="1115"/>
        <w:gridCol w:w="1174"/>
        <w:gridCol w:w="701"/>
        <w:gridCol w:w="934"/>
        <w:gridCol w:w="993"/>
        <w:gridCol w:w="664"/>
      </w:tblGrid>
      <w:tr w:rsidR="002A0A18" w14:paraId="05BBC03E" w14:textId="77777777" w:rsidTr="009325D1">
        <w:trPr>
          <w:trHeight w:val="449"/>
          <w:jc w:val="center"/>
        </w:trPr>
        <w:tc>
          <w:tcPr>
            <w:tcW w:w="620" w:type="pct"/>
            <w:shd w:val="clear" w:color="auto" w:fill="BFBFBF"/>
            <w:vAlign w:val="center"/>
          </w:tcPr>
          <w:p w14:paraId="5E836286" w14:textId="77777777" w:rsidR="002A0A18" w:rsidRDefault="002A0A18">
            <w:r>
              <w:t>Kodi i projektit</w:t>
            </w:r>
          </w:p>
        </w:tc>
        <w:tc>
          <w:tcPr>
            <w:tcW w:w="1396" w:type="pct"/>
            <w:shd w:val="clear" w:color="auto" w:fill="BFBFBF"/>
            <w:vAlign w:val="center"/>
          </w:tcPr>
          <w:p w14:paraId="716785AB" w14:textId="77777777" w:rsidR="002A0A18" w:rsidRDefault="002A0A18">
            <w:r>
              <w:t>Emri i projektit</w:t>
            </w:r>
          </w:p>
        </w:tc>
        <w:tc>
          <w:tcPr>
            <w:tcW w:w="596" w:type="pct"/>
            <w:shd w:val="clear" w:color="auto" w:fill="BFBFBF"/>
            <w:vAlign w:val="center"/>
          </w:tcPr>
          <w:p w14:paraId="2B7FECE7" w14:textId="77777777" w:rsidR="002A0A18" w:rsidRDefault="002A0A18">
            <w:r>
              <w:t>Burimi i financimit</w:t>
            </w:r>
          </w:p>
        </w:tc>
        <w:tc>
          <w:tcPr>
            <w:tcW w:w="628" w:type="pct"/>
            <w:shd w:val="clear" w:color="auto" w:fill="BFBFBF"/>
            <w:vAlign w:val="center"/>
          </w:tcPr>
          <w:p w14:paraId="65B03674" w14:textId="77777777" w:rsidR="002A0A18" w:rsidRDefault="002A0A18" w:rsidP="009325D1">
            <w:pPr>
              <w:jc w:val="center"/>
            </w:pPr>
            <w:r>
              <w:t>Vlera e plote e projektit</w:t>
            </w:r>
          </w:p>
        </w:tc>
        <w:tc>
          <w:tcPr>
            <w:tcW w:w="375" w:type="pct"/>
            <w:shd w:val="clear" w:color="auto" w:fill="BFBFBF"/>
            <w:vAlign w:val="center"/>
          </w:tcPr>
          <w:p w14:paraId="3425E67E" w14:textId="77777777" w:rsidR="002A0A18" w:rsidRDefault="002A0A18" w:rsidP="009325D1">
            <w:pPr>
              <w:jc w:val="center"/>
            </w:pPr>
            <w:r>
              <w:t>Fillon</w:t>
            </w:r>
          </w:p>
        </w:tc>
        <w:tc>
          <w:tcPr>
            <w:tcW w:w="499" w:type="pct"/>
            <w:shd w:val="clear" w:color="auto" w:fill="BFBFBF"/>
            <w:vAlign w:val="center"/>
          </w:tcPr>
          <w:p w14:paraId="2D084E42" w14:textId="77777777" w:rsidR="002A0A18" w:rsidRDefault="002A0A18" w:rsidP="009325D1">
            <w:pPr>
              <w:jc w:val="center"/>
            </w:pPr>
            <w:r>
              <w:t>Mbaron</w:t>
            </w:r>
          </w:p>
        </w:tc>
        <w:tc>
          <w:tcPr>
            <w:tcW w:w="531" w:type="pct"/>
            <w:shd w:val="clear" w:color="auto" w:fill="BFBFBF"/>
            <w:vAlign w:val="center"/>
          </w:tcPr>
          <w:p w14:paraId="32AF15B1" w14:textId="77777777" w:rsidR="002A0A18" w:rsidRDefault="002A0A18" w:rsidP="0035578C">
            <w:pPr>
              <w:jc w:val="center"/>
            </w:pPr>
            <w:r>
              <w:t xml:space="preserve">Plan </w:t>
            </w:r>
          </w:p>
        </w:tc>
        <w:tc>
          <w:tcPr>
            <w:tcW w:w="355" w:type="pct"/>
            <w:shd w:val="clear" w:color="auto" w:fill="BFBFBF"/>
            <w:vAlign w:val="center"/>
          </w:tcPr>
          <w:p w14:paraId="01DFE75E" w14:textId="77777777" w:rsidR="002A0A18" w:rsidRDefault="002A0A18" w:rsidP="009325D1">
            <w:pPr>
              <w:jc w:val="center"/>
            </w:pPr>
            <w:r>
              <w:t>Fakt</w:t>
            </w:r>
          </w:p>
        </w:tc>
      </w:tr>
      <w:tr w:rsidR="002A0A18" w14:paraId="4DAC5BEF" w14:textId="77777777" w:rsidTr="009325D1">
        <w:trPr>
          <w:jc w:val="center"/>
        </w:trPr>
        <w:tc>
          <w:tcPr>
            <w:tcW w:w="6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CABBC2" w14:textId="77777777" w:rsidR="002A0A18" w:rsidRDefault="002A0A18">
            <w:r>
              <w:t>1570557</w:t>
            </w:r>
          </w:p>
        </w:tc>
        <w:tc>
          <w:tcPr>
            <w:tcW w:w="13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91B28C" w14:textId="77777777" w:rsidR="002A0A18" w:rsidRDefault="002A0A18">
            <w:r>
              <w:t>Blerje Tuba Betoni</w:t>
            </w:r>
          </w:p>
        </w:tc>
        <w:tc>
          <w:tcPr>
            <w:tcW w:w="5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7B6E79" w14:textId="77777777" w:rsidR="002A0A18" w:rsidRDefault="002A0A18"/>
        </w:tc>
        <w:tc>
          <w:tcPr>
            <w:tcW w:w="6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4A16B2" w14:textId="77777777" w:rsidR="002A0A18" w:rsidRDefault="002A0A18" w:rsidP="009325D1">
            <w:pPr>
              <w:jc w:val="center"/>
            </w:pPr>
            <w:r>
              <w:t>3600</w:t>
            </w:r>
          </w:p>
        </w:tc>
        <w:tc>
          <w:tcPr>
            <w:tcW w:w="3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55A11F" w14:textId="77777777" w:rsidR="002A0A18" w:rsidRDefault="002A0A18" w:rsidP="009325D1">
            <w:pPr>
              <w:jc w:val="center"/>
            </w:pPr>
            <w:r>
              <w:t>2021</w:t>
            </w:r>
          </w:p>
        </w:tc>
        <w:tc>
          <w:tcPr>
            <w:tcW w:w="49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132934" w14:textId="77777777" w:rsidR="002A0A18" w:rsidRDefault="002A0A18" w:rsidP="009325D1">
            <w:pPr>
              <w:jc w:val="center"/>
            </w:pPr>
            <w:r>
              <w:t>2021</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20B556" w14:textId="77777777" w:rsidR="002A0A18" w:rsidRDefault="002A0A18" w:rsidP="009325D1">
            <w:pPr>
              <w:jc w:val="center"/>
            </w:pPr>
            <w:r>
              <w:t>3600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D99169" w14:textId="77777777" w:rsidR="002A0A18" w:rsidRDefault="002A0A18" w:rsidP="009325D1">
            <w:pPr>
              <w:jc w:val="center"/>
            </w:pPr>
            <w:r>
              <w:t>3345</w:t>
            </w:r>
          </w:p>
        </w:tc>
      </w:tr>
      <w:tr w:rsidR="002A0A18" w14:paraId="33533E00" w14:textId="77777777" w:rsidTr="009325D1">
        <w:trPr>
          <w:jc w:val="center"/>
        </w:trPr>
        <w:tc>
          <w:tcPr>
            <w:tcW w:w="6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4FC427" w14:textId="77777777" w:rsidR="002A0A18" w:rsidRDefault="002A0A18">
            <w:r>
              <w:t>1570691</w:t>
            </w:r>
          </w:p>
        </w:tc>
        <w:tc>
          <w:tcPr>
            <w:tcW w:w="13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24EE53" w14:textId="77777777" w:rsidR="002A0A18" w:rsidRDefault="002A0A18">
            <w:r>
              <w:t>Blerje kamion veteshkarkues dhe rimorkiator per ekskavator</w:t>
            </w:r>
          </w:p>
        </w:tc>
        <w:tc>
          <w:tcPr>
            <w:tcW w:w="5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D7BE0B" w14:textId="77777777" w:rsidR="002A0A18" w:rsidRDefault="002A0A18"/>
        </w:tc>
        <w:tc>
          <w:tcPr>
            <w:tcW w:w="6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A2884E" w14:textId="77777777" w:rsidR="002A0A18" w:rsidRDefault="002A0A18" w:rsidP="009325D1">
            <w:pPr>
              <w:jc w:val="center"/>
            </w:pPr>
            <w:r>
              <w:t>7,200</w:t>
            </w:r>
          </w:p>
        </w:tc>
        <w:tc>
          <w:tcPr>
            <w:tcW w:w="3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541025" w14:textId="77777777" w:rsidR="002A0A18" w:rsidRDefault="002A0A18" w:rsidP="009325D1">
            <w:pPr>
              <w:jc w:val="center"/>
            </w:pPr>
            <w:r>
              <w:t>2021</w:t>
            </w:r>
          </w:p>
        </w:tc>
        <w:tc>
          <w:tcPr>
            <w:tcW w:w="49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FC465D" w14:textId="77777777" w:rsidR="002A0A18" w:rsidRDefault="002A0A18" w:rsidP="009325D1">
            <w:pPr>
              <w:jc w:val="center"/>
            </w:pPr>
            <w:r>
              <w:t>2021</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243F6A" w14:textId="77777777" w:rsidR="002A0A18" w:rsidRDefault="002A0A18" w:rsidP="009325D1">
            <w:pPr>
              <w:jc w:val="center"/>
            </w:pPr>
            <w:r>
              <w:t>7200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A1B96D" w14:textId="77777777" w:rsidR="002A0A18" w:rsidRDefault="002A0A18" w:rsidP="009325D1">
            <w:pPr>
              <w:jc w:val="center"/>
            </w:pPr>
            <w:r>
              <w:t>7032</w:t>
            </w:r>
          </w:p>
        </w:tc>
      </w:tr>
      <w:tr w:rsidR="002A0A18" w14:paraId="7AD41F79" w14:textId="77777777" w:rsidTr="009325D1">
        <w:trPr>
          <w:jc w:val="center"/>
        </w:trPr>
        <w:tc>
          <w:tcPr>
            <w:tcW w:w="6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7E50B5" w14:textId="77777777" w:rsidR="002A0A18" w:rsidRDefault="002A0A18">
            <w:r>
              <w:t>1570238</w:t>
            </w:r>
          </w:p>
        </w:tc>
        <w:tc>
          <w:tcPr>
            <w:tcW w:w="13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EAE6E6" w14:textId="77777777" w:rsidR="002A0A18" w:rsidRDefault="002A0A18">
            <w:r>
              <w:t>Mbikqyrje punimesh ne objektin"Rehabilitim I Kanalit Ujites KU-13 Shelqet Vau Dejes</w:t>
            </w:r>
          </w:p>
        </w:tc>
        <w:tc>
          <w:tcPr>
            <w:tcW w:w="5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A8F9C4" w14:textId="77777777" w:rsidR="002A0A18" w:rsidRDefault="002A0A18"/>
        </w:tc>
        <w:tc>
          <w:tcPr>
            <w:tcW w:w="6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82C9D8" w14:textId="77777777" w:rsidR="002A0A18" w:rsidRDefault="002A0A18" w:rsidP="009325D1">
            <w:pPr>
              <w:jc w:val="center"/>
            </w:pPr>
            <w:r>
              <w:t>176</w:t>
            </w:r>
          </w:p>
        </w:tc>
        <w:tc>
          <w:tcPr>
            <w:tcW w:w="3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861DB0" w14:textId="77777777" w:rsidR="002A0A18" w:rsidRDefault="002A0A18" w:rsidP="009325D1">
            <w:pPr>
              <w:jc w:val="center"/>
            </w:pPr>
            <w:r>
              <w:t>2021</w:t>
            </w:r>
          </w:p>
        </w:tc>
        <w:tc>
          <w:tcPr>
            <w:tcW w:w="49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2DC7F2" w14:textId="77777777" w:rsidR="002A0A18" w:rsidRDefault="002A0A18" w:rsidP="009325D1">
            <w:pPr>
              <w:jc w:val="center"/>
            </w:pPr>
            <w:r>
              <w:t>2021</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5C750C" w14:textId="77777777" w:rsidR="002A0A18" w:rsidRDefault="002A0A18" w:rsidP="009325D1">
            <w:pPr>
              <w:jc w:val="center"/>
            </w:pPr>
            <w:r>
              <w:t>176</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02F094" w14:textId="77777777" w:rsidR="002A0A18" w:rsidRDefault="002A0A18" w:rsidP="009325D1">
            <w:pPr>
              <w:jc w:val="center"/>
            </w:pPr>
            <w:r>
              <w:t>27</w:t>
            </w:r>
          </w:p>
        </w:tc>
      </w:tr>
      <w:tr w:rsidR="002A0A18" w14:paraId="3346A1F2" w14:textId="77777777" w:rsidTr="009325D1">
        <w:trPr>
          <w:jc w:val="center"/>
        </w:trPr>
        <w:tc>
          <w:tcPr>
            <w:tcW w:w="6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C870A0" w14:textId="77777777" w:rsidR="002A0A18" w:rsidRDefault="002A0A18">
            <w:r>
              <w:t>19AF310</w:t>
            </w:r>
          </w:p>
        </w:tc>
        <w:tc>
          <w:tcPr>
            <w:tcW w:w="13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9573C8" w14:textId="77777777" w:rsidR="002A0A18" w:rsidRDefault="002A0A18">
            <w:r>
              <w:t>KU-13 Shelqet, Vau I Dejes</w:t>
            </w:r>
          </w:p>
        </w:tc>
        <w:tc>
          <w:tcPr>
            <w:tcW w:w="5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878855" w14:textId="77777777" w:rsidR="002A0A18" w:rsidRDefault="002A0A18"/>
        </w:tc>
        <w:tc>
          <w:tcPr>
            <w:tcW w:w="6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862C6D" w14:textId="77777777" w:rsidR="002A0A18" w:rsidRDefault="002A0A18" w:rsidP="009325D1">
            <w:pPr>
              <w:jc w:val="center"/>
            </w:pPr>
            <w:r>
              <w:t>12360</w:t>
            </w:r>
          </w:p>
        </w:tc>
        <w:tc>
          <w:tcPr>
            <w:tcW w:w="3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631BB5" w14:textId="77777777" w:rsidR="002A0A18" w:rsidRDefault="002A0A18" w:rsidP="009325D1">
            <w:pPr>
              <w:jc w:val="center"/>
            </w:pPr>
            <w:r>
              <w:t>2021</w:t>
            </w:r>
          </w:p>
        </w:tc>
        <w:tc>
          <w:tcPr>
            <w:tcW w:w="49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2A9485" w14:textId="77777777" w:rsidR="002A0A18" w:rsidRDefault="002A0A18" w:rsidP="009325D1">
            <w:pPr>
              <w:jc w:val="center"/>
            </w:pPr>
            <w:r>
              <w:t>2021</w:t>
            </w:r>
          </w:p>
        </w:tc>
        <w:tc>
          <w:tcPr>
            <w:tcW w:w="53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907AC7" w14:textId="77777777" w:rsidR="002A0A18" w:rsidRDefault="002A0A18" w:rsidP="009325D1">
            <w:pPr>
              <w:jc w:val="center"/>
            </w:pPr>
            <w:r>
              <w:t>3748</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C2E136" w14:textId="77777777" w:rsidR="002A0A18" w:rsidRDefault="002A0A18" w:rsidP="009325D1">
            <w:pPr>
              <w:jc w:val="center"/>
            </w:pPr>
            <w:r>
              <w:t>2325</w:t>
            </w:r>
          </w:p>
        </w:tc>
      </w:tr>
    </w:tbl>
    <w:p w14:paraId="37BF85C6" w14:textId="77777777" w:rsidR="002A0A18" w:rsidRDefault="002A0A18" w:rsidP="002A0A18">
      <w:pPr>
        <w:rPr>
          <w:lang w:val="sq-AL"/>
        </w:rPr>
      </w:pPr>
    </w:p>
    <w:p w14:paraId="497BD3FF" w14:textId="77777777" w:rsidR="002A0A18" w:rsidRDefault="002A0A18" w:rsidP="002A0A18">
      <w:pPr>
        <w:pStyle w:val="Heading3"/>
        <w:rPr>
          <w:rFonts w:eastAsia="Times New Roman"/>
          <w:lang w:val="sq-AL"/>
        </w:rPr>
      </w:pPr>
      <w:bookmarkStart w:id="99" w:name="_Toc96960394"/>
      <w:r w:rsidRPr="00661F6C">
        <w:rPr>
          <w:rFonts w:eastAsia="Times New Roman"/>
          <w:lang w:val="sq-AL"/>
        </w:rPr>
        <w:t>Të Dhëna mbi Programin</w:t>
      </w:r>
      <w:bookmarkEnd w:id="99"/>
    </w:p>
    <w:p w14:paraId="2E80BA06"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1B6D5099" w14:textId="77777777" w:rsidR="009325D1" w:rsidRPr="009325D1" w:rsidRDefault="002A0A18" w:rsidP="002A0A18">
      <w:r w:rsidRPr="00661F6C">
        <w:t>Të dhënat e Programit</w:t>
      </w:r>
      <w:r w:rsidR="009325D1">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44"/>
        <w:gridCol w:w="3846"/>
        <w:gridCol w:w="830"/>
        <w:gridCol w:w="830"/>
      </w:tblGrid>
      <w:tr w:rsidR="002A0A18" w14:paraId="2E9B986A" w14:textId="77777777" w:rsidTr="009325D1">
        <w:trPr>
          <w:trHeight w:val="449"/>
          <w:jc w:val="center"/>
        </w:trPr>
        <w:tc>
          <w:tcPr>
            <w:tcW w:w="2259" w:type="pct"/>
            <w:shd w:val="clear" w:color="auto" w:fill="BFBFBF"/>
            <w:vAlign w:val="center"/>
          </w:tcPr>
          <w:p w14:paraId="4BB9BDF2" w14:textId="77777777" w:rsidR="002A0A18" w:rsidRDefault="002A0A18">
            <w:r>
              <w:t>Emri</w:t>
            </w:r>
          </w:p>
        </w:tc>
        <w:tc>
          <w:tcPr>
            <w:tcW w:w="2259" w:type="pct"/>
            <w:shd w:val="clear" w:color="auto" w:fill="BFBFBF"/>
            <w:vAlign w:val="center"/>
          </w:tcPr>
          <w:p w14:paraId="2FB8C7E1" w14:textId="77777777" w:rsidR="002A0A18" w:rsidRDefault="002A0A18">
            <w:r>
              <w:t>Njesia matese</w:t>
            </w:r>
          </w:p>
        </w:tc>
        <w:tc>
          <w:tcPr>
            <w:tcW w:w="2259" w:type="pct"/>
            <w:shd w:val="clear" w:color="auto" w:fill="BFBFBF"/>
            <w:vAlign w:val="center"/>
          </w:tcPr>
          <w:p w14:paraId="5ED8C9D8" w14:textId="77777777" w:rsidR="002A0A18" w:rsidRDefault="009325D1" w:rsidP="009325D1">
            <w:pPr>
              <w:jc w:val="center"/>
            </w:pPr>
            <w:r>
              <w:t>Plan</w:t>
            </w:r>
          </w:p>
        </w:tc>
        <w:tc>
          <w:tcPr>
            <w:tcW w:w="2259" w:type="pct"/>
            <w:shd w:val="clear" w:color="auto" w:fill="BFBFBF"/>
            <w:vAlign w:val="center"/>
          </w:tcPr>
          <w:p w14:paraId="3DC44BC5" w14:textId="77777777" w:rsidR="002A0A18" w:rsidRDefault="002A0A18" w:rsidP="009325D1">
            <w:pPr>
              <w:jc w:val="center"/>
            </w:pPr>
            <w:r>
              <w:t>Fakt</w:t>
            </w:r>
          </w:p>
        </w:tc>
      </w:tr>
      <w:tr w:rsidR="002A0A18" w14:paraId="3E7D12C5"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32D7CD" w14:textId="77777777" w:rsidR="002A0A18" w:rsidRDefault="002A0A18">
            <w:r>
              <w:t>Familje që banojnë në zonat rurale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8D9D48"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D78369" w14:textId="77777777" w:rsidR="002A0A18" w:rsidRDefault="002A0A18" w:rsidP="009325D1">
            <w:pPr>
              <w:jc w:val="center"/>
            </w:pPr>
            <w:r>
              <w:t>12050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D92C15" w14:textId="77777777" w:rsidR="002A0A18" w:rsidRDefault="002A0A18" w:rsidP="009325D1">
            <w:pPr>
              <w:jc w:val="center"/>
            </w:pPr>
            <w:r>
              <w:t>12040</w:t>
            </w:r>
          </w:p>
        </w:tc>
      </w:tr>
      <w:tr w:rsidR="002A0A18" w14:paraId="64C9D9BD"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45F432" w14:textId="77777777" w:rsidR="002A0A18" w:rsidRDefault="002A0A18">
            <w:r>
              <w:t>Sipërfaqja e tokës bujqësore (në ha)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B5F9D5" w14:textId="77777777" w:rsidR="002A0A18" w:rsidRDefault="002A0A18">
            <w:r>
              <w:t>ha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3E27C8" w14:textId="77777777" w:rsidR="002A0A18" w:rsidRDefault="002A0A18" w:rsidP="009325D1">
            <w:pPr>
              <w:jc w:val="center"/>
            </w:pPr>
            <w:r>
              <w:t>10051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8927D4" w14:textId="77777777" w:rsidR="002A0A18" w:rsidRDefault="002A0A18" w:rsidP="009325D1">
            <w:pPr>
              <w:jc w:val="center"/>
            </w:pPr>
            <w:r>
              <w:t>10051</w:t>
            </w:r>
          </w:p>
        </w:tc>
      </w:tr>
      <w:tr w:rsidR="002A0A18" w14:paraId="2592E849"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B30CE4" w14:textId="77777777" w:rsidR="002A0A18" w:rsidRDefault="002A0A18">
            <w:r>
              <w:t>Rrjet kullues në pronësi të bashkisë në total në 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024984" w14:textId="77777777" w:rsidR="002A0A18" w:rsidRDefault="002A0A18">
            <w:r>
              <w:t>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CB19C1" w14:textId="77777777" w:rsidR="002A0A18" w:rsidRDefault="002A0A18" w:rsidP="009325D1">
            <w:pPr>
              <w:jc w:val="center"/>
            </w:pPr>
            <w:r>
              <w:t>120.6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A7E1EC" w14:textId="77777777" w:rsidR="002A0A18" w:rsidRDefault="002A0A18" w:rsidP="009325D1">
            <w:pPr>
              <w:jc w:val="center"/>
            </w:pPr>
            <w:r>
              <w:t>120.6</w:t>
            </w:r>
          </w:p>
        </w:tc>
      </w:tr>
      <w:tr w:rsidR="002A0A18" w14:paraId="3F6B7870"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E61249" w14:textId="77777777" w:rsidR="002A0A18" w:rsidRDefault="002A0A18">
            <w:r>
              <w:t>Rrjet ujitës në pronësi të bashkisë në total në 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58453A" w14:textId="77777777" w:rsidR="002A0A18" w:rsidRDefault="002A0A18">
            <w:r>
              <w:t>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647938" w14:textId="77777777" w:rsidR="002A0A18" w:rsidRDefault="002A0A18" w:rsidP="009325D1">
            <w:pPr>
              <w:jc w:val="center"/>
            </w:pPr>
            <w:r>
              <w:t>149.55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8B2732" w14:textId="77777777" w:rsidR="002A0A18" w:rsidRDefault="002A0A18" w:rsidP="009325D1">
            <w:pPr>
              <w:jc w:val="center"/>
            </w:pPr>
            <w:r>
              <w:t>149.55</w:t>
            </w:r>
          </w:p>
        </w:tc>
      </w:tr>
      <w:tr w:rsidR="002A0A18" w14:paraId="73741F1F"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F84146" w14:textId="77777777" w:rsidR="002A0A18" w:rsidRDefault="002A0A18">
            <w:r>
              <w:t>Rrjet ujites, kanale të treta, total në 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ECD314" w14:textId="77777777" w:rsidR="002A0A18" w:rsidRDefault="002A0A18">
            <w:r>
              <w:t>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6A6608" w14:textId="77777777" w:rsidR="002A0A18" w:rsidRDefault="002A0A18" w:rsidP="009325D1">
            <w:pPr>
              <w:jc w:val="center"/>
            </w:pPr>
            <w:r>
              <w:t>500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D90A7C" w14:textId="77777777" w:rsidR="002A0A18" w:rsidRDefault="002A0A18" w:rsidP="009325D1">
            <w:pPr>
              <w:jc w:val="center"/>
            </w:pPr>
            <w:r>
              <w:t>500</w:t>
            </w:r>
          </w:p>
        </w:tc>
      </w:tr>
      <w:tr w:rsidR="002A0A18" w14:paraId="5F531AF3"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DACDA4" w14:textId="77777777" w:rsidR="002A0A18" w:rsidRDefault="002A0A18">
            <w:r>
              <w:t>Rrjet kullues, kanale të treta, total në 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0FDD48" w14:textId="77777777" w:rsidR="002A0A18" w:rsidRDefault="002A0A18">
            <w:r>
              <w:t>km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A8B852" w14:textId="77777777" w:rsidR="002A0A18" w:rsidRDefault="002A0A18" w:rsidP="009325D1">
            <w:pPr>
              <w:jc w:val="center"/>
            </w:pPr>
            <w:r>
              <w:t>40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B3FF39" w14:textId="77777777" w:rsidR="002A0A18" w:rsidRDefault="002A0A18" w:rsidP="009325D1">
            <w:pPr>
              <w:jc w:val="center"/>
            </w:pPr>
            <w:r>
              <w:t>40</w:t>
            </w:r>
          </w:p>
        </w:tc>
      </w:tr>
    </w:tbl>
    <w:p w14:paraId="123DD60A" w14:textId="77777777" w:rsidR="000C2A2C" w:rsidRDefault="000C2A2C"/>
    <w:p w14:paraId="6948F77A" w14:textId="77777777" w:rsidR="002A0A18" w:rsidRDefault="002A0A18" w:rsidP="002A0A18">
      <w:pPr>
        <w:pStyle w:val="Heading2"/>
      </w:pPr>
      <w:bookmarkStart w:id="100" w:name="_Toc96960395"/>
      <w:r w:rsidRPr="00661F6C">
        <w:t>Programi</w:t>
      </w:r>
      <w:r>
        <w:t xml:space="preserve"> Administrimi i pyjeve dhe kullotave</w:t>
      </w:r>
      <w:bookmarkEnd w:id="10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760B090"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2F4AE5DA"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72CAECEB"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3627263"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6C379D9C"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DEFF2F9"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lastRenderedPageBreak/>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949212F"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58AE31C"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1F262B71"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CA64E01"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04260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30B383C"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Administrimi i pyjeve dhe kullotave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0790E4B"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Në këtë program buxhetor bashkia planifikon shpenzimet buxhetore për sigurimin e administrimit të çështjeve dhe shërbimeve pyjore, administrimin e fondit pyjor dhe kullosor, shfrytëzimin e racionalizuar të rezervave pyjore dhe kullosore, konservimin dhe zgjerimin e tyre. Bashkia siguron mikëqyrjen dhe disiplinimin e operacioneve pyjore, dhënien e liçencave për prerje pemësh, ripyllëzime, kontrolle të dëmtuesve dhe sëmundjeve si dhe ofrimin e shërbimeve për operatorët pyjorë.</w:t>
            </w:r>
            <w:r>
              <w:rPr>
                <w:rFonts w:ascii="Times New Roman" w:eastAsiaTheme="minorEastAsia" w:hAnsi="Times New Roman" w:cs="Times New Roman"/>
                <w:bCs/>
                <w:lang w:val="sq-AL"/>
              </w:rPr>
              <w:t xml:space="preserve"> </w:t>
            </w:r>
          </w:p>
        </w:tc>
      </w:tr>
    </w:tbl>
    <w:p w14:paraId="165D5084" w14:textId="77777777" w:rsidR="002A0A18" w:rsidRDefault="002A0A18" w:rsidP="002A0A18"/>
    <w:p w14:paraId="14E68FDA"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6C296500" w14:textId="77777777" w:rsidR="002A0A18" w:rsidRPr="00661F6C" w:rsidRDefault="002A0A18" w:rsidP="002A0A18">
      <w:pPr>
        <w:pStyle w:val="NormalWeb"/>
        <w:spacing w:before="0" w:beforeAutospacing="0" w:after="0" w:afterAutospacing="0"/>
        <w:rPr>
          <w:lang w:val="sq-AL"/>
        </w:rPr>
      </w:pPr>
    </w:p>
    <w:p w14:paraId="0B14A3CB" w14:textId="77777777" w:rsidR="002A0A18" w:rsidRDefault="002A0A18" w:rsidP="002A0A18">
      <w:pPr>
        <w:pStyle w:val="ListofTables"/>
      </w:pPr>
      <w:r w:rsidRPr="00661F6C">
        <w:t>Shpenzimet e Programit sipas Kategorive ekonomike</w:t>
      </w:r>
    </w:p>
    <w:p w14:paraId="31DC60B7" w14:textId="77777777" w:rsidR="002A0A18" w:rsidRPr="00661F6C" w:rsidRDefault="002A0A18" w:rsidP="002A0A18">
      <w:pPr>
        <w:pStyle w:val="ListofTables"/>
      </w:pPr>
    </w:p>
    <w:p w14:paraId="6E770845"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9"/>
        <w:gridCol w:w="2397"/>
        <w:gridCol w:w="1260"/>
        <w:gridCol w:w="1105"/>
        <w:gridCol w:w="664"/>
        <w:gridCol w:w="1015"/>
      </w:tblGrid>
      <w:tr w:rsidR="002A0A18" w14:paraId="2E67C49E" w14:textId="77777777" w:rsidTr="0035578C">
        <w:trPr>
          <w:trHeight w:val="449"/>
          <w:jc w:val="center"/>
        </w:trPr>
        <w:tc>
          <w:tcPr>
            <w:tcW w:w="1555" w:type="pct"/>
            <w:shd w:val="clear" w:color="auto" w:fill="BFBFBF"/>
            <w:vAlign w:val="center"/>
          </w:tcPr>
          <w:p w14:paraId="67853D52" w14:textId="77777777" w:rsidR="002A0A18" w:rsidRDefault="002A0A18">
            <w:r>
              <w:t>Përshkrimi</w:t>
            </w:r>
          </w:p>
        </w:tc>
        <w:tc>
          <w:tcPr>
            <w:tcW w:w="1282" w:type="pct"/>
            <w:shd w:val="clear" w:color="auto" w:fill="BFBFBF"/>
            <w:vAlign w:val="center"/>
          </w:tcPr>
          <w:p w14:paraId="7D8E4F2C" w14:textId="77777777" w:rsidR="002A0A18" w:rsidRDefault="002A0A18">
            <w:r>
              <w:t>Llogaria ekonomike</w:t>
            </w:r>
          </w:p>
        </w:tc>
        <w:tc>
          <w:tcPr>
            <w:tcW w:w="674" w:type="pct"/>
            <w:shd w:val="clear" w:color="auto" w:fill="BFBFBF"/>
            <w:vAlign w:val="center"/>
          </w:tcPr>
          <w:p w14:paraId="578049C3" w14:textId="77777777" w:rsidR="002A0A18" w:rsidRDefault="002A0A18" w:rsidP="009325D1">
            <w:pPr>
              <w:jc w:val="center"/>
            </w:pPr>
            <w:r>
              <w:t>Buxheti fillestar</w:t>
            </w:r>
          </w:p>
        </w:tc>
        <w:tc>
          <w:tcPr>
            <w:tcW w:w="591" w:type="pct"/>
            <w:shd w:val="clear" w:color="auto" w:fill="BFBFBF"/>
            <w:vAlign w:val="center"/>
          </w:tcPr>
          <w:p w14:paraId="6F9AA490" w14:textId="77777777" w:rsidR="002A0A18" w:rsidRDefault="002A0A18" w:rsidP="009325D1">
            <w:pPr>
              <w:jc w:val="center"/>
            </w:pPr>
            <w:r>
              <w:t>I pritshmi</w:t>
            </w:r>
          </w:p>
        </w:tc>
        <w:tc>
          <w:tcPr>
            <w:tcW w:w="355" w:type="pct"/>
            <w:shd w:val="clear" w:color="auto" w:fill="BFBFBF"/>
            <w:vAlign w:val="center"/>
          </w:tcPr>
          <w:p w14:paraId="1AA829A4" w14:textId="77777777" w:rsidR="002A0A18" w:rsidRDefault="002A0A18" w:rsidP="009325D1">
            <w:pPr>
              <w:jc w:val="center"/>
            </w:pPr>
            <w:r>
              <w:t>Fakt</w:t>
            </w:r>
          </w:p>
        </w:tc>
        <w:tc>
          <w:tcPr>
            <w:tcW w:w="543" w:type="pct"/>
            <w:shd w:val="clear" w:color="auto" w:fill="BFBFBF"/>
            <w:vAlign w:val="center"/>
          </w:tcPr>
          <w:p w14:paraId="40523FD6" w14:textId="77777777" w:rsidR="002A0A18" w:rsidRDefault="002A0A18" w:rsidP="009325D1">
            <w:pPr>
              <w:jc w:val="center"/>
            </w:pPr>
            <w:r>
              <w:t>Realizimi Fakt</w:t>
            </w:r>
          </w:p>
        </w:tc>
      </w:tr>
      <w:tr w:rsidR="002A0A18" w14:paraId="598F43DB"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EEAD00" w14:textId="77777777" w:rsidR="002A0A18" w:rsidRDefault="002A0A18">
            <w:r>
              <w:t>Kapitale të Patrupëzuara</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6FBD68" w14:textId="77777777" w:rsidR="002A0A18" w:rsidRDefault="002A0A18">
            <w:r>
              <w:t>230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C2018A"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C20543" w14:textId="77777777" w:rsidR="002A0A18" w:rsidRDefault="002A0A18" w:rsidP="009325D1">
            <w:pPr>
              <w:jc w:val="center"/>
            </w:pPr>
            <w:r>
              <w:t>1000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50DE64" w14:textId="77777777" w:rsidR="002A0A18" w:rsidRDefault="002A0A18" w:rsidP="009325D1">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707041" w14:textId="77777777" w:rsidR="002A0A18" w:rsidRDefault="002A0A18" w:rsidP="009325D1">
            <w:pPr>
              <w:jc w:val="center"/>
            </w:pPr>
            <w:r>
              <w:t>0</w:t>
            </w:r>
          </w:p>
        </w:tc>
      </w:tr>
      <w:tr w:rsidR="002A0A18" w14:paraId="24CD69B0"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2B0505" w14:textId="77777777" w:rsidR="002A0A18" w:rsidRDefault="002A0A18">
            <w:r>
              <w:t>Kapitale të Trupëzuara</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6C7033" w14:textId="77777777" w:rsidR="002A0A18" w:rsidRDefault="002A0A18">
            <w:r>
              <w:t>231</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193722"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64EEB1" w14:textId="77777777" w:rsidR="002A0A18" w:rsidRDefault="002A0A18" w:rsidP="009325D1">
            <w:pPr>
              <w:jc w:val="center"/>
            </w:pPr>
            <w:r>
              <w:t>472</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25BFE2" w14:textId="77777777" w:rsidR="002A0A18" w:rsidRDefault="002A0A18" w:rsidP="009325D1">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3F3B29" w14:textId="77777777" w:rsidR="002A0A18" w:rsidRDefault="002A0A18" w:rsidP="009325D1">
            <w:pPr>
              <w:jc w:val="center"/>
            </w:pPr>
            <w:r>
              <w:t>0</w:t>
            </w:r>
          </w:p>
        </w:tc>
      </w:tr>
      <w:tr w:rsidR="002A0A18" w14:paraId="6EF98F59"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5C5DF3" w14:textId="77777777" w:rsidR="002A0A18" w:rsidRDefault="002A0A18">
            <w:r>
              <w:t>Transferta Kapitale</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8D2B64" w14:textId="77777777" w:rsidR="002A0A18" w:rsidRDefault="002A0A18">
            <w:r>
              <w:t>232</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C65566"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C6FB21"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9CE8FF" w14:textId="77777777" w:rsidR="002A0A18" w:rsidRDefault="002A0A18" w:rsidP="009325D1">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A34778" w14:textId="77777777" w:rsidR="002A0A18" w:rsidRDefault="002A0A18" w:rsidP="009325D1">
            <w:pPr>
              <w:jc w:val="center"/>
            </w:pPr>
            <w:r>
              <w:t>0</w:t>
            </w:r>
          </w:p>
        </w:tc>
      </w:tr>
      <w:tr w:rsidR="002A0A18" w14:paraId="38E3F23A"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FD317B" w14:textId="77777777" w:rsidR="002A0A18" w:rsidRDefault="002A0A18">
            <w:r>
              <w:t>Pagat</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60281A" w14:textId="77777777" w:rsidR="002A0A18" w:rsidRDefault="002A0A18">
            <w:r>
              <w:t>600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EF675C" w14:textId="77777777" w:rsidR="002A0A18" w:rsidRDefault="002A0A18" w:rsidP="009325D1">
            <w:pPr>
              <w:jc w:val="center"/>
            </w:pPr>
            <w:r>
              <w:t>6840</w:t>
            </w: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5CD5D7" w14:textId="77777777" w:rsidR="002A0A18" w:rsidRDefault="002A0A18" w:rsidP="009325D1">
            <w:pPr>
              <w:jc w:val="center"/>
            </w:pPr>
            <w:r>
              <w:t>13862</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847365" w14:textId="77777777" w:rsidR="002A0A18" w:rsidRDefault="002A0A18" w:rsidP="009325D1">
            <w:pPr>
              <w:jc w:val="center"/>
            </w:pPr>
            <w:r>
              <w:t>5553</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4BBED0" w14:textId="77777777" w:rsidR="002A0A18" w:rsidRDefault="002A0A18" w:rsidP="009325D1">
            <w:pPr>
              <w:jc w:val="center"/>
            </w:pPr>
            <w:r>
              <w:t>40.06</w:t>
            </w:r>
          </w:p>
        </w:tc>
      </w:tr>
      <w:tr w:rsidR="002A0A18" w14:paraId="13CEBBE9"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D06B8C" w14:textId="77777777" w:rsidR="002A0A18" w:rsidRDefault="002A0A18">
            <w:r>
              <w:t>Sigurimet Shoqërore</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BA907C" w14:textId="77777777" w:rsidR="002A0A18" w:rsidRDefault="002A0A18">
            <w:r>
              <w:t>601</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45A87D" w14:textId="77777777" w:rsidR="002A0A18" w:rsidRDefault="002A0A18" w:rsidP="009325D1">
            <w:pPr>
              <w:jc w:val="center"/>
            </w:pPr>
            <w:r>
              <w:t>1149</w:t>
            </w: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5D62CE" w14:textId="77777777" w:rsidR="002A0A18" w:rsidRDefault="002A0A18" w:rsidP="009325D1">
            <w:pPr>
              <w:jc w:val="center"/>
            </w:pPr>
            <w:r>
              <w:t>2285</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A456CC" w14:textId="77777777" w:rsidR="002A0A18" w:rsidRDefault="002A0A18" w:rsidP="009325D1">
            <w:pPr>
              <w:jc w:val="center"/>
            </w:pPr>
            <w:r>
              <w:t>928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A2ACDE" w14:textId="77777777" w:rsidR="002A0A18" w:rsidRDefault="002A0A18" w:rsidP="009325D1">
            <w:pPr>
              <w:jc w:val="center"/>
            </w:pPr>
            <w:r>
              <w:t>40.61</w:t>
            </w:r>
          </w:p>
        </w:tc>
      </w:tr>
      <w:tr w:rsidR="002A0A18" w14:paraId="419B57B0"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0B8579" w14:textId="77777777" w:rsidR="002A0A18" w:rsidRDefault="002A0A18">
            <w:r>
              <w:t>Mallra dhe shërbime</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0C7D20" w14:textId="77777777" w:rsidR="002A0A18" w:rsidRDefault="002A0A18">
            <w:r>
              <w:t>602</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290C5F" w14:textId="77777777" w:rsidR="002A0A18" w:rsidRDefault="002A0A18" w:rsidP="009325D1">
            <w:pPr>
              <w:jc w:val="center"/>
            </w:pPr>
            <w:r>
              <w:t>899</w:t>
            </w: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CC4086" w14:textId="77777777" w:rsidR="002A0A18" w:rsidRDefault="002A0A18" w:rsidP="009325D1">
            <w:pPr>
              <w:jc w:val="center"/>
            </w:pPr>
            <w:r>
              <w:t>2301</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D42E5F"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03C4A3" w14:textId="77777777" w:rsidR="002A0A18" w:rsidRDefault="002A0A18" w:rsidP="009325D1">
            <w:pPr>
              <w:jc w:val="center"/>
            </w:pPr>
            <w:r>
              <w:t>0</w:t>
            </w:r>
          </w:p>
        </w:tc>
      </w:tr>
      <w:tr w:rsidR="002A0A18" w14:paraId="1D649B5F"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7FD6CC" w14:textId="77777777" w:rsidR="002A0A18" w:rsidRDefault="002A0A18">
            <w:r>
              <w:t>Subvencione</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604479" w14:textId="77777777" w:rsidR="002A0A18" w:rsidRDefault="002A0A18">
            <w:r>
              <w:t>603</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2FB33F"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FC30D5"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EA3704"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4D73EA" w14:textId="77777777" w:rsidR="002A0A18" w:rsidRDefault="002A0A18" w:rsidP="009325D1">
            <w:pPr>
              <w:jc w:val="center"/>
            </w:pPr>
            <w:r>
              <w:t>0</w:t>
            </w:r>
          </w:p>
        </w:tc>
      </w:tr>
      <w:tr w:rsidR="002A0A18" w14:paraId="7B7C802A"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A94A4D" w14:textId="77777777" w:rsidR="002A0A18" w:rsidRDefault="002A0A18">
            <w:r>
              <w:t>Të tjera transferta korrente të brendshme</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944E0D" w14:textId="77777777" w:rsidR="002A0A18" w:rsidRDefault="002A0A18">
            <w:r>
              <w:t>604</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834001"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3B6D28"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D78F0B"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9767F8" w14:textId="77777777" w:rsidR="002A0A18" w:rsidRDefault="002A0A18" w:rsidP="009325D1">
            <w:pPr>
              <w:jc w:val="center"/>
            </w:pPr>
            <w:r>
              <w:t>0</w:t>
            </w:r>
          </w:p>
        </w:tc>
      </w:tr>
      <w:tr w:rsidR="002A0A18" w14:paraId="5A123EC1"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4DBAD3" w14:textId="77777777" w:rsidR="002A0A18" w:rsidRDefault="002A0A18">
            <w:r>
              <w:t>Transferta korrente të huaja</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051C53" w14:textId="77777777" w:rsidR="002A0A18" w:rsidRDefault="002A0A18">
            <w:r>
              <w:t>605</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1C76BD"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0421A7"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8BDA36"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3F1B97" w14:textId="77777777" w:rsidR="002A0A18" w:rsidRDefault="002A0A18" w:rsidP="009325D1">
            <w:pPr>
              <w:jc w:val="center"/>
            </w:pPr>
            <w:r>
              <w:t>0</w:t>
            </w:r>
          </w:p>
        </w:tc>
      </w:tr>
      <w:tr w:rsidR="002A0A18" w14:paraId="6E3D883B"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FE5639" w14:textId="77777777" w:rsidR="002A0A18" w:rsidRDefault="002A0A18">
            <w:r>
              <w:t>Transferta për Buxhetet Familiare dhe Individët</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3E6F99" w14:textId="77777777" w:rsidR="002A0A18" w:rsidRDefault="002A0A18">
            <w:r>
              <w:t>606</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4BFE7A"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6E4324"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12BE74"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214414" w14:textId="77777777" w:rsidR="002A0A18" w:rsidRDefault="002A0A18" w:rsidP="009325D1">
            <w:pPr>
              <w:jc w:val="center"/>
            </w:pPr>
            <w:r>
              <w:t>0</w:t>
            </w:r>
          </w:p>
        </w:tc>
      </w:tr>
      <w:tr w:rsidR="002A0A18" w14:paraId="7D737086"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A03EE3" w14:textId="77777777" w:rsidR="002A0A18" w:rsidRDefault="002A0A18">
            <w:r>
              <w:lastRenderedPageBreak/>
              <w:t>Rezerva</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996342" w14:textId="77777777" w:rsidR="002A0A18" w:rsidRDefault="002A0A18">
            <w:r>
              <w:t>609</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8197D1"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AA19A5"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A6BE4A"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DECD37" w14:textId="77777777" w:rsidR="002A0A18" w:rsidRDefault="002A0A18" w:rsidP="009325D1">
            <w:pPr>
              <w:jc w:val="center"/>
            </w:pPr>
            <w:r>
              <w:t>0</w:t>
            </w:r>
          </w:p>
        </w:tc>
      </w:tr>
      <w:tr w:rsidR="002A0A18" w14:paraId="421DFDAE"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B0B1B3" w14:textId="77777777" w:rsidR="002A0A18" w:rsidRDefault="002A0A18">
            <w:r>
              <w:t>Interesa per kredi direkte ose bono</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9E04F5" w14:textId="77777777" w:rsidR="002A0A18" w:rsidRDefault="002A0A18">
            <w:r>
              <w:t>650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30F82E"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ADDA00"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90EAF2"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92218D" w14:textId="77777777" w:rsidR="002A0A18" w:rsidRDefault="002A0A18" w:rsidP="009325D1">
            <w:pPr>
              <w:jc w:val="center"/>
            </w:pPr>
            <w:r>
              <w:t>0</w:t>
            </w:r>
          </w:p>
        </w:tc>
      </w:tr>
      <w:tr w:rsidR="002A0A18" w14:paraId="1B8A1FF4" w14:textId="77777777" w:rsidTr="0035578C">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99E5CA" w14:textId="77777777" w:rsidR="002A0A18" w:rsidRDefault="002A0A18">
            <w:r>
              <w:t>Të tjera</w:t>
            </w:r>
          </w:p>
        </w:tc>
        <w:tc>
          <w:tcPr>
            <w:tcW w:w="12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11273D" w14:textId="77777777" w:rsidR="002A0A18" w:rsidRDefault="002A0A18">
            <w:r>
              <w:t>69/?</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1B131F" w14:textId="77777777" w:rsidR="002A0A18" w:rsidRDefault="002A0A18" w:rsidP="009325D1">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B95C70" w14:textId="77777777" w:rsidR="002A0A18" w:rsidRDefault="002A0A18" w:rsidP="009325D1">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1BF5CC"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B18D65" w14:textId="77777777" w:rsidR="002A0A18" w:rsidRDefault="002A0A18" w:rsidP="009325D1">
            <w:pPr>
              <w:jc w:val="center"/>
            </w:pPr>
            <w:r>
              <w:t>0</w:t>
            </w:r>
          </w:p>
        </w:tc>
      </w:tr>
    </w:tbl>
    <w:p w14:paraId="1CF89954" w14:textId="77777777" w:rsidR="002A0A18" w:rsidRDefault="002A0A18" w:rsidP="002A0A18">
      <w:r>
        <w:t xml:space="preserve"> </w:t>
      </w:r>
    </w:p>
    <w:p w14:paraId="081EDC26"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60209631"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2F04CDD" w14:textId="77777777" w:rsidR="002A0A18" w:rsidRDefault="002A0A18" w:rsidP="002A0A18">
            <w:r>
              <w:t>Plan i rishikuar</w:t>
            </w:r>
          </w:p>
        </w:tc>
        <w:tc>
          <w:tcPr>
            <w:tcW w:w="1667" w:type="pct"/>
          </w:tcPr>
          <w:p w14:paraId="77C17075"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53041EDB"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4D60E496"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D2EBF73" w14:textId="77777777" w:rsidR="002A0A18" w:rsidRDefault="002A0A18" w:rsidP="002A0A18">
            <w:r>
              <w:t xml:space="preserve"> 19920 </w:t>
            </w:r>
          </w:p>
        </w:tc>
        <w:tc>
          <w:tcPr>
            <w:tcW w:w="1667" w:type="pct"/>
          </w:tcPr>
          <w:p w14:paraId="65737CF6"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6481</w:t>
            </w:r>
          </w:p>
        </w:tc>
        <w:tc>
          <w:tcPr>
            <w:tcW w:w="1667" w:type="pct"/>
          </w:tcPr>
          <w:p w14:paraId="1A8DCF92"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32.54</w:t>
            </w:r>
          </w:p>
        </w:tc>
      </w:tr>
    </w:tbl>
    <w:p w14:paraId="192E3273" w14:textId="77777777" w:rsidR="002A0A18" w:rsidRDefault="002A0A18" w:rsidP="002A0A18"/>
    <w:p w14:paraId="1C522518" w14:textId="77777777" w:rsidR="002A0A18" w:rsidRPr="00661F6C" w:rsidRDefault="002A0A18" w:rsidP="002A0A18">
      <w:pPr>
        <w:pStyle w:val="Heading3"/>
        <w:spacing w:before="0"/>
        <w:rPr>
          <w:rFonts w:eastAsia="Times New Roman"/>
          <w:b/>
          <w:bCs/>
          <w:lang w:val="sq-AL"/>
        </w:rPr>
      </w:pPr>
      <w:bookmarkStart w:id="101" w:name="_Toc96960396"/>
      <w:r w:rsidRPr="00661F6C">
        <w:rPr>
          <w:rFonts w:eastAsia="Times New Roman"/>
          <w:color w:val="1F3763"/>
          <w:lang w:val="sq-AL"/>
        </w:rPr>
        <w:t>Qëllimet dhe Objektivat e Politikës së Programit</w:t>
      </w:r>
      <w:bookmarkEnd w:id="101"/>
    </w:p>
    <w:p w14:paraId="1665CFDB" w14:textId="77777777" w:rsidR="002A0A18" w:rsidRPr="00661F6C" w:rsidRDefault="002A0A18" w:rsidP="002A0A18">
      <w:pPr>
        <w:pStyle w:val="NormalWeb"/>
        <w:spacing w:before="0" w:beforeAutospacing="0" w:after="0" w:afterAutospacing="0"/>
        <w:rPr>
          <w:lang w:val="sq-AL"/>
        </w:rPr>
      </w:pPr>
    </w:p>
    <w:p w14:paraId="5AE3B8A2"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6D2F01E8" w14:textId="77777777" w:rsidR="002A0A18" w:rsidRDefault="002A0A18" w:rsidP="002A0A18">
      <w:pPr>
        <w:pStyle w:val="NormalWeb"/>
        <w:spacing w:before="0" w:beforeAutospacing="0" w:after="0" w:afterAutospacing="0"/>
        <w:jc w:val="both"/>
        <w:rPr>
          <w:lang w:val="sq-AL"/>
        </w:rPr>
      </w:pPr>
    </w:p>
    <w:p w14:paraId="3F690011" w14:textId="77777777" w:rsidR="002A0A18" w:rsidRDefault="002A0A18" w:rsidP="002A0A18">
      <w:pPr>
        <w:pStyle w:val="NormalWeb"/>
        <w:spacing w:before="0" w:beforeAutospacing="0" w:after="0" w:afterAutospacing="0"/>
        <w:jc w:val="both"/>
        <w:rPr>
          <w:lang w:val="sq-AL"/>
        </w:rPr>
      </w:pPr>
      <w:r>
        <w:rPr>
          <w:lang w:val="sq-AL"/>
        </w:rPr>
        <w:t xml:space="preserve">  </w:t>
      </w:r>
    </w:p>
    <w:p w14:paraId="3A345D79" w14:textId="77777777" w:rsidR="002A0A18" w:rsidRDefault="002A0A18" w:rsidP="002A0A18">
      <w:pPr>
        <w:pStyle w:val="Heading4"/>
      </w:pPr>
      <w:r>
        <w:t xml:space="preserve"> 1 Bashkia siguron përdorim të qendrueshëm të pyjeve dhe kullotave </w:t>
      </w:r>
    </w:p>
    <w:p w14:paraId="05F2C7DF" w14:textId="77777777" w:rsidR="002A0A18" w:rsidRDefault="002A0A18" w:rsidP="002A0A18">
      <w:r>
        <w:t xml:space="preserve">  </w:t>
      </w:r>
    </w:p>
    <w:p w14:paraId="4DEA727A" w14:textId="77777777" w:rsidR="002A0A18" w:rsidRDefault="002A0A18" w:rsidP="002A0A18">
      <w:r>
        <w:t xml:space="preserve">  </w:t>
      </w:r>
    </w:p>
    <w:p w14:paraId="3636A290" w14:textId="77777777" w:rsidR="002A0A18" w:rsidRPr="00AD616E" w:rsidRDefault="002A0A18" w:rsidP="002A0A18">
      <w:pPr>
        <w:pStyle w:val="Heading5"/>
      </w:pPr>
      <w:r w:rsidRPr="00AD616E">
        <w:t xml:space="preserve"> </w:t>
      </w:r>
      <w:r>
        <w:t>1</w:t>
      </w:r>
      <w:r w:rsidRPr="00AD616E">
        <w:t xml:space="preserve"> </w:t>
      </w:r>
      <w:r>
        <w:t>Përmirësimi i shërbimit pyjor dhe kullosor</w:t>
      </w:r>
      <w:r w:rsidRPr="00AD616E">
        <w:t xml:space="preserve"> </w:t>
      </w:r>
    </w:p>
    <w:p w14:paraId="69074BE5"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2"/>
        <w:gridCol w:w="3714"/>
        <w:gridCol w:w="810"/>
        <w:gridCol w:w="804"/>
      </w:tblGrid>
      <w:tr w:rsidR="002A0A18" w14:paraId="07917670" w14:textId="77777777" w:rsidTr="009325D1">
        <w:trPr>
          <w:trHeight w:val="449"/>
          <w:jc w:val="center"/>
        </w:trPr>
        <w:tc>
          <w:tcPr>
            <w:tcW w:w="2150" w:type="pct"/>
            <w:shd w:val="clear" w:color="auto" w:fill="BFBFBF"/>
            <w:vAlign w:val="center"/>
          </w:tcPr>
          <w:p w14:paraId="57F78B5F" w14:textId="77777777" w:rsidR="002A0A18" w:rsidRDefault="002A0A18">
            <w:r>
              <w:t>Indikatori</w:t>
            </w:r>
          </w:p>
        </w:tc>
        <w:tc>
          <w:tcPr>
            <w:tcW w:w="1986" w:type="pct"/>
            <w:shd w:val="clear" w:color="auto" w:fill="BFBFBF"/>
            <w:vAlign w:val="center"/>
          </w:tcPr>
          <w:p w14:paraId="4EAAAD07" w14:textId="77777777" w:rsidR="002A0A18" w:rsidRDefault="002A0A18">
            <w:r>
              <w:t>Njesia matese</w:t>
            </w:r>
          </w:p>
        </w:tc>
        <w:tc>
          <w:tcPr>
            <w:tcW w:w="433" w:type="pct"/>
            <w:shd w:val="clear" w:color="auto" w:fill="BFBFBF"/>
            <w:vAlign w:val="center"/>
          </w:tcPr>
          <w:p w14:paraId="04BCC681" w14:textId="77777777" w:rsidR="002A0A18" w:rsidRDefault="002A0A18">
            <w:r>
              <w:t>Plan</w:t>
            </w:r>
          </w:p>
        </w:tc>
        <w:tc>
          <w:tcPr>
            <w:tcW w:w="430" w:type="pct"/>
            <w:shd w:val="clear" w:color="auto" w:fill="BFBFBF"/>
            <w:vAlign w:val="center"/>
          </w:tcPr>
          <w:p w14:paraId="5917F7FC" w14:textId="77777777" w:rsidR="002A0A18" w:rsidRDefault="002A0A18">
            <w:r>
              <w:t>Fakt</w:t>
            </w:r>
          </w:p>
        </w:tc>
      </w:tr>
      <w:tr w:rsidR="002A0A18" w14:paraId="16D91DED" w14:textId="77777777" w:rsidTr="009325D1">
        <w:trPr>
          <w:jc w:val="center"/>
        </w:trPr>
        <w:tc>
          <w:tcPr>
            <w:tcW w:w="215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794BC6" w14:textId="77777777" w:rsidR="002A0A18" w:rsidRDefault="002A0A18">
            <w:r>
              <w:t>Rritja e inspektimit të fondit pyjor dhe kullosor</w:t>
            </w:r>
          </w:p>
        </w:tc>
        <w:tc>
          <w:tcPr>
            <w:tcW w:w="19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5CE7C3" w14:textId="77777777" w:rsidR="002A0A18" w:rsidRDefault="002A0A18">
            <w:r>
              <w:t>Numri i kontrolleve dhe inspektimeve për 1000 ha pyje dhe kullota</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33EEFF" w14:textId="77777777" w:rsidR="002A0A18" w:rsidRDefault="002A0A18">
            <w:r>
              <w:t>1.61</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64673B" w14:textId="77777777" w:rsidR="002A0A18" w:rsidRDefault="002A0A18">
            <w:r>
              <w:t>1.45</w:t>
            </w:r>
          </w:p>
        </w:tc>
      </w:tr>
      <w:tr w:rsidR="002A0A18" w14:paraId="2B7C5537" w14:textId="77777777" w:rsidTr="009325D1">
        <w:trPr>
          <w:jc w:val="center"/>
        </w:trPr>
        <w:tc>
          <w:tcPr>
            <w:tcW w:w="215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5DB842" w14:textId="77777777" w:rsidR="002A0A18" w:rsidRDefault="002A0A18">
            <w:r>
              <w:t>Rritja e monitorimit të fondit pyjor dhe kullosor</w:t>
            </w:r>
          </w:p>
        </w:tc>
        <w:tc>
          <w:tcPr>
            <w:tcW w:w="19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72876F" w14:textId="77777777" w:rsidR="002A0A18" w:rsidRDefault="002A0A18">
            <w:r>
              <w:t>Numri i punonjësve për 1000 ha pyje dhe kullota</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C25D6E" w14:textId="77777777" w:rsidR="002A0A18" w:rsidRDefault="002A0A18">
            <w:r>
              <w:t>0.51</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870FF6" w14:textId="77777777" w:rsidR="002A0A18" w:rsidRDefault="002A0A18">
            <w:r>
              <w:t>0.51</w:t>
            </w:r>
          </w:p>
        </w:tc>
      </w:tr>
      <w:tr w:rsidR="002A0A18" w14:paraId="4F41AF9B" w14:textId="77777777" w:rsidTr="009325D1">
        <w:trPr>
          <w:jc w:val="center"/>
        </w:trPr>
        <w:tc>
          <w:tcPr>
            <w:tcW w:w="215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DDFAC4" w14:textId="77777777" w:rsidR="002A0A18" w:rsidRDefault="002A0A18">
            <w:r>
              <w:t>Plane menaxhimi të fondit pyjor dhe kullosor</w:t>
            </w:r>
          </w:p>
        </w:tc>
        <w:tc>
          <w:tcPr>
            <w:tcW w:w="19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EA1E99" w14:textId="77777777" w:rsidR="002A0A18" w:rsidRDefault="002A0A18">
            <w:r>
              <w:t>Plan menaxhimi (numri i pemëve të shtuara në vit sipas nevojës) ndryshimi vjetor në 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A4B4EA" w14:textId="77777777" w:rsidR="002A0A18" w:rsidRDefault="002A0A18">
            <w:r>
              <w:t>1000</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BD4D0C" w14:textId="77777777" w:rsidR="002A0A18" w:rsidRDefault="002A0A18">
            <w:r>
              <w:t>0</w:t>
            </w:r>
          </w:p>
        </w:tc>
      </w:tr>
    </w:tbl>
    <w:p w14:paraId="25FABCE1" w14:textId="77777777" w:rsidR="002A0A18" w:rsidRDefault="002A0A18"/>
    <w:p w14:paraId="1F2CC8F9" w14:textId="77777777" w:rsidR="002A0A18" w:rsidRDefault="002A0A18" w:rsidP="002A0A18">
      <w:pPr>
        <w:pStyle w:val="NormalWeb"/>
        <w:spacing w:before="0" w:beforeAutospacing="0" w:after="0" w:afterAutospacing="0"/>
        <w:jc w:val="both"/>
        <w:rPr>
          <w:lang w:val="sq-AL"/>
        </w:rPr>
      </w:pPr>
    </w:p>
    <w:p w14:paraId="1426CC01" w14:textId="77777777" w:rsidR="002A0A18" w:rsidRPr="00661F6C" w:rsidRDefault="002A0A18" w:rsidP="002A0A18">
      <w:pPr>
        <w:pStyle w:val="Heading3"/>
        <w:spacing w:before="0"/>
        <w:rPr>
          <w:rFonts w:eastAsia="Times New Roman"/>
          <w:b/>
          <w:bCs/>
          <w:lang w:val="sq-AL"/>
        </w:rPr>
      </w:pPr>
      <w:bookmarkStart w:id="102" w:name="_Toc96960397"/>
      <w:r w:rsidRPr="00661F6C">
        <w:rPr>
          <w:rFonts w:eastAsia="Times New Roman"/>
          <w:color w:val="1F3763"/>
          <w:lang w:val="sq-AL"/>
        </w:rPr>
        <w:t>Plani i Shpenzimeve të Produkteve të Programit</w:t>
      </w:r>
      <w:bookmarkEnd w:id="102"/>
      <w:r w:rsidRPr="00661F6C">
        <w:rPr>
          <w:rFonts w:eastAsia="Times New Roman"/>
          <w:color w:val="1F3763"/>
          <w:lang w:val="sq-AL"/>
        </w:rPr>
        <w:t xml:space="preserve"> </w:t>
      </w:r>
    </w:p>
    <w:p w14:paraId="2F6D0A25" w14:textId="77777777" w:rsidR="002A0A18" w:rsidRPr="00661F6C" w:rsidRDefault="002A0A18" w:rsidP="002A0A18">
      <w:pPr>
        <w:pStyle w:val="NormalWeb"/>
        <w:spacing w:before="0" w:beforeAutospacing="0" w:after="0" w:afterAutospacing="0"/>
        <w:rPr>
          <w:lang w:val="sq-AL"/>
        </w:rPr>
      </w:pPr>
    </w:p>
    <w:p w14:paraId="052B07BC"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ofrimit të shërbimeve të programeve dhe kostot përkatëse. Për secilin Objektiv të Politikës së Programit, paraqitet informacion për produktet që </w:t>
      </w:r>
      <w:r w:rsidRPr="00661F6C">
        <w:rPr>
          <w:lang w:val="sq-AL"/>
        </w:rPr>
        <w:lastRenderedPageBreak/>
        <w:t>do të kontribuojnë në arritjen e këtyre objektivave. Informacioni për produktet përfshin emrin e produktit, përshkrimin e produktit, sasinë e planifikuar, shpenzimet totale dhe shpenzimet për njësi të produktit.</w:t>
      </w:r>
    </w:p>
    <w:p w14:paraId="5ED4660D" w14:textId="77777777" w:rsidR="002A0A18" w:rsidRDefault="002A0A18" w:rsidP="002A0A18">
      <w:pPr>
        <w:pStyle w:val="NormalWeb"/>
        <w:spacing w:before="0" w:beforeAutospacing="0" w:after="0" w:afterAutospacing="0"/>
        <w:jc w:val="both"/>
        <w:rPr>
          <w:lang w:val="sq-AL"/>
        </w:rPr>
      </w:pPr>
    </w:p>
    <w:p w14:paraId="155BE7C1" w14:textId="77777777" w:rsidR="002A0A18" w:rsidRDefault="002A0A18" w:rsidP="002A0A18">
      <w:pPr>
        <w:pStyle w:val="NormalWeb"/>
        <w:spacing w:before="0" w:beforeAutospacing="0" w:after="0" w:afterAutospacing="0"/>
        <w:jc w:val="both"/>
        <w:rPr>
          <w:lang w:val="sq-AL"/>
        </w:rPr>
      </w:pPr>
      <w:r>
        <w:rPr>
          <w:lang w:val="sq-AL"/>
        </w:rPr>
        <w:t xml:space="preserve">  </w:t>
      </w:r>
    </w:p>
    <w:p w14:paraId="01D6813A" w14:textId="77777777" w:rsidR="002A0A18" w:rsidRDefault="002A0A18" w:rsidP="002A0A18">
      <w:r>
        <w:t xml:space="preserve">  </w:t>
      </w:r>
    </w:p>
    <w:p w14:paraId="1D2844B2" w14:textId="77777777" w:rsidR="002A0A18" w:rsidRDefault="002A0A18" w:rsidP="002A0A18">
      <w:pPr>
        <w:pStyle w:val="Heading4"/>
        <w:rPr>
          <w:lang w:val="sq-AL"/>
        </w:rPr>
      </w:pPr>
      <w:r>
        <w:rPr>
          <w:lang w:val="sq-AL"/>
        </w:rPr>
        <w:t xml:space="preserve"> </w:t>
      </w:r>
      <w:r>
        <w:t>1</w:t>
      </w:r>
      <w:r>
        <w:rPr>
          <w:lang w:val="sq-AL"/>
        </w:rPr>
        <w:t xml:space="preserve"> </w:t>
      </w:r>
      <w:r>
        <w:t>Përmirësimi i shërbimit pyjor dhe kullosor</w:t>
      </w:r>
      <w:r>
        <w:rPr>
          <w:lang w:val="sq-AL"/>
        </w:rPr>
        <w:t xml:space="preserve"> </w:t>
      </w:r>
    </w:p>
    <w:p w14:paraId="2CE0241A"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3620"/>
        <w:gridCol w:w="901"/>
        <w:gridCol w:w="804"/>
      </w:tblGrid>
      <w:tr w:rsidR="002A0A18" w14:paraId="7C08FBAF" w14:textId="77777777" w:rsidTr="009325D1">
        <w:trPr>
          <w:trHeight w:val="449"/>
          <w:jc w:val="center"/>
        </w:trPr>
        <w:tc>
          <w:tcPr>
            <w:tcW w:w="2152" w:type="pct"/>
            <w:shd w:val="clear" w:color="auto" w:fill="BFBFBF"/>
            <w:vAlign w:val="center"/>
          </w:tcPr>
          <w:p w14:paraId="2DD5D635" w14:textId="77777777" w:rsidR="002A0A18" w:rsidRDefault="002A0A18">
            <w:r>
              <w:t>Emri</w:t>
            </w:r>
          </w:p>
        </w:tc>
        <w:tc>
          <w:tcPr>
            <w:tcW w:w="1936" w:type="pct"/>
            <w:shd w:val="clear" w:color="auto" w:fill="BFBFBF"/>
            <w:vAlign w:val="center"/>
          </w:tcPr>
          <w:p w14:paraId="7F878425" w14:textId="77777777" w:rsidR="002A0A18" w:rsidRDefault="002A0A18">
            <w:r>
              <w:t>Njesia matese</w:t>
            </w:r>
          </w:p>
        </w:tc>
        <w:tc>
          <w:tcPr>
            <w:tcW w:w="482" w:type="pct"/>
            <w:shd w:val="clear" w:color="auto" w:fill="BFBFBF"/>
            <w:vAlign w:val="center"/>
          </w:tcPr>
          <w:p w14:paraId="0CE577EE" w14:textId="77777777" w:rsidR="002A0A18" w:rsidRDefault="009325D1">
            <w:r>
              <w:t xml:space="preserve">Plan </w:t>
            </w:r>
          </w:p>
        </w:tc>
        <w:tc>
          <w:tcPr>
            <w:tcW w:w="430" w:type="pct"/>
            <w:shd w:val="clear" w:color="auto" w:fill="BFBFBF"/>
            <w:vAlign w:val="center"/>
          </w:tcPr>
          <w:p w14:paraId="5A369BEF" w14:textId="77777777" w:rsidR="002A0A18" w:rsidRDefault="002A0A18">
            <w:r>
              <w:t>Fakt</w:t>
            </w:r>
          </w:p>
        </w:tc>
      </w:tr>
      <w:tr w:rsidR="002A0A18" w14:paraId="38EBB7F5" w14:textId="77777777" w:rsidTr="009325D1">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AC5CEF" w14:textId="77777777" w:rsidR="002A0A18" w:rsidRDefault="002A0A18">
            <w:r>
              <w:t>Kontrolle dhe inspektime të fondit pyjor dhe kullosor</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76407A"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944157" w14:textId="77777777" w:rsidR="002A0A18" w:rsidRDefault="002A0A18">
            <w:r>
              <w:t>50</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9B8937" w14:textId="77777777" w:rsidR="002A0A18" w:rsidRDefault="002A0A18">
            <w:r>
              <w:t>45</w:t>
            </w:r>
          </w:p>
        </w:tc>
      </w:tr>
      <w:tr w:rsidR="002A0A18" w14:paraId="0A150574" w14:textId="77777777" w:rsidTr="009325D1">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FCF597" w14:textId="77777777" w:rsidR="002A0A18" w:rsidRDefault="002A0A18">
            <w:r>
              <w:t>Sipërfaqe e shtuar kullotave (ha)</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66758E" w14:textId="77777777" w:rsidR="002A0A18" w:rsidRDefault="002A0A18">
            <w:r>
              <w:t>ha</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B877F1" w14:textId="77777777" w:rsidR="002A0A18" w:rsidRDefault="002A0A18">
            <w:r>
              <w:t>2970</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DE2A98" w14:textId="77777777" w:rsidR="002A0A18" w:rsidRDefault="002A0A18">
            <w:r>
              <w:t>0</w:t>
            </w:r>
          </w:p>
        </w:tc>
      </w:tr>
      <w:tr w:rsidR="002A0A18" w14:paraId="093ED2B0" w14:textId="77777777" w:rsidTr="009325D1">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7EECE9" w14:textId="77777777" w:rsidR="002A0A18" w:rsidRDefault="002A0A18">
            <w:r>
              <w:t>Numri i pemëve të reja të kultivuara në vit në fondin pyjor</w:t>
            </w:r>
          </w:p>
        </w:tc>
        <w:tc>
          <w:tcPr>
            <w:tcW w:w="19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538236"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B703BE" w14:textId="77777777" w:rsidR="002A0A18" w:rsidRDefault="002A0A18">
            <w:r>
              <w:t>1000</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177DB7" w14:textId="77777777" w:rsidR="002A0A18" w:rsidRDefault="002A0A18">
            <w:r>
              <w:t>0</w:t>
            </w:r>
          </w:p>
        </w:tc>
      </w:tr>
    </w:tbl>
    <w:p w14:paraId="4A25717E" w14:textId="77777777" w:rsidR="002A0A18" w:rsidRDefault="002A0A18"/>
    <w:p w14:paraId="197FDA86" w14:textId="77777777" w:rsidR="002A0A18" w:rsidRPr="002967E8" w:rsidRDefault="002A0A18" w:rsidP="002A0A18">
      <w:pPr>
        <w:pStyle w:val="NormalWeb"/>
        <w:spacing w:before="0" w:beforeAutospacing="0" w:after="0" w:afterAutospacing="0"/>
        <w:jc w:val="both"/>
        <w:rPr>
          <w:lang w:val="sq-AL"/>
        </w:rPr>
      </w:pPr>
    </w:p>
    <w:p w14:paraId="58EF01CC" w14:textId="77777777" w:rsidR="002A0A18" w:rsidRDefault="002A0A18" w:rsidP="002A0A18">
      <w:pPr>
        <w:pStyle w:val="Heading3"/>
        <w:rPr>
          <w:rFonts w:eastAsia="Times New Roman"/>
          <w:lang w:val="sq-AL"/>
        </w:rPr>
      </w:pPr>
      <w:bookmarkStart w:id="103" w:name="_Toc96960398"/>
      <w:r w:rsidRPr="00661F6C">
        <w:rPr>
          <w:rFonts w:eastAsia="Times New Roman"/>
          <w:lang w:val="sq-AL"/>
        </w:rPr>
        <w:t>Projektet e Investimeve të Programit</w:t>
      </w:r>
      <w:bookmarkEnd w:id="103"/>
    </w:p>
    <w:p w14:paraId="6424D503" w14:textId="77777777" w:rsidR="002A0A18" w:rsidRPr="004D1267" w:rsidRDefault="002A0A18" w:rsidP="002A0A18">
      <w:pPr>
        <w:rPr>
          <w:lang w:val="sq-AL"/>
        </w:rPr>
      </w:pPr>
    </w:p>
    <w:p w14:paraId="740CAF20" w14:textId="77777777" w:rsidR="002A0A18" w:rsidRDefault="002A0A18" w:rsidP="002A0A18">
      <w:pPr>
        <w:rPr>
          <w:lang w:val="sq-AL"/>
        </w:rPr>
      </w:pPr>
      <w:r>
        <w:rPr>
          <w:lang w:val="sq-AL"/>
        </w:rPr>
        <w:t xml:space="preserve">  </w:t>
      </w:r>
    </w:p>
    <w:p w14:paraId="25A75311" w14:textId="77777777" w:rsidR="002A0A18" w:rsidRDefault="002A0A18" w:rsidP="002A0A18">
      <w:pPr>
        <w:rPr>
          <w:lang w:val="sq-AL"/>
        </w:rPr>
      </w:pPr>
    </w:p>
    <w:p w14:paraId="1F2A7125" w14:textId="77777777" w:rsidR="002A0A18" w:rsidRDefault="002A0A18" w:rsidP="002A0A18">
      <w:pPr>
        <w:pStyle w:val="Heading3"/>
        <w:rPr>
          <w:rFonts w:eastAsia="Times New Roman"/>
          <w:lang w:val="sq-AL"/>
        </w:rPr>
      </w:pPr>
      <w:bookmarkStart w:id="104" w:name="_Toc96960399"/>
      <w:r w:rsidRPr="00661F6C">
        <w:rPr>
          <w:rFonts w:eastAsia="Times New Roman"/>
          <w:lang w:val="sq-AL"/>
        </w:rPr>
        <w:t>Të Dhëna mbi Programin</w:t>
      </w:r>
      <w:bookmarkEnd w:id="104"/>
    </w:p>
    <w:p w14:paraId="3A43543C"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440359B0" w14:textId="77777777" w:rsidR="002A0A18" w:rsidRDefault="002A0A18" w:rsidP="002A0A18">
      <w:r w:rsidRPr="00661F6C">
        <w:t>Të dhënat e Programit</w:t>
      </w:r>
      <w:r>
        <w:t>:</w:t>
      </w:r>
    </w:p>
    <w:p w14:paraId="4F949140"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91"/>
        <w:gridCol w:w="3585"/>
        <w:gridCol w:w="989"/>
        <w:gridCol w:w="985"/>
      </w:tblGrid>
      <w:tr w:rsidR="002A0A18" w14:paraId="0A2EE727" w14:textId="77777777" w:rsidTr="009325D1">
        <w:trPr>
          <w:trHeight w:val="449"/>
          <w:jc w:val="center"/>
        </w:trPr>
        <w:tc>
          <w:tcPr>
            <w:tcW w:w="2027" w:type="pct"/>
            <w:shd w:val="clear" w:color="auto" w:fill="BFBFBF"/>
            <w:vAlign w:val="center"/>
          </w:tcPr>
          <w:p w14:paraId="119515B3" w14:textId="77777777" w:rsidR="002A0A18" w:rsidRDefault="002A0A18">
            <w:r>
              <w:t>Emri</w:t>
            </w:r>
          </w:p>
        </w:tc>
        <w:tc>
          <w:tcPr>
            <w:tcW w:w="1917" w:type="pct"/>
            <w:shd w:val="clear" w:color="auto" w:fill="BFBFBF"/>
            <w:vAlign w:val="center"/>
          </w:tcPr>
          <w:p w14:paraId="1F6E3884" w14:textId="77777777" w:rsidR="002A0A18" w:rsidRDefault="002A0A18">
            <w:r>
              <w:t>Njesia matese</w:t>
            </w:r>
          </w:p>
        </w:tc>
        <w:tc>
          <w:tcPr>
            <w:tcW w:w="529" w:type="pct"/>
            <w:shd w:val="clear" w:color="auto" w:fill="BFBFBF"/>
            <w:vAlign w:val="center"/>
          </w:tcPr>
          <w:p w14:paraId="627AD42D" w14:textId="77777777" w:rsidR="002A0A18" w:rsidRDefault="009325D1" w:rsidP="009325D1">
            <w:pPr>
              <w:jc w:val="center"/>
            </w:pPr>
            <w:r>
              <w:t>Plan</w:t>
            </w:r>
          </w:p>
        </w:tc>
        <w:tc>
          <w:tcPr>
            <w:tcW w:w="527" w:type="pct"/>
            <w:shd w:val="clear" w:color="auto" w:fill="BFBFBF"/>
            <w:vAlign w:val="center"/>
          </w:tcPr>
          <w:p w14:paraId="1D2AB358" w14:textId="77777777" w:rsidR="002A0A18" w:rsidRDefault="002A0A18" w:rsidP="009325D1">
            <w:pPr>
              <w:jc w:val="center"/>
            </w:pPr>
            <w:r>
              <w:t>Fakt</w:t>
            </w:r>
          </w:p>
        </w:tc>
      </w:tr>
      <w:tr w:rsidR="002A0A18" w14:paraId="18DF38AA"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666EC7" w14:textId="77777777" w:rsidR="002A0A18" w:rsidRDefault="002A0A18">
            <w:r>
              <w:t>Sipërfaqe totale e fondit pyjor dhe kullosor (në ha)</w:t>
            </w:r>
          </w:p>
        </w:tc>
        <w:tc>
          <w:tcPr>
            <w:tcW w:w="19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B49732" w14:textId="77777777" w:rsidR="002A0A18" w:rsidRDefault="002A0A18">
            <w:r>
              <w:t>ha</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1916E8" w14:textId="77777777" w:rsidR="002A0A18" w:rsidRDefault="002A0A18" w:rsidP="009325D1">
            <w:pPr>
              <w:jc w:val="center"/>
            </w:pPr>
            <w:r>
              <w:t>31118</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908F88" w14:textId="77777777" w:rsidR="002A0A18" w:rsidRDefault="002A0A18" w:rsidP="009325D1">
            <w:pPr>
              <w:jc w:val="center"/>
            </w:pPr>
            <w:r>
              <w:t>31118</w:t>
            </w:r>
          </w:p>
        </w:tc>
      </w:tr>
      <w:tr w:rsidR="002A0A18" w14:paraId="07485D54" w14:textId="77777777" w:rsidTr="009325D1">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8D8695" w14:textId="77777777" w:rsidR="002A0A18" w:rsidRDefault="002A0A18">
            <w:r>
              <w:t>Numri i punonjësve për menaxhimin pyje-kullota</w:t>
            </w:r>
          </w:p>
        </w:tc>
        <w:tc>
          <w:tcPr>
            <w:tcW w:w="19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70DE24"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06E705" w14:textId="77777777" w:rsidR="002A0A18" w:rsidRDefault="002A0A18" w:rsidP="009325D1">
            <w:pPr>
              <w:jc w:val="center"/>
            </w:pPr>
            <w:r>
              <w:t>16</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D9596D" w14:textId="77777777" w:rsidR="002A0A18" w:rsidRDefault="002A0A18" w:rsidP="009325D1">
            <w:pPr>
              <w:jc w:val="center"/>
            </w:pPr>
            <w:r>
              <w:t>16</w:t>
            </w:r>
          </w:p>
        </w:tc>
      </w:tr>
    </w:tbl>
    <w:p w14:paraId="7E3111DD" w14:textId="77777777" w:rsidR="000C2A2C" w:rsidRDefault="000C2A2C"/>
    <w:p w14:paraId="3B874DE3" w14:textId="77777777" w:rsidR="002A0A18" w:rsidRDefault="002A0A18" w:rsidP="002A0A18">
      <w:pPr>
        <w:pStyle w:val="Heading2"/>
      </w:pPr>
      <w:bookmarkStart w:id="105" w:name="_Toc96960400"/>
      <w:r w:rsidRPr="00661F6C">
        <w:t>Programi</w:t>
      </w:r>
      <w:r>
        <w:t xml:space="preserve"> Rrjeti rrugor rural</w:t>
      </w:r>
      <w:bookmarkEnd w:id="10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01DD3765"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50C3C805"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66AF76C2"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EA2CD6C"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327B2AB0"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46BEF1A"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BC0B799"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B504BDC"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11CE8893"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A216DC4"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04520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F7CCB26"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Rrjeti rrugor rural</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18A4D90"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Në këtë program buxhetor bashkia planifikon shpenzimet buxhetore për ndërtimin dhe mirëmbajtjen e sistemeve rrugore dhe strukturave të transportit, sinjalizimin rrugor të trotuareve dhe shesheve publike vendore si dhe realizon studime për rehabilitimin, përmirësimin, ndërtime të reja në sistemet e transportit për rrjetin rrugor nën administrimtin e njësisë vendore; Bashkia sigurohet të marrë masa për lehtësimin e trafikut dhe kontrollin e sistemit rrugor rural. </w:t>
            </w:r>
            <w:r>
              <w:rPr>
                <w:rFonts w:ascii="Times New Roman" w:eastAsiaTheme="minorEastAsia" w:hAnsi="Times New Roman" w:cs="Times New Roman"/>
                <w:bCs/>
                <w:lang w:val="sq-AL"/>
              </w:rPr>
              <w:t xml:space="preserve"> </w:t>
            </w:r>
          </w:p>
        </w:tc>
      </w:tr>
    </w:tbl>
    <w:p w14:paraId="3B5A1B29" w14:textId="77777777" w:rsidR="002A0A18" w:rsidRDefault="002A0A18" w:rsidP="002A0A18"/>
    <w:p w14:paraId="0AD0D0BC"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07E471CD" w14:textId="77777777" w:rsidR="002A0A18" w:rsidRPr="00661F6C" w:rsidRDefault="002A0A18" w:rsidP="002A0A18">
      <w:pPr>
        <w:pStyle w:val="NormalWeb"/>
        <w:spacing w:before="0" w:beforeAutospacing="0" w:after="0" w:afterAutospacing="0"/>
        <w:rPr>
          <w:lang w:val="sq-AL"/>
        </w:rPr>
      </w:pPr>
    </w:p>
    <w:p w14:paraId="61EE6D1C" w14:textId="77777777" w:rsidR="002A0A18" w:rsidRDefault="002A0A18" w:rsidP="002A0A18">
      <w:pPr>
        <w:pStyle w:val="ListofTables"/>
      </w:pPr>
      <w:r w:rsidRPr="00661F6C">
        <w:t>Shpenzimet e Programit sipas Kategorive ekonomike</w:t>
      </w:r>
    </w:p>
    <w:p w14:paraId="12DCA863" w14:textId="77777777" w:rsidR="002A0A18" w:rsidRPr="00661F6C" w:rsidRDefault="002A0A18" w:rsidP="002A0A18">
      <w:pPr>
        <w:pStyle w:val="ListofTables"/>
      </w:pPr>
    </w:p>
    <w:p w14:paraId="36348FF1"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842"/>
        <w:gridCol w:w="1210"/>
        <w:gridCol w:w="1702"/>
        <w:gridCol w:w="1260"/>
        <w:gridCol w:w="810"/>
        <w:gridCol w:w="1526"/>
      </w:tblGrid>
      <w:tr w:rsidR="002A0A18" w14:paraId="79688F34" w14:textId="77777777" w:rsidTr="009325D1">
        <w:trPr>
          <w:trHeight w:val="449"/>
          <w:jc w:val="center"/>
        </w:trPr>
        <w:tc>
          <w:tcPr>
            <w:tcW w:w="1520" w:type="pct"/>
            <w:shd w:val="clear" w:color="auto" w:fill="BFBFBF"/>
            <w:vAlign w:val="center"/>
          </w:tcPr>
          <w:p w14:paraId="1982F050" w14:textId="77777777" w:rsidR="002A0A18" w:rsidRDefault="002A0A18">
            <w:r>
              <w:t>Përshkrimi</w:t>
            </w:r>
          </w:p>
        </w:tc>
        <w:tc>
          <w:tcPr>
            <w:tcW w:w="647" w:type="pct"/>
            <w:shd w:val="clear" w:color="auto" w:fill="BFBFBF"/>
            <w:vAlign w:val="center"/>
          </w:tcPr>
          <w:p w14:paraId="4F49E5C8" w14:textId="77777777" w:rsidR="002A0A18" w:rsidRDefault="002A0A18">
            <w:r>
              <w:t>Llogaria ekonomike</w:t>
            </w:r>
          </w:p>
        </w:tc>
        <w:tc>
          <w:tcPr>
            <w:tcW w:w="910" w:type="pct"/>
            <w:shd w:val="clear" w:color="auto" w:fill="BFBFBF"/>
            <w:vAlign w:val="center"/>
          </w:tcPr>
          <w:p w14:paraId="610116C0" w14:textId="77777777" w:rsidR="002A0A18" w:rsidRDefault="002A0A18" w:rsidP="009325D1">
            <w:pPr>
              <w:jc w:val="center"/>
            </w:pPr>
            <w:r>
              <w:t>Buxheti fillestar</w:t>
            </w:r>
          </w:p>
        </w:tc>
        <w:tc>
          <w:tcPr>
            <w:tcW w:w="674" w:type="pct"/>
            <w:shd w:val="clear" w:color="auto" w:fill="BFBFBF"/>
            <w:vAlign w:val="center"/>
          </w:tcPr>
          <w:p w14:paraId="01D2AF93" w14:textId="77777777" w:rsidR="002A0A18" w:rsidRDefault="002A0A18" w:rsidP="009325D1">
            <w:pPr>
              <w:jc w:val="center"/>
            </w:pPr>
            <w:r>
              <w:t>I pritshmi</w:t>
            </w:r>
          </w:p>
        </w:tc>
        <w:tc>
          <w:tcPr>
            <w:tcW w:w="433" w:type="pct"/>
            <w:shd w:val="clear" w:color="auto" w:fill="BFBFBF"/>
            <w:vAlign w:val="center"/>
          </w:tcPr>
          <w:p w14:paraId="0AA65C7E" w14:textId="77777777" w:rsidR="002A0A18" w:rsidRDefault="002A0A18" w:rsidP="009325D1">
            <w:pPr>
              <w:jc w:val="center"/>
            </w:pPr>
            <w:r>
              <w:t>Fakt</w:t>
            </w:r>
          </w:p>
        </w:tc>
        <w:tc>
          <w:tcPr>
            <w:tcW w:w="816" w:type="pct"/>
            <w:shd w:val="clear" w:color="auto" w:fill="BFBFBF"/>
            <w:vAlign w:val="center"/>
          </w:tcPr>
          <w:p w14:paraId="2B370932" w14:textId="77777777" w:rsidR="002A0A18" w:rsidRDefault="002A0A18" w:rsidP="009325D1">
            <w:pPr>
              <w:jc w:val="center"/>
            </w:pPr>
            <w:r>
              <w:t>Realizimi Fakt</w:t>
            </w:r>
          </w:p>
        </w:tc>
      </w:tr>
      <w:tr w:rsidR="002A0A18" w14:paraId="10CE1A68"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4ABCDB" w14:textId="77777777" w:rsidR="002A0A18" w:rsidRDefault="002A0A18">
            <w:r>
              <w:t>Kapitale të Patrupëzuara</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3C02A3" w14:textId="77777777" w:rsidR="002A0A18" w:rsidRDefault="002A0A18">
            <w:r>
              <w:t>230</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3E0254"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EC258F" w14:textId="77777777" w:rsidR="002A0A18" w:rsidRDefault="002A0A18" w:rsidP="009325D1">
            <w:pPr>
              <w:jc w:val="center"/>
            </w:pPr>
            <w:r>
              <w:t>776</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69BF03" w14:textId="77777777" w:rsidR="002A0A18" w:rsidRDefault="002A0A18" w:rsidP="009325D1">
            <w:pPr>
              <w:jc w:val="center"/>
            </w:pPr>
            <w:r>
              <w:t>0</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D18452" w14:textId="77777777" w:rsidR="002A0A18" w:rsidRDefault="002A0A18" w:rsidP="009325D1">
            <w:pPr>
              <w:jc w:val="center"/>
            </w:pPr>
            <w:r>
              <w:t>0</w:t>
            </w:r>
          </w:p>
        </w:tc>
      </w:tr>
      <w:tr w:rsidR="002A0A18" w14:paraId="564DA266"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D7B3D7" w14:textId="77777777" w:rsidR="002A0A18" w:rsidRDefault="002A0A18">
            <w:r>
              <w:t>Kapitale të Trupëzuara</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1B1173" w14:textId="77777777" w:rsidR="002A0A18" w:rsidRDefault="002A0A18">
            <w:r>
              <w:t>231</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795A85" w14:textId="77777777" w:rsidR="002A0A18" w:rsidRDefault="002A0A18" w:rsidP="009325D1">
            <w:pPr>
              <w:jc w:val="center"/>
            </w:pPr>
            <w:r>
              <w:t>34674</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926FD2" w14:textId="77777777" w:rsidR="002A0A18" w:rsidRDefault="002A0A18" w:rsidP="009325D1">
            <w:pPr>
              <w:jc w:val="center"/>
            </w:pPr>
            <w:r>
              <w:t>139807</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D8740D" w14:textId="77777777" w:rsidR="002A0A18" w:rsidRDefault="002A0A18" w:rsidP="009325D1">
            <w:pPr>
              <w:jc w:val="center"/>
            </w:pPr>
            <w:r>
              <w:t>17387</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E8E95E" w14:textId="77777777" w:rsidR="002A0A18" w:rsidRDefault="002A0A18" w:rsidP="009325D1">
            <w:pPr>
              <w:jc w:val="center"/>
            </w:pPr>
            <w:r>
              <w:t>12.44</w:t>
            </w:r>
          </w:p>
        </w:tc>
      </w:tr>
      <w:tr w:rsidR="002A0A18" w14:paraId="5EBD6265"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5C086E" w14:textId="77777777" w:rsidR="002A0A18" w:rsidRDefault="002A0A18">
            <w:r>
              <w:t>Transferta Kapitale</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BC5AF3" w14:textId="77777777" w:rsidR="002A0A18" w:rsidRDefault="002A0A18">
            <w:r>
              <w:t>232</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F9E0D7"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33534D"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0F777B" w14:textId="77777777" w:rsidR="002A0A18" w:rsidRDefault="002A0A18" w:rsidP="009325D1">
            <w:pPr>
              <w:jc w:val="center"/>
            </w:pPr>
            <w:r>
              <w:t>0</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67809A" w14:textId="77777777" w:rsidR="002A0A18" w:rsidRDefault="002A0A18" w:rsidP="009325D1">
            <w:pPr>
              <w:jc w:val="center"/>
            </w:pPr>
          </w:p>
        </w:tc>
      </w:tr>
      <w:tr w:rsidR="002A0A18" w14:paraId="188C8996"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749D5A" w14:textId="77777777" w:rsidR="002A0A18" w:rsidRDefault="002A0A18">
            <w:r>
              <w:t>Pagat</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C5454F" w14:textId="77777777" w:rsidR="002A0A18" w:rsidRDefault="002A0A18">
            <w:r>
              <w:t>600</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00C9B5" w14:textId="77777777" w:rsidR="002A0A18" w:rsidRDefault="002A0A18" w:rsidP="009325D1">
            <w:pPr>
              <w:jc w:val="center"/>
            </w:pPr>
            <w:r>
              <w:t>4333</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46EEB6" w14:textId="77777777" w:rsidR="002A0A18" w:rsidRDefault="002A0A18" w:rsidP="009325D1">
            <w:pPr>
              <w:jc w:val="center"/>
            </w:pPr>
            <w:r>
              <w:t>10413</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407A4E" w14:textId="77777777" w:rsidR="002A0A18" w:rsidRDefault="002A0A18" w:rsidP="009325D1">
            <w:pPr>
              <w:jc w:val="center"/>
            </w:pPr>
            <w:r>
              <w:t>4247</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A0F965" w14:textId="77777777" w:rsidR="002A0A18" w:rsidRDefault="002A0A18" w:rsidP="009325D1">
            <w:pPr>
              <w:jc w:val="center"/>
            </w:pPr>
            <w:r>
              <w:t>40.79</w:t>
            </w:r>
          </w:p>
        </w:tc>
      </w:tr>
      <w:tr w:rsidR="002A0A18" w14:paraId="62729A14"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86F690" w14:textId="77777777" w:rsidR="002A0A18" w:rsidRDefault="002A0A18">
            <w:r>
              <w:t>Sigurimet Shoqërore</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ADDF8E" w14:textId="77777777" w:rsidR="002A0A18" w:rsidRDefault="002A0A18">
            <w:r>
              <w:t>601</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664459" w14:textId="77777777" w:rsidR="002A0A18" w:rsidRDefault="002A0A18" w:rsidP="009325D1">
            <w:pPr>
              <w:jc w:val="center"/>
            </w:pPr>
            <w:r>
              <w:t>723</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58C441" w14:textId="77777777" w:rsidR="002A0A18" w:rsidRDefault="002A0A18" w:rsidP="009325D1">
            <w:pPr>
              <w:jc w:val="center"/>
            </w:pPr>
            <w:r>
              <w:t>1608</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6DB4C0" w14:textId="77777777" w:rsidR="002A0A18" w:rsidRDefault="002A0A18" w:rsidP="009325D1">
            <w:pPr>
              <w:jc w:val="center"/>
            </w:pPr>
            <w:r>
              <w:t>718</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BBF9FF" w14:textId="77777777" w:rsidR="002A0A18" w:rsidRDefault="002A0A18" w:rsidP="009325D1">
            <w:pPr>
              <w:jc w:val="center"/>
            </w:pPr>
            <w:r>
              <w:t>44.65</w:t>
            </w:r>
          </w:p>
        </w:tc>
      </w:tr>
      <w:tr w:rsidR="002A0A18" w14:paraId="2F15C46B"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8DE76D" w14:textId="77777777" w:rsidR="002A0A18" w:rsidRDefault="002A0A18">
            <w:r>
              <w:t>Mallra dhe shërbime</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F42B99" w14:textId="77777777" w:rsidR="002A0A18" w:rsidRDefault="002A0A18">
            <w:r>
              <w:t>602</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394EBF" w14:textId="77777777" w:rsidR="002A0A18" w:rsidRDefault="002A0A18" w:rsidP="009325D1">
            <w:pPr>
              <w:jc w:val="center"/>
            </w:pPr>
            <w:r>
              <w:t>605</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8EB7C7" w14:textId="77777777" w:rsidR="002A0A18" w:rsidRDefault="002A0A18" w:rsidP="009325D1">
            <w:pPr>
              <w:jc w:val="center"/>
            </w:pPr>
            <w:r>
              <w:t>1766</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2CFE3A" w14:textId="77777777" w:rsidR="002A0A18" w:rsidRDefault="002A0A18" w:rsidP="009325D1">
            <w:pPr>
              <w:jc w:val="center"/>
            </w:pPr>
            <w:r>
              <w:t>605</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21A724" w14:textId="77777777" w:rsidR="002A0A18" w:rsidRDefault="002A0A18" w:rsidP="009325D1">
            <w:pPr>
              <w:jc w:val="center"/>
            </w:pPr>
            <w:r>
              <w:t>34.26</w:t>
            </w:r>
          </w:p>
        </w:tc>
      </w:tr>
      <w:tr w:rsidR="002A0A18" w14:paraId="5106FCBB"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1CFEC5" w14:textId="77777777" w:rsidR="002A0A18" w:rsidRDefault="002A0A18">
            <w:r>
              <w:t>Subvencione</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66AF1D" w14:textId="77777777" w:rsidR="002A0A18" w:rsidRDefault="002A0A18">
            <w:r>
              <w:t>603</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5897D0"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C5142E"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A3F61C" w14:textId="77777777" w:rsidR="002A0A18" w:rsidRDefault="002A0A18" w:rsidP="009325D1">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25825E" w14:textId="77777777" w:rsidR="002A0A18" w:rsidRDefault="002A0A18" w:rsidP="009325D1">
            <w:pPr>
              <w:jc w:val="center"/>
            </w:pPr>
          </w:p>
        </w:tc>
      </w:tr>
      <w:tr w:rsidR="002A0A18" w14:paraId="72A1F0E1"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1A6EB3" w14:textId="77777777" w:rsidR="002A0A18" w:rsidRDefault="002A0A18">
            <w:r>
              <w:t>Të tjera transferta korrente të brendshme</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158E8F" w14:textId="77777777" w:rsidR="002A0A18" w:rsidRDefault="002A0A18">
            <w:r>
              <w:t>604</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0AF35E"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273ACF"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07F2FD" w14:textId="77777777" w:rsidR="002A0A18" w:rsidRDefault="002A0A18" w:rsidP="009325D1">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019AF1" w14:textId="77777777" w:rsidR="002A0A18" w:rsidRDefault="002A0A18" w:rsidP="009325D1">
            <w:pPr>
              <w:jc w:val="center"/>
            </w:pPr>
          </w:p>
        </w:tc>
      </w:tr>
      <w:tr w:rsidR="002A0A18" w14:paraId="512A40BB"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A2E611" w14:textId="77777777" w:rsidR="002A0A18" w:rsidRDefault="002A0A18">
            <w:r>
              <w:t>Transferta korrente të huaja</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60FD9C" w14:textId="77777777" w:rsidR="002A0A18" w:rsidRDefault="002A0A18">
            <w:r>
              <w:t>605</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EDFE92"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4C0A06"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2939A2" w14:textId="77777777" w:rsidR="002A0A18" w:rsidRDefault="002A0A18" w:rsidP="009325D1">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94D131" w14:textId="77777777" w:rsidR="002A0A18" w:rsidRDefault="002A0A18" w:rsidP="009325D1">
            <w:pPr>
              <w:jc w:val="center"/>
            </w:pPr>
          </w:p>
        </w:tc>
      </w:tr>
      <w:tr w:rsidR="002A0A18" w14:paraId="76DF252D"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02308E" w14:textId="77777777" w:rsidR="002A0A18" w:rsidRDefault="002A0A18">
            <w:r>
              <w:t>Transferta për Buxhetet Familiare dhe Individët</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0DA3A2" w14:textId="77777777" w:rsidR="002A0A18" w:rsidRDefault="002A0A18">
            <w:r>
              <w:t>606</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4B54D7"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02B7E3"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555C01" w14:textId="77777777" w:rsidR="002A0A18" w:rsidRDefault="002A0A18" w:rsidP="009325D1">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B7525A" w14:textId="77777777" w:rsidR="002A0A18" w:rsidRDefault="002A0A18" w:rsidP="009325D1">
            <w:pPr>
              <w:jc w:val="center"/>
            </w:pPr>
          </w:p>
        </w:tc>
      </w:tr>
      <w:tr w:rsidR="002A0A18" w14:paraId="589400E0"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A2316C" w14:textId="77777777" w:rsidR="002A0A18" w:rsidRDefault="002A0A18">
            <w:r>
              <w:lastRenderedPageBreak/>
              <w:t>Rezerva</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4EE2AA" w14:textId="77777777" w:rsidR="002A0A18" w:rsidRDefault="002A0A18">
            <w:r>
              <w:t>609</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5A52DA"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29266C"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B3E409" w14:textId="77777777" w:rsidR="002A0A18" w:rsidRDefault="002A0A18" w:rsidP="009325D1">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400F33" w14:textId="77777777" w:rsidR="002A0A18" w:rsidRDefault="002A0A18" w:rsidP="009325D1">
            <w:pPr>
              <w:jc w:val="center"/>
            </w:pPr>
          </w:p>
        </w:tc>
      </w:tr>
      <w:tr w:rsidR="002A0A18" w14:paraId="2A654F82"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F27A33" w14:textId="77777777" w:rsidR="002A0A18" w:rsidRDefault="002A0A18">
            <w:r>
              <w:t>Interesa per kredi direkte ose bono</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46D4CA" w14:textId="77777777" w:rsidR="002A0A18" w:rsidRDefault="002A0A18">
            <w:r>
              <w:t>650</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5E1032"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9FF43B"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693967" w14:textId="77777777" w:rsidR="002A0A18" w:rsidRDefault="002A0A18" w:rsidP="009325D1">
            <w:pPr>
              <w:jc w:val="center"/>
            </w:pP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CBE035" w14:textId="77777777" w:rsidR="002A0A18" w:rsidRDefault="002A0A18" w:rsidP="009325D1">
            <w:pPr>
              <w:jc w:val="center"/>
            </w:pPr>
          </w:p>
        </w:tc>
      </w:tr>
      <w:tr w:rsidR="002A0A18" w14:paraId="6B602728" w14:textId="77777777" w:rsidTr="009325D1">
        <w:trPr>
          <w:jc w:val="center"/>
        </w:trPr>
        <w:tc>
          <w:tcPr>
            <w:tcW w:w="152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A80A9E" w14:textId="77777777" w:rsidR="002A0A18" w:rsidRDefault="002A0A18">
            <w:r>
              <w:t>Të tjera</w:t>
            </w:r>
          </w:p>
        </w:tc>
        <w:tc>
          <w:tcPr>
            <w:tcW w:w="64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AC0173" w14:textId="77777777" w:rsidR="002A0A18" w:rsidRDefault="002A0A18">
            <w:r>
              <w:t>69/?</w:t>
            </w:r>
          </w:p>
        </w:tc>
        <w:tc>
          <w:tcPr>
            <w:tcW w:w="91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C07F82" w14:textId="77777777" w:rsidR="002A0A18" w:rsidRDefault="002A0A18" w:rsidP="009325D1">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E852D4"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BE561F" w14:textId="77777777" w:rsidR="002A0A18" w:rsidRDefault="002A0A18" w:rsidP="009325D1">
            <w:pPr>
              <w:jc w:val="center"/>
            </w:pPr>
            <w:r>
              <w:t>892</w:t>
            </w:r>
          </w:p>
        </w:tc>
        <w:tc>
          <w:tcPr>
            <w:tcW w:w="81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FACB8F" w14:textId="77777777" w:rsidR="002A0A18" w:rsidRDefault="002A0A18" w:rsidP="009325D1">
            <w:pPr>
              <w:jc w:val="center"/>
            </w:pPr>
            <w:r>
              <w:t>0</w:t>
            </w:r>
          </w:p>
        </w:tc>
      </w:tr>
    </w:tbl>
    <w:p w14:paraId="62CB0D42" w14:textId="77777777" w:rsidR="002A0A18" w:rsidRDefault="002A0A18" w:rsidP="002A0A18">
      <w:r>
        <w:t xml:space="preserve"> </w:t>
      </w:r>
    </w:p>
    <w:p w14:paraId="22C89431"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2EB52EF9"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3E9CEE8" w14:textId="77777777" w:rsidR="002A0A18" w:rsidRDefault="002A0A18" w:rsidP="002A0A18">
            <w:r>
              <w:t>Plan i rishikuar</w:t>
            </w:r>
          </w:p>
        </w:tc>
        <w:tc>
          <w:tcPr>
            <w:tcW w:w="1667" w:type="pct"/>
          </w:tcPr>
          <w:p w14:paraId="3BB3491D"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6808A52A"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5E49967C"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7D7E3D1" w14:textId="77777777" w:rsidR="002A0A18" w:rsidRDefault="002A0A18" w:rsidP="002A0A18">
            <w:r>
              <w:t xml:space="preserve"> 154370 </w:t>
            </w:r>
          </w:p>
        </w:tc>
        <w:tc>
          <w:tcPr>
            <w:tcW w:w="1667" w:type="pct"/>
          </w:tcPr>
          <w:p w14:paraId="304BAF34"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23849</w:t>
            </w:r>
          </w:p>
        </w:tc>
        <w:tc>
          <w:tcPr>
            <w:tcW w:w="1667" w:type="pct"/>
          </w:tcPr>
          <w:p w14:paraId="628D357B"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15.45</w:t>
            </w:r>
          </w:p>
        </w:tc>
      </w:tr>
    </w:tbl>
    <w:p w14:paraId="481EF4FA" w14:textId="77777777" w:rsidR="002A0A18" w:rsidRDefault="002A0A18" w:rsidP="002A0A18"/>
    <w:p w14:paraId="66A9042B" w14:textId="77777777" w:rsidR="002A0A18" w:rsidRPr="00661F6C" w:rsidRDefault="002A0A18" w:rsidP="002A0A18">
      <w:pPr>
        <w:pStyle w:val="Heading3"/>
        <w:spacing w:before="0"/>
        <w:rPr>
          <w:rFonts w:eastAsia="Times New Roman"/>
          <w:b/>
          <w:bCs/>
          <w:lang w:val="sq-AL"/>
        </w:rPr>
      </w:pPr>
      <w:bookmarkStart w:id="106" w:name="_Toc96960401"/>
      <w:r w:rsidRPr="00661F6C">
        <w:rPr>
          <w:rFonts w:eastAsia="Times New Roman"/>
          <w:color w:val="1F3763"/>
          <w:lang w:val="sq-AL"/>
        </w:rPr>
        <w:t>Qëllimet dhe Objektivat e Politikës së Programit</w:t>
      </w:r>
      <w:bookmarkEnd w:id="106"/>
    </w:p>
    <w:p w14:paraId="7D11CE4B" w14:textId="77777777" w:rsidR="002A0A18" w:rsidRPr="00661F6C" w:rsidRDefault="002A0A18" w:rsidP="002A0A18">
      <w:pPr>
        <w:pStyle w:val="NormalWeb"/>
        <w:spacing w:before="0" w:beforeAutospacing="0" w:after="0" w:afterAutospacing="0"/>
        <w:rPr>
          <w:lang w:val="sq-AL"/>
        </w:rPr>
      </w:pPr>
    </w:p>
    <w:p w14:paraId="2F2409EF"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149DE4E0" w14:textId="77777777" w:rsidR="002A0A18" w:rsidRDefault="002A0A18" w:rsidP="002A0A18">
      <w:pPr>
        <w:pStyle w:val="NormalWeb"/>
        <w:spacing w:before="0" w:beforeAutospacing="0" w:after="0" w:afterAutospacing="0"/>
        <w:jc w:val="both"/>
        <w:rPr>
          <w:lang w:val="sq-AL"/>
        </w:rPr>
      </w:pPr>
    </w:p>
    <w:p w14:paraId="0862310E" w14:textId="77777777" w:rsidR="002A0A18" w:rsidRDefault="002A0A18" w:rsidP="002A0A18">
      <w:pPr>
        <w:pStyle w:val="NormalWeb"/>
        <w:spacing w:before="0" w:beforeAutospacing="0" w:after="0" w:afterAutospacing="0"/>
        <w:jc w:val="both"/>
        <w:rPr>
          <w:lang w:val="sq-AL"/>
        </w:rPr>
      </w:pPr>
      <w:r>
        <w:rPr>
          <w:lang w:val="sq-AL"/>
        </w:rPr>
        <w:t xml:space="preserve">  </w:t>
      </w:r>
    </w:p>
    <w:p w14:paraId="3A00AB18" w14:textId="77777777" w:rsidR="002A0A18" w:rsidRDefault="002A0A18" w:rsidP="002A0A18">
      <w:pPr>
        <w:pStyle w:val="Heading4"/>
      </w:pPr>
      <w:r>
        <w:t xml:space="preserve"> 1 Përmirësimi dhe modernizimi i infrastrukturës rrugore urbane dhe infrastrukturës rrugore rurale duke mundësuar akses të plotë të tyre në sistemin e infrastrukturës rrugore kombëtare dhe ndërkombëtare </w:t>
      </w:r>
    </w:p>
    <w:p w14:paraId="46B09CB9" w14:textId="77777777" w:rsidR="002A0A18" w:rsidRDefault="002A0A18" w:rsidP="002A0A18">
      <w:r>
        <w:t xml:space="preserve">  </w:t>
      </w:r>
    </w:p>
    <w:p w14:paraId="0079395B" w14:textId="77777777" w:rsidR="002A0A18" w:rsidRDefault="002A0A18" w:rsidP="002A0A18">
      <w:r>
        <w:t xml:space="preserve">  </w:t>
      </w:r>
    </w:p>
    <w:p w14:paraId="459A0ADC" w14:textId="77777777" w:rsidR="002A0A18" w:rsidRPr="00AD616E" w:rsidRDefault="002A0A18" w:rsidP="002A0A18">
      <w:pPr>
        <w:pStyle w:val="Heading5"/>
      </w:pPr>
      <w:r w:rsidRPr="00AD616E">
        <w:t xml:space="preserve"> </w:t>
      </w:r>
      <w:r>
        <w:t>1</w:t>
      </w:r>
      <w:r w:rsidRPr="00AD616E">
        <w:t xml:space="preserve"> </w:t>
      </w:r>
      <w:r>
        <w:t>Përmirësimi i cilësisë infrastrukturore dhe sinjalistike të rrjetit rrugor</w:t>
      </w:r>
      <w:r w:rsidRPr="00AD616E">
        <w:t xml:space="preserve"> </w:t>
      </w:r>
    </w:p>
    <w:p w14:paraId="419F799B" w14:textId="77777777" w:rsidR="002A0A18" w:rsidRDefault="002A0A18" w:rsidP="002A0A18">
      <w:r>
        <w:t xml:space="preserve">  </w:t>
      </w:r>
    </w:p>
    <w:p w14:paraId="1E0912E4" w14:textId="77777777" w:rsidR="002A0A18" w:rsidRPr="00AD616E" w:rsidRDefault="002A0A18" w:rsidP="002A0A18">
      <w:pPr>
        <w:pStyle w:val="Heading5"/>
      </w:pPr>
      <w:r w:rsidRPr="00AD616E">
        <w:t xml:space="preserve"> </w:t>
      </w:r>
      <w:r>
        <w:t>2</w:t>
      </w:r>
      <w:r w:rsidRPr="00AD616E">
        <w:t xml:space="preserve"> </w:t>
      </w:r>
      <w:r>
        <w:t>Përmirësimi i transportit</w:t>
      </w:r>
      <w:r w:rsidRPr="00AD616E">
        <w:t xml:space="preserve"> </w:t>
      </w:r>
    </w:p>
    <w:p w14:paraId="5D2677AA"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7B6E40FA" w14:textId="77777777" w:rsidTr="002A0A18">
        <w:trPr>
          <w:trHeight w:val="449"/>
          <w:jc w:val="center"/>
        </w:trPr>
        <w:tc>
          <w:tcPr>
            <w:tcW w:w="2259" w:type="pct"/>
            <w:shd w:val="clear" w:color="auto" w:fill="BFBFBF"/>
            <w:vAlign w:val="center"/>
          </w:tcPr>
          <w:p w14:paraId="27C98F7F" w14:textId="77777777" w:rsidR="002A0A18" w:rsidRDefault="002A0A18">
            <w:r>
              <w:t>Indikatori</w:t>
            </w:r>
          </w:p>
        </w:tc>
        <w:tc>
          <w:tcPr>
            <w:tcW w:w="2259" w:type="pct"/>
            <w:shd w:val="clear" w:color="auto" w:fill="BFBFBF"/>
            <w:vAlign w:val="center"/>
          </w:tcPr>
          <w:p w14:paraId="7A92D3B3" w14:textId="77777777" w:rsidR="002A0A18" w:rsidRDefault="002A0A18">
            <w:r>
              <w:t>Njesia matese</w:t>
            </w:r>
          </w:p>
        </w:tc>
        <w:tc>
          <w:tcPr>
            <w:tcW w:w="2259" w:type="pct"/>
            <w:shd w:val="clear" w:color="auto" w:fill="BFBFBF"/>
            <w:vAlign w:val="center"/>
          </w:tcPr>
          <w:p w14:paraId="6DD06EB0" w14:textId="77777777" w:rsidR="002A0A18" w:rsidRDefault="002A0A18">
            <w:r>
              <w:t>Plan</w:t>
            </w:r>
          </w:p>
        </w:tc>
        <w:tc>
          <w:tcPr>
            <w:tcW w:w="2259" w:type="pct"/>
            <w:shd w:val="clear" w:color="auto" w:fill="BFBFBF"/>
            <w:vAlign w:val="center"/>
          </w:tcPr>
          <w:p w14:paraId="70334F18" w14:textId="77777777" w:rsidR="002A0A18" w:rsidRDefault="002A0A18">
            <w:r>
              <w:t>Fakt</w:t>
            </w:r>
          </w:p>
        </w:tc>
      </w:tr>
      <w:tr w:rsidR="002A0A18" w14:paraId="683C8DB8"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BFC15D" w14:textId="77777777" w:rsidR="002A0A18" w:rsidRDefault="002A0A18">
            <w:r>
              <w:t>Rritja e ndërveprimit urban përmes transportit publik</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69E115" w14:textId="77777777" w:rsidR="002A0A18" w:rsidRDefault="002A0A18">
            <w:r>
              <w:t>Numri i linjave urbane të transportit publik (rritja vjetore në 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ECA35F" w14:textId="77777777" w:rsidR="002A0A18" w:rsidRDefault="002A0A18">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442498" w14:textId="77777777" w:rsidR="002A0A18" w:rsidRDefault="002A0A18">
            <w:r>
              <w:t>0</w:t>
            </w:r>
          </w:p>
        </w:tc>
      </w:tr>
      <w:tr w:rsidR="002A0A18" w14:paraId="3ACBFA4D"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15B604" w14:textId="77777777" w:rsidR="002A0A18" w:rsidRDefault="002A0A18">
            <w:r>
              <w:t>Rritja e ndërveprimit interurban përmes transportit publik</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F4B70F" w14:textId="77777777" w:rsidR="002A0A18" w:rsidRDefault="002A0A18">
            <w:r>
              <w:t>Numri i linjave interurbane të transportit publik (rritja vjetore në 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1F7ACF" w14:textId="77777777" w:rsidR="002A0A18" w:rsidRDefault="002A0A18">
            <w:r>
              <w:t>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B75886" w14:textId="77777777" w:rsidR="002A0A18" w:rsidRDefault="002A0A18">
            <w:r>
              <w:t>0</w:t>
            </w:r>
          </w:p>
        </w:tc>
      </w:tr>
      <w:tr w:rsidR="002A0A18" w14:paraId="26450970"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4E2BD9" w14:textId="77777777" w:rsidR="002A0A18" w:rsidRDefault="002A0A18">
            <w:r>
              <w:t>Rritja e ndërveprimit urban përmes transportit publik</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F4EF6F" w14:textId="77777777" w:rsidR="002A0A18" w:rsidRDefault="002A0A18">
            <w:r>
              <w:t>Numri i automjeteve të tranportit publik urban (ndryshimi vjetor në 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9259BA" w14:textId="77777777" w:rsidR="002A0A18" w:rsidRDefault="002A0A18">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891DB3" w14:textId="77777777" w:rsidR="002A0A18" w:rsidRDefault="002A0A18">
            <w:r>
              <w:t>0</w:t>
            </w:r>
          </w:p>
        </w:tc>
      </w:tr>
      <w:tr w:rsidR="002A0A18" w14:paraId="6500E002"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87C403" w14:textId="77777777" w:rsidR="002A0A18" w:rsidRDefault="002A0A18">
            <w:r>
              <w:t>Rritja e ndërveprimit interurban përmes transportit publik</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777505" w14:textId="77777777" w:rsidR="002A0A18" w:rsidRDefault="002A0A18">
            <w:r>
              <w:t>Numri i automjeteve të tranportit publik interurban (ndryshimi vjetor në 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D0F0B2" w14:textId="77777777" w:rsidR="002A0A18" w:rsidRDefault="002A0A18">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AEB920" w14:textId="77777777" w:rsidR="002A0A18" w:rsidRDefault="002A0A18">
            <w:r>
              <w:t>-32</w:t>
            </w:r>
          </w:p>
        </w:tc>
      </w:tr>
    </w:tbl>
    <w:p w14:paraId="6D9E8F54" w14:textId="77777777" w:rsidR="002A0A18" w:rsidRDefault="002A0A18"/>
    <w:p w14:paraId="76ED8B37" w14:textId="77777777" w:rsidR="002A0A18" w:rsidRDefault="002A0A18" w:rsidP="002A0A18">
      <w:pPr>
        <w:pStyle w:val="NormalWeb"/>
        <w:spacing w:before="0" w:beforeAutospacing="0" w:after="0" w:afterAutospacing="0"/>
        <w:jc w:val="both"/>
        <w:rPr>
          <w:lang w:val="sq-AL"/>
        </w:rPr>
      </w:pPr>
    </w:p>
    <w:p w14:paraId="1202A702" w14:textId="77777777" w:rsidR="002A0A18" w:rsidRPr="00661F6C" w:rsidRDefault="002A0A18" w:rsidP="002A0A18">
      <w:pPr>
        <w:pStyle w:val="Heading3"/>
        <w:spacing w:before="0"/>
        <w:rPr>
          <w:rFonts w:eastAsia="Times New Roman"/>
          <w:b/>
          <w:bCs/>
          <w:lang w:val="sq-AL"/>
        </w:rPr>
      </w:pPr>
      <w:bookmarkStart w:id="107" w:name="_Toc96960402"/>
      <w:r w:rsidRPr="00661F6C">
        <w:rPr>
          <w:rFonts w:eastAsia="Times New Roman"/>
          <w:color w:val="1F3763"/>
          <w:lang w:val="sq-AL"/>
        </w:rPr>
        <w:t>Plani i Shpenzimeve të Produkteve të Programit</w:t>
      </w:r>
      <w:bookmarkEnd w:id="107"/>
      <w:r w:rsidRPr="00661F6C">
        <w:rPr>
          <w:rFonts w:eastAsia="Times New Roman"/>
          <w:color w:val="1F3763"/>
          <w:lang w:val="sq-AL"/>
        </w:rPr>
        <w:t xml:space="preserve"> </w:t>
      </w:r>
    </w:p>
    <w:p w14:paraId="0ACDAC1B" w14:textId="77777777" w:rsidR="002A0A18" w:rsidRPr="00661F6C" w:rsidRDefault="002A0A18" w:rsidP="002A0A18">
      <w:pPr>
        <w:pStyle w:val="NormalWeb"/>
        <w:spacing w:before="0" w:beforeAutospacing="0" w:after="0" w:afterAutospacing="0"/>
        <w:rPr>
          <w:lang w:val="sq-AL"/>
        </w:rPr>
      </w:pPr>
    </w:p>
    <w:p w14:paraId="0F503A04"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13CE5365" w14:textId="77777777" w:rsidR="002A0A18" w:rsidRDefault="002A0A18" w:rsidP="002A0A18">
      <w:pPr>
        <w:pStyle w:val="NormalWeb"/>
        <w:spacing w:before="0" w:beforeAutospacing="0" w:after="0" w:afterAutospacing="0"/>
        <w:jc w:val="both"/>
        <w:rPr>
          <w:lang w:val="sq-AL"/>
        </w:rPr>
      </w:pPr>
    </w:p>
    <w:p w14:paraId="6D61F60C" w14:textId="77777777" w:rsidR="002A0A18" w:rsidRDefault="002A0A18" w:rsidP="002A0A18">
      <w:pPr>
        <w:pStyle w:val="NormalWeb"/>
        <w:spacing w:before="0" w:beforeAutospacing="0" w:after="0" w:afterAutospacing="0"/>
        <w:jc w:val="both"/>
        <w:rPr>
          <w:lang w:val="sq-AL"/>
        </w:rPr>
      </w:pPr>
      <w:r>
        <w:rPr>
          <w:lang w:val="sq-AL"/>
        </w:rPr>
        <w:t xml:space="preserve">  </w:t>
      </w:r>
    </w:p>
    <w:p w14:paraId="62291894" w14:textId="77777777" w:rsidR="002A0A18" w:rsidRDefault="002A0A18" w:rsidP="002A0A18">
      <w:r>
        <w:t xml:space="preserve">  </w:t>
      </w:r>
    </w:p>
    <w:p w14:paraId="5DA0C719" w14:textId="77777777" w:rsidR="002A0A18" w:rsidRDefault="002A0A18" w:rsidP="002A0A18">
      <w:pPr>
        <w:pStyle w:val="Heading4"/>
        <w:rPr>
          <w:lang w:val="sq-AL"/>
        </w:rPr>
      </w:pPr>
      <w:r>
        <w:rPr>
          <w:lang w:val="sq-AL"/>
        </w:rPr>
        <w:t xml:space="preserve"> </w:t>
      </w:r>
      <w:r>
        <w:t>1</w:t>
      </w:r>
      <w:r>
        <w:rPr>
          <w:lang w:val="sq-AL"/>
        </w:rPr>
        <w:t xml:space="preserve"> </w:t>
      </w:r>
      <w:r>
        <w:t>Përmirësimi i cilësisë infrastrukturore dhe sinjalistike të rrjetit rrugor</w:t>
      </w:r>
      <w:r>
        <w:rPr>
          <w:lang w:val="sq-AL"/>
        </w:rPr>
        <w:t xml:space="preserve"> </w:t>
      </w:r>
    </w:p>
    <w:p w14:paraId="7C02E20B"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3801"/>
        <w:gridCol w:w="810"/>
        <w:gridCol w:w="714"/>
      </w:tblGrid>
      <w:tr w:rsidR="002A0A18" w14:paraId="13220E09" w14:textId="77777777" w:rsidTr="009325D1">
        <w:trPr>
          <w:trHeight w:val="449"/>
          <w:jc w:val="center"/>
        </w:trPr>
        <w:tc>
          <w:tcPr>
            <w:tcW w:w="2152" w:type="pct"/>
            <w:shd w:val="clear" w:color="auto" w:fill="BFBFBF"/>
            <w:vAlign w:val="center"/>
          </w:tcPr>
          <w:p w14:paraId="15A6C9A4" w14:textId="77777777" w:rsidR="002A0A18" w:rsidRDefault="002A0A18">
            <w:r>
              <w:t>Emri</w:t>
            </w:r>
          </w:p>
        </w:tc>
        <w:tc>
          <w:tcPr>
            <w:tcW w:w="2032" w:type="pct"/>
            <w:shd w:val="clear" w:color="auto" w:fill="BFBFBF"/>
            <w:vAlign w:val="center"/>
          </w:tcPr>
          <w:p w14:paraId="3A9265FB" w14:textId="77777777" w:rsidR="002A0A18" w:rsidRDefault="002A0A18">
            <w:r>
              <w:t>Njesia matese</w:t>
            </w:r>
          </w:p>
        </w:tc>
        <w:tc>
          <w:tcPr>
            <w:tcW w:w="433" w:type="pct"/>
            <w:shd w:val="clear" w:color="auto" w:fill="BFBFBF"/>
            <w:vAlign w:val="center"/>
          </w:tcPr>
          <w:p w14:paraId="1D5F1A03" w14:textId="77777777" w:rsidR="002A0A18" w:rsidRDefault="009325D1">
            <w:r>
              <w:t xml:space="preserve">Plan </w:t>
            </w:r>
          </w:p>
        </w:tc>
        <w:tc>
          <w:tcPr>
            <w:tcW w:w="382" w:type="pct"/>
            <w:shd w:val="clear" w:color="auto" w:fill="BFBFBF"/>
            <w:vAlign w:val="center"/>
          </w:tcPr>
          <w:p w14:paraId="6475B809" w14:textId="77777777" w:rsidR="002A0A18" w:rsidRDefault="002A0A18">
            <w:r>
              <w:t>Fakt</w:t>
            </w:r>
          </w:p>
        </w:tc>
      </w:tr>
      <w:tr w:rsidR="002A0A18" w14:paraId="44A4FF47" w14:textId="77777777" w:rsidTr="009325D1">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811DCD" w14:textId="77777777" w:rsidR="002A0A18" w:rsidRDefault="002A0A18">
            <w:r>
              <w:t>Rrjet rrugor i mirëmbajtur (në km)</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611399" w14:textId="77777777" w:rsidR="002A0A18" w:rsidRDefault="002A0A18">
            <w:r>
              <w:t>km</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398B0E" w14:textId="77777777" w:rsidR="002A0A18" w:rsidRDefault="002A0A18">
            <w:r>
              <w:t>7.2</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9873F4" w14:textId="77777777" w:rsidR="002A0A18" w:rsidRDefault="002A0A18">
            <w:r>
              <w:t>72</w:t>
            </w:r>
          </w:p>
        </w:tc>
      </w:tr>
      <w:tr w:rsidR="002A0A18" w14:paraId="1B97FC90" w14:textId="77777777" w:rsidTr="009325D1">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E22402" w14:textId="77777777" w:rsidR="002A0A18" w:rsidRDefault="002A0A18">
            <w:r>
              <w:t>Ura të reja ose rikonstruktuara</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8C12B4"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B66327" w14:textId="77777777" w:rsidR="002A0A18" w:rsidRDefault="002A0A18">
            <w:r>
              <w:t>6</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0687E4" w14:textId="77777777" w:rsidR="002A0A18" w:rsidRDefault="002A0A18">
            <w:r>
              <w:t>0</w:t>
            </w:r>
          </w:p>
        </w:tc>
      </w:tr>
      <w:tr w:rsidR="002A0A18" w14:paraId="0804450C" w14:textId="77777777" w:rsidTr="009325D1">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C0E5C6" w14:textId="77777777" w:rsidR="002A0A18" w:rsidRDefault="002A0A18">
            <w:r>
              <w:t>Rrjet rrugor i asfaltuar në km linear</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3B9F03" w14:textId="77777777" w:rsidR="002A0A18" w:rsidRDefault="002A0A18">
            <w:r>
              <w:t>km</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503E3C" w14:textId="77777777" w:rsidR="002A0A18" w:rsidRDefault="002A0A18">
            <w:r>
              <w:t>8.5</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705F4A" w14:textId="77777777" w:rsidR="002A0A18" w:rsidRDefault="002A0A18">
            <w:r>
              <w:t>2.3</w:t>
            </w:r>
          </w:p>
        </w:tc>
      </w:tr>
    </w:tbl>
    <w:p w14:paraId="26D98273" w14:textId="77777777" w:rsidR="002A0A18" w:rsidRDefault="002A0A18"/>
    <w:p w14:paraId="016E4C40" w14:textId="77777777" w:rsidR="002A0A18" w:rsidRDefault="002A0A18" w:rsidP="002A0A18">
      <w:pPr>
        <w:pStyle w:val="Heading4"/>
        <w:rPr>
          <w:lang w:val="sq-AL"/>
        </w:rPr>
      </w:pPr>
      <w:r>
        <w:rPr>
          <w:lang w:val="sq-AL"/>
        </w:rPr>
        <w:t xml:space="preserve"> </w:t>
      </w:r>
      <w:r>
        <w:t>2</w:t>
      </w:r>
      <w:r>
        <w:rPr>
          <w:lang w:val="sq-AL"/>
        </w:rPr>
        <w:t xml:space="preserve"> </w:t>
      </w:r>
      <w:r>
        <w:t>Përmirësimi i transportit</w:t>
      </w:r>
      <w:r>
        <w:rPr>
          <w:lang w:val="sq-AL"/>
        </w:rPr>
        <w:t xml:space="preserve"> </w:t>
      </w:r>
    </w:p>
    <w:p w14:paraId="7F6FD7E3" w14:textId="77777777" w:rsidR="002A0A18" w:rsidRPr="008A7579" w:rsidRDefault="002A0A18" w:rsidP="002A0A18">
      <w:pPr>
        <w:rPr>
          <w:lang w:val="sq-AL"/>
        </w:rPr>
      </w:pPr>
      <w:r>
        <w:rPr>
          <w:lang w:val="sq-AL"/>
        </w:rPr>
        <w:t xml:space="preserve">  </w:t>
      </w:r>
    </w:p>
    <w:p w14:paraId="00BA18DB" w14:textId="77777777" w:rsidR="002A0A18" w:rsidRPr="002967E8" w:rsidRDefault="002A0A18" w:rsidP="002A0A18">
      <w:pPr>
        <w:pStyle w:val="NormalWeb"/>
        <w:spacing w:before="0" w:beforeAutospacing="0" w:after="0" w:afterAutospacing="0"/>
        <w:jc w:val="both"/>
        <w:rPr>
          <w:lang w:val="sq-AL"/>
        </w:rPr>
      </w:pPr>
    </w:p>
    <w:p w14:paraId="7E582C19" w14:textId="77777777" w:rsidR="002A0A18" w:rsidRDefault="002A0A18" w:rsidP="002A0A18">
      <w:pPr>
        <w:pStyle w:val="Heading3"/>
        <w:rPr>
          <w:rFonts w:eastAsia="Times New Roman"/>
          <w:lang w:val="sq-AL"/>
        </w:rPr>
      </w:pPr>
      <w:bookmarkStart w:id="108" w:name="_Toc96960403"/>
      <w:r w:rsidRPr="00661F6C">
        <w:rPr>
          <w:rFonts w:eastAsia="Times New Roman"/>
          <w:lang w:val="sq-AL"/>
        </w:rPr>
        <w:t>Projektet e Investimeve të Programit</w:t>
      </w:r>
      <w:bookmarkEnd w:id="108"/>
    </w:p>
    <w:p w14:paraId="17A0B12C" w14:textId="77777777" w:rsidR="002A0A18" w:rsidRPr="004D1267" w:rsidRDefault="002A0A18" w:rsidP="002A0A18">
      <w:pPr>
        <w:rPr>
          <w:lang w:val="sq-AL"/>
        </w:rPr>
      </w:pPr>
    </w:p>
    <w:p w14:paraId="0AB9AE31" w14:textId="77777777" w:rsidR="002A0A18"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979"/>
        <w:gridCol w:w="3398"/>
        <w:gridCol w:w="1093"/>
        <w:gridCol w:w="967"/>
        <w:gridCol w:w="690"/>
        <w:gridCol w:w="917"/>
        <w:gridCol w:w="653"/>
        <w:gridCol w:w="653"/>
      </w:tblGrid>
      <w:tr w:rsidR="002A0A18" w14:paraId="6E744F87" w14:textId="77777777" w:rsidTr="0035578C">
        <w:trPr>
          <w:trHeight w:val="449"/>
          <w:jc w:val="center"/>
        </w:trPr>
        <w:tc>
          <w:tcPr>
            <w:tcW w:w="524" w:type="pct"/>
            <w:shd w:val="clear" w:color="auto" w:fill="BFBFBF"/>
            <w:vAlign w:val="center"/>
          </w:tcPr>
          <w:p w14:paraId="105C530A" w14:textId="77777777" w:rsidR="002A0A18" w:rsidRDefault="002A0A18">
            <w:r>
              <w:t>Kodi i projektit</w:t>
            </w:r>
          </w:p>
        </w:tc>
        <w:tc>
          <w:tcPr>
            <w:tcW w:w="1736" w:type="pct"/>
            <w:shd w:val="clear" w:color="auto" w:fill="BFBFBF"/>
            <w:vAlign w:val="center"/>
          </w:tcPr>
          <w:p w14:paraId="40EA53D1" w14:textId="77777777" w:rsidR="002A0A18" w:rsidRDefault="002A0A18">
            <w:r>
              <w:t>Emri i projektit</w:t>
            </w:r>
          </w:p>
        </w:tc>
        <w:tc>
          <w:tcPr>
            <w:tcW w:w="666" w:type="pct"/>
            <w:shd w:val="clear" w:color="auto" w:fill="BFBFBF"/>
            <w:vAlign w:val="center"/>
          </w:tcPr>
          <w:p w14:paraId="789E40B4" w14:textId="77777777" w:rsidR="002A0A18" w:rsidRDefault="002A0A18">
            <w:r>
              <w:t>Burimi i financimit</w:t>
            </w:r>
          </w:p>
        </w:tc>
        <w:tc>
          <w:tcPr>
            <w:tcW w:w="517" w:type="pct"/>
            <w:shd w:val="clear" w:color="auto" w:fill="BFBFBF"/>
            <w:vAlign w:val="center"/>
          </w:tcPr>
          <w:p w14:paraId="6A253A0A" w14:textId="77777777" w:rsidR="002A0A18" w:rsidRDefault="002A0A18" w:rsidP="009325D1">
            <w:pPr>
              <w:jc w:val="center"/>
            </w:pPr>
            <w:r>
              <w:t>Vlera e plote e projektit</w:t>
            </w:r>
          </w:p>
        </w:tc>
        <w:tc>
          <w:tcPr>
            <w:tcW w:w="369" w:type="pct"/>
            <w:shd w:val="clear" w:color="auto" w:fill="BFBFBF"/>
            <w:vAlign w:val="center"/>
          </w:tcPr>
          <w:p w14:paraId="31308D31" w14:textId="77777777" w:rsidR="002A0A18" w:rsidRDefault="002A0A18" w:rsidP="009325D1">
            <w:pPr>
              <w:jc w:val="center"/>
            </w:pPr>
            <w:r>
              <w:t>Fillon</w:t>
            </w:r>
          </w:p>
        </w:tc>
        <w:tc>
          <w:tcPr>
            <w:tcW w:w="490" w:type="pct"/>
            <w:shd w:val="clear" w:color="auto" w:fill="BFBFBF"/>
            <w:vAlign w:val="center"/>
          </w:tcPr>
          <w:p w14:paraId="2EA5586F" w14:textId="77777777" w:rsidR="002A0A18" w:rsidRDefault="002A0A18" w:rsidP="009325D1">
            <w:pPr>
              <w:jc w:val="center"/>
            </w:pPr>
            <w:r>
              <w:t>Mbaron</w:t>
            </w:r>
          </w:p>
        </w:tc>
        <w:tc>
          <w:tcPr>
            <w:tcW w:w="349" w:type="pct"/>
            <w:shd w:val="clear" w:color="auto" w:fill="BFBFBF"/>
            <w:vAlign w:val="center"/>
          </w:tcPr>
          <w:p w14:paraId="183E66AE" w14:textId="77777777" w:rsidR="002A0A18" w:rsidRDefault="009325D1" w:rsidP="009325D1">
            <w:pPr>
              <w:jc w:val="center"/>
            </w:pPr>
            <w:r>
              <w:t>Plan</w:t>
            </w:r>
          </w:p>
        </w:tc>
        <w:tc>
          <w:tcPr>
            <w:tcW w:w="349" w:type="pct"/>
            <w:shd w:val="clear" w:color="auto" w:fill="BFBFBF"/>
            <w:vAlign w:val="center"/>
          </w:tcPr>
          <w:p w14:paraId="2CF5D836" w14:textId="77777777" w:rsidR="002A0A18" w:rsidRDefault="002A0A18" w:rsidP="009325D1">
            <w:pPr>
              <w:jc w:val="center"/>
            </w:pPr>
            <w:r>
              <w:t>Fakt</w:t>
            </w:r>
          </w:p>
        </w:tc>
      </w:tr>
      <w:tr w:rsidR="002A0A18" w14:paraId="34C2F160"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1BEBEB" w14:textId="77777777" w:rsidR="002A0A18" w:rsidRDefault="002A0A18">
            <w:r>
              <w:t>1570429</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369C91" w14:textId="77777777" w:rsidR="002A0A18" w:rsidRDefault="002A0A18">
            <w:r>
              <w:t>Supervizim I ndertimit te objekteve</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214CCD"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8C447E" w14:textId="77777777" w:rsidR="002A0A18" w:rsidRDefault="002A0A18" w:rsidP="009325D1">
            <w:pPr>
              <w:jc w:val="center"/>
            </w:pPr>
            <w:r>
              <w:t>4169</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2C5E75" w14:textId="77777777" w:rsidR="002A0A18" w:rsidRDefault="002A0A18" w:rsidP="009325D1">
            <w:pPr>
              <w:jc w:val="center"/>
            </w:pPr>
            <w:r>
              <w:t>2021</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306953"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455F2E" w14:textId="77777777" w:rsidR="002A0A18" w:rsidRDefault="002A0A18" w:rsidP="009325D1">
            <w:pPr>
              <w:jc w:val="center"/>
            </w:pPr>
            <w:r>
              <w:t>4169</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61533B" w14:textId="77777777" w:rsidR="002A0A18" w:rsidRDefault="002A0A18" w:rsidP="009325D1">
            <w:pPr>
              <w:jc w:val="center"/>
            </w:pPr>
            <w:r>
              <w:t>124</w:t>
            </w:r>
          </w:p>
        </w:tc>
      </w:tr>
      <w:tr w:rsidR="002A0A18" w14:paraId="19250A21"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B2BBC7" w14:textId="77777777" w:rsidR="002A0A18" w:rsidRDefault="002A0A18">
            <w:r>
              <w:t>1570429</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DA9B35" w14:textId="77777777" w:rsidR="002A0A18" w:rsidRDefault="002A0A18">
            <w:r>
              <w:t>Mbikqyrje punimesh ne objektin Ndricim I qendrave te fshatrave Pistull, Dheu I Lehte, Plezhe, Plepan, Konaj, Kac, Ashte</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8118E4"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A4DE77" w14:textId="77777777" w:rsidR="002A0A18" w:rsidRDefault="002A0A18" w:rsidP="009325D1">
            <w:pPr>
              <w:jc w:val="center"/>
            </w:pPr>
            <w:r>
              <w:t>4169</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F7239E" w14:textId="77777777" w:rsidR="002A0A18" w:rsidRDefault="002A0A18" w:rsidP="009325D1">
            <w:pPr>
              <w:jc w:val="center"/>
            </w:pPr>
            <w:r>
              <w:t>2019</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1E3A91"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B9ADA2" w14:textId="77777777" w:rsidR="002A0A18" w:rsidRDefault="002A0A18" w:rsidP="009325D1">
            <w:pPr>
              <w:jc w:val="center"/>
            </w:pPr>
            <w:r>
              <w:t>125</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46FB58" w14:textId="77777777" w:rsidR="002A0A18" w:rsidRDefault="002A0A18" w:rsidP="009325D1">
            <w:pPr>
              <w:jc w:val="center"/>
            </w:pPr>
            <w:r>
              <w:t>125</w:t>
            </w:r>
          </w:p>
        </w:tc>
      </w:tr>
      <w:tr w:rsidR="002A0A18" w14:paraId="4AD1315A"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025F71" w14:textId="77777777" w:rsidR="002A0A18" w:rsidRDefault="002A0A18">
            <w:r>
              <w:t>1570555</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144885" w14:textId="77777777" w:rsidR="002A0A18" w:rsidRDefault="002A0A18">
            <w:r>
              <w:t>Rikonstruksion i qendres se fshatit Stajke</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2EE151"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86D9CF" w14:textId="77777777" w:rsidR="002A0A18" w:rsidRDefault="002A0A18" w:rsidP="009325D1">
            <w:pPr>
              <w:jc w:val="center"/>
            </w:pPr>
            <w:r>
              <w:t>960</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5EBDED" w14:textId="77777777" w:rsidR="002A0A18" w:rsidRDefault="002A0A18" w:rsidP="009325D1">
            <w:pPr>
              <w:jc w:val="center"/>
            </w:pPr>
            <w:r>
              <w:t>2021</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A9243C"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DFE471" w14:textId="77777777" w:rsidR="002A0A18" w:rsidRDefault="002A0A18" w:rsidP="009325D1">
            <w:pPr>
              <w:jc w:val="center"/>
            </w:pPr>
            <w:r>
              <w:t>960</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4BAA4E" w14:textId="77777777" w:rsidR="002A0A18" w:rsidRDefault="002A0A18" w:rsidP="009325D1">
            <w:pPr>
              <w:jc w:val="center"/>
            </w:pPr>
            <w:r>
              <w:t>840</w:t>
            </w:r>
          </w:p>
        </w:tc>
      </w:tr>
      <w:tr w:rsidR="002A0A18" w14:paraId="42DA4C74"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5F1A51" w14:textId="77777777" w:rsidR="002A0A18" w:rsidRDefault="002A0A18">
            <w:r>
              <w:lastRenderedPageBreak/>
              <w:t>1570565</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81805A" w14:textId="77777777" w:rsidR="002A0A18" w:rsidRDefault="002A0A18">
            <w:r>
              <w:t>Rikonstruksion dhe ndricim i lagjes Silen Vau Dejes</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25B7E4"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0C6C55" w14:textId="77777777" w:rsidR="002A0A18" w:rsidRDefault="002A0A18" w:rsidP="009325D1">
            <w:pPr>
              <w:jc w:val="center"/>
            </w:pPr>
            <w:r>
              <w:t>1934</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A4F629" w14:textId="77777777" w:rsidR="002A0A18" w:rsidRDefault="002A0A18" w:rsidP="009325D1">
            <w:pPr>
              <w:jc w:val="center"/>
            </w:pPr>
            <w:r>
              <w:t>2021</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845158"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317DA0" w14:textId="77777777" w:rsidR="002A0A18" w:rsidRDefault="002A0A18" w:rsidP="009325D1">
            <w:pPr>
              <w:jc w:val="center"/>
            </w:pPr>
            <w:r>
              <w:t>1934</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AD491A" w14:textId="77777777" w:rsidR="002A0A18" w:rsidRDefault="002A0A18" w:rsidP="009325D1">
            <w:pPr>
              <w:jc w:val="center"/>
            </w:pPr>
            <w:r>
              <w:t>1902</w:t>
            </w:r>
          </w:p>
        </w:tc>
      </w:tr>
      <w:tr w:rsidR="002A0A18" w14:paraId="16B61425"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B3C818" w14:textId="77777777" w:rsidR="002A0A18" w:rsidRDefault="002A0A18">
            <w:r>
              <w:t>1570566</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102546" w14:textId="77777777" w:rsidR="002A0A18" w:rsidRDefault="002A0A18">
            <w:proofErr w:type="gramStart"/>
            <w:r>
              <w:t>Rikonstruksion,Supervizim</w:t>
            </w:r>
            <w:proofErr w:type="gramEnd"/>
            <w:r>
              <w:t>,Kolaudim I rruges Vile NJA Temal</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72BF21"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1B2084" w14:textId="77777777" w:rsidR="002A0A18" w:rsidRDefault="002A0A18" w:rsidP="009325D1">
            <w:pPr>
              <w:jc w:val="center"/>
            </w:pPr>
            <w:r>
              <w:t>5351</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BB4563" w14:textId="77777777" w:rsidR="002A0A18" w:rsidRDefault="002A0A18" w:rsidP="009325D1">
            <w:pPr>
              <w:jc w:val="center"/>
            </w:pPr>
            <w:r>
              <w:t>2021</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61D437"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16EF02" w14:textId="77777777" w:rsidR="002A0A18" w:rsidRDefault="002A0A18" w:rsidP="009325D1">
            <w:pPr>
              <w:jc w:val="center"/>
            </w:pPr>
            <w:r>
              <w:t>5351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DC264D" w14:textId="77777777" w:rsidR="002A0A18" w:rsidRDefault="002A0A18" w:rsidP="009325D1">
            <w:pPr>
              <w:jc w:val="center"/>
            </w:pPr>
            <w:r>
              <w:t>5256</w:t>
            </w:r>
          </w:p>
        </w:tc>
      </w:tr>
      <w:tr w:rsidR="002A0A18" w14:paraId="4A97DAFA"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2F7D72" w14:textId="77777777" w:rsidR="002A0A18" w:rsidRDefault="002A0A18">
            <w:r>
              <w:t>1570571</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EC6C7C" w14:textId="77777777" w:rsidR="002A0A18" w:rsidRDefault="002A0A18">
            <w:r>
              <w:t>Shtrim rrugesh, sistemim ndricim Qender Bushat</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0AA45E"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508363" w14:textId="77777777" w:rsidR="002A0A18" w:rsidRDefault="002A0A18" w:rsidP="009325D1">
            <w:pPr>
              <w:jc w:val="center"/>
            </w:pPr>
            <w:r>
              <w:t>6315</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CD539D" w14:textId="77777777" w:rsidR="002A0A18" w:rsidRDefault="002A0A18" w:rsidP="009325D1">
            <w:pPr>
              <w:jc w:val="center"/>
            </w:pPr>
            <w:r>
              <w:t>2021</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0DA865"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01F5EC" w14:textId="77777777" w:rsidR="002A0A18" w:rsidRDefault="002A0A18" w:rsidP="009325D1">
            <w:pPr>
              <w:jc w:val="center"/>
            </w:pPr>
            <w:r>
              <w:t>6315</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44204C" w14:textId="77777777" w:rsidR="002A0A18" w:rsidRDefault="002A0A18" w:rsidP="009325D1">
            <w:pPr>
              <w:jc w:val="center"/>
            </w:pPr>
            <w:r>
              <w:t>4913</w:t>
            </w:r>
          </w:p>
        </w:tc>
      </w:tr>
      <w:tr w:rsidR="002A0A18" w14:paraId="6C2B6114"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B87AB8" w14:textId="77777777" w:rsidR="002A0A18" w:rsidRDefault="002A0A18">
            <w:r>
              <w:t>1750549</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48ACC6" w14:textId="77777777" w:rsidR="002A0A18" w:rsidRDefault="002A0A18">
            <w:r>
              <w:t>Rikonstruksion I Ures se Gjinajve, mbi Lum</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191027"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8D9B68" w14:textId="77777777" w:rsidR="002A0A18" w:rsidRDefault="002A0A18" w:rsidP="009325D1">
            <w:pPr>
              <w:jc w:val="center"/>
            </w:pPr>
            <w:r>
              <w:t>960</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8FCCB5" w14:textId="77777777" w:rsidR="002A0A18" w:rsidRDefault="002A0A18" w:rsidP="009325D1">
            <w:pPr>
              <w:jc w:val="center"/>
            </w:pPr>
            <w:r>
              <w:t>2021</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AD1332"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C63E08" w14:textId="77777777" w:rsidR="002A0A18" w:rsidRDefault="002A0A18" w:rsidP="009325D1">
            <w:pPr>
              <w:jc w:val="center"/>
            </w:pPr>
            <w:r>
              <w:t>960</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467CB8" w14:textId="77777777" w:rsidR="002A0A18" w:rsidRDefault="002A0A18" w:rsidP="009325D1">
            <w:pPr>
              <w:jc w:val="center"/>
            </w:pPr>
            <w:r>
              <w:t>743</w:t>
            </w:r>
          </w:p>
        </w:tc>
      </w:tr>
      <w:tr w:rsidR="002A0A18" w14:paraId="24603D5F" w14:textId="77777777" w:rsidTr="0035578C">
        <w:trPr>
          <w:jc w:val="center"/>
        </w:trPr>
        <w:tc>
          <w:tcPr>
            <w:tcW w:w="5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382BFC" w14:textId="77777777" w:rsidR="002A0A18" w:rsidRDefault="002A0A18">
            <w:r>
              <w:t>1570031</w:t>
            </w:r>
          </w:p>
        </w:tc>
        <w:tc>
          <w:tcPr>
            <w:tcW w:w="173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FC35CB" w14:textId="77777777" w:rsidR="002A0A18" w:rsidRDefault="002A0A18">
            <w:r>
              <w:t>Rikonstruksion rruga Barbullush-Qender-Dedej-Karrametaj- Varreza- Kelmend- Bardhanjor</w:t>
            </w:r>
          </w:p>
        </w:tc>
        <w:tc>
          <w:tcPr>
            <w:tcW w:w="6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A87F05" w14:textId="77777777" w:rsidR="002A0A18" w:rsidRDefault="002A0A18"/>
        </w:tc>
        <w:tc>
          <w:tcPr>
            <w:tcW w:w="5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1DA73B" w14:textId="77777777" w:rsidR="002A0A18" w:rsidRDefault="002A0A18" w:rsidP="009325D1">
            <w:pPr>
              <w:jc w:val="center"/>
            </w:pPr>
            <w:r>
              <w:t>4500</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A52FB1" w14:textId="77777777" w:rsidR="002A0A18" w:rsidRDefault="002A0A18" w:rsidP="009325D1">
            <w:pPr>
              <w:jc w:val="center"/>
            </w:pPr>
            <w:r>
              <w:t>2021</w:t>
            </w:r>
          </w:p>
        </w:tc>
        <w:tc>
          <w:tcPr>
            <w:tcW w:w="4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23680D" w14:textId="77777777" w:rsidR="002A0A18" w:rsidRDefault="002A0A18" w:rsidP="009325D1">
            <w:pPr>
              <w:jc w:val="center"/>
            </w:pPr>
            <w:r>
              <w:t>2021</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5B90E3" w14:textId="77777777" w:rsidR="002A0A18" w:rsidRDefault="002A0A18" w:rsidP="009325D1">
            <w:pPr>
              <w:jc w:val="center"/>
            </w:pPr>
            <w:r>
              <w:t>4500</w:t>
            </w:r>
          </w:p>
        </w:tc>
        <w:tc>
          <w:tcPr>
            <w:tcW w:w="3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D25052" w14:textId="77777777" w:rsidR="002A0A18" w:rsidRDefault="002A0A18" w:rsidP="009325D1">
            <w:pPr>
              <w:jc w:val="center"/>
            </w:pPr>
            <w:r>
              <w:t>4500</w:t>
            </w:r>
          </w:p>
        </w:tc>
      </w:tr>
    </w:tbl>
    <w:p w14:paraId="1B1F285A" w14:textId="77777777" w:rsidR="002A0A18" w:rsidRDefault="002A0A18" w:rsidP="002A0A18">
      <w:pPr>
        <w:rPr>
          <w:lang w:val="sq-AL"/>
        </w:rPr>
      </w:pPr>
    </w:p>
    <w:p w14:paraId="155BB913" w14:textId="77777777" w:rsidR="002A0A18" w:rsidRDefault="002A0A18" w:rsidP="002A0A18">
      <w:pPr>
        <w:pStyle w:val="Heading3"/>
        <w:rPr>
          <w:rFonts w:eastAsia="Times New Roman"/>
          <w:lang w:val="sq-AL"/>
        </w:rPr>
      </w:pPr>
      <w:bookmarkStart w:id="109" w:name="_Toc96960404"/>
      <w:r w:rsidRPr="00661F6C">
        <w:rPr>
          <w:rFonts w:eastAsia="Times New Roman"/>
          <w:lang w:val="sq-AL"/>
        </w:rPr>
        <w:t>Të Dhëna mbi Programin</w:t>
      </w:r>
      <w:bookmarkEnd w:id="109"/>
    </w:p>
    <w:p w14:paraId="7AD7C01A"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41F19A1C" w14:textId="77777777" w:rsidR="002A0A18" w:rsidRDefault="002A0A18" w:rsidP="002A0A18">
      <w:r w:rsidRPr="00661F6C">
        <w:t>Të dhënat e Programit</w:t>
      </w:r>
      <w:r>
        <w:t>:</w:t>
      </w:r>
    </w:p>
    <w:p w14:paraId="6CB1F6F7"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566"/>
        <w:gridCol w:w="3566"/>
        <w:gridCol w:w="1109"/>
        <w:gridCol w:w="1109"/>
      </w:tblGrid>
      <w:tr w:rsidR="002A0A18" w14:paraId="0B9E38E1" w14:textId="77777777" w:rsidTr="009325D1">
        <w:trPr>
          <w:trHeight w:val="449"/>
          <w:jc w:val="center"/>
        </w:trPr>
        <w:tc>
          <w:tcPr>
            <w:tcW w:w="2259" w:type="pct"/>
            <w:shd w:val="clear" w:color="auto" w:fill="BFBFBF"/>
            <w:vAlign w:val="center"/>
          </w:tcPr>
          <w:p w14:paraId="025C56EC" w14:textId="77777777" w:rsidR="002A0A18" w:rsidRDefault="002A0A18">
            <w:r>
              <w:t>Emri</w:t>
            </w:r>
          </w:p>
        </w:tc>
        <w:tc>
          <w:tcPr>
            <w:tcW w:w="2259" w:type="pct"/>
            <w:shd w:val="clear" w:color="auto" w:fill="BFBFBF"/>
            <w:vAlign w:val="center"/>
          </w:tcPr>
          <w:p w14:paraId="2B7F5282" w14:textId="77777777" w:rsidR="002A0A18" w:rsidRDefault="002A0A18">
            <w:r>
              <w:t>Njesia matese</w:t>
            </w:r>
          </w:p>
        </w:tc>
        <w:tc>
          <w:tcPr>
            <w:tcW w:w="2259" w:type="pct"/>
            <w:shd w:val="clear" w:color="auto" w:fill="BFBFBF"/>
            <w:vAlign w:val="center"/>
          </w:tcPr>
          <w:p w14:paraId="4E8D169A" w14:textId="77777777" w:rsidR="002A0A18" w:rsidRDefault="009325D1" w:rsidP="009325D1">
            <w:pPr>
              <w:jc w:val="center"/>
            </w:pPr>
            <w:r>
              <w:t>Plan</w:t>
            </w:r>
          </w:p>
        </w:tc>
        <w:tc>
          <w:tcPr>
            <w:tcW w:w="2259" w:type="pct"/>
            <w:shd w:val="clear" w:color="auto" w:fill="BFBFBF"/>
            <w:vAlign w:val="center"/>
          </w:tcPr>
          <w:p w14:paraId="15A8E678" w14:textId="77777777" w:rsidR="002A0A18" w:rsidRDefault="002A0A18" w:rsidP="009325D1">
            <w:pPr>
              <w:jc w:val="center"/>
            </w:pPr>
            <w:r>
              <w:t>Fakt</w:t>
            </w:r>
          </w:p>
        </w:tc>
      </w:tr>
      <w:tr w:rsidR="002A0A18" w14:paraId="119113E9"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F8B474" w14:textId="77777777" w:rsidR="002A0A18" w:rsidRDefault="002A0A18">
            <w:r>
              <w:t>Shpenzime për menaxhimin e rrjetit rrugor (në 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2FA022" w14:textId="77777777" w:rsidR="002A0A18" w:rsidRDefault="002A0A18">
            <w:r>
              <w:t>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1EF199" w14:textId="77777777" w:rsidR="002A0A18" w:rsidRDefault="002A0A18" w:rsidP="009325D1">
            <w:pPr>
              <w:jc w:val="center"/>
            </w:pPr>
            <w:r>
              <w:t>63742000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274BBB" w14:textId="77777777" w:rsidR="002A0A18" w:rsidRDefault="002A0A18" w:rsidP="009325D1">
            <w:pPr>
              <w:jc w:val="center"/>
            </w:pPr>
            <w:r>
              <w:t>19348348</w:t>
            </w:r>
          </w:p>
        </w:tc>
      </w:tr>
      <w:tr w:rsidR="002A0A18" w14:paraId="61F6F4E0"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B5965C" w14:textId="77777777" w:rsidR="002A0A18" w:rsidRDefault="002A0A18">
            <w:r>
              <w:t>Numri i automjeteve të transportit publik ndërurban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55EA31"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061811" w14:textId="77777777" w:rsidR="002A0A18" w:rsidRDefault="002A0A18" w:rsidP="009325D1">
            <w:pPr>
              <w:jc w:val="center"/>
            </w:pPr>
            <w:r>
              <w:t>32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D61BD7" w14:textId="77777777" w:rsidR="002A0A18" w:rsidRDefault="002A0A18" w:rsidP="009325D1">
            <w:pPr>
              <w:jc w:val="center"/>
            </w:pPr>
            <w:r>
              <w:t>0</w:t>
            </w:r>
          </w:p>
        </w:tc>
      </w:tr>
      <w:tr w:rsidR="002A0A18" w14:paraId="6CD97228"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1D132F" w14:textId="77777777" w:rsidR="002A0A18" w:rsidRDefault="002A0A18">
            <w:r>
              <w:t>Numri i automjeteve të transportit publik urban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75DBCD"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7E0643" w14:textId="77777777" w:rsidR="002A0A18" w:rsidRDefault="002A0A18" w:rsidP="009325D1">
            <w:pPr>
              <w:jc w:val="center"/>
            </w:pPr>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C31A6C" w14:textId="77777777" w:rsidR="002A0A18" w:rsidRDefault="002A0A18" w:rsidP="009325D1">
            <w:pPr>
              <w:jc w:val="center"/>
            </w:pPr>
            <w:r>
              <w:t>0</w:t>
            </w:r>
          </w:p>
        </w:tc>
      </w:tr>
      <w:tr w:rsidR="002A0A18" w14:paraId="1D0879D3"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FD48F6" w14:textId="77777777" w:rsidR="002A0A18" w:rsidRDefault="002A0A18">
            <w:r>
              <w:t>Numri i linjave urbane të transportit publik</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E4FCE1"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C612CA" w14:textId="77777777" w:rsidR="002A0A18" w:rsidRDefault="002A0A18" w:rsidP="009325D1">
            <w:pPr>
              <w:jc w:val="center"/>
            </w:pPr>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CB9B10" w14:textId="77777777" w:rsidR="002A0A18" w:rsidRDefault="002A0A18" w:rsidP="009325D1">
            <w:pPr>
              <w:jc w:val="center"/>
            </w:pPr>
            <w:r>
              <w:t>0</w:t>
            </w:r>
          </w:p>
        </w:tc>
      </w:tr>
      <w:tr w:rsidR="002A0A18" w14:paraId="4480019F"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36524A" w14:textId="77777777" w:rsidR="002A0A18" w:rsidRDefault="002A0A18">
            <w:r>
              <w:t>Numri i linjave interurbane të transportit publik</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FFDB64"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90647E" w14:textId="77777777" w:rsidR="002A0A18" w:rsidRDefault="002A0A18" w:rsidP="009325D1">
            <w:pPr>
              <w:jc w:val="center"/>
            </w:pPr>
            <w:r>
              <w:t>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6C1574" w14:textId="77777777" w:rsidR="002A0A18" w:rsidRDefault="002A0A18" w:rsidP="009325D1">
            <w:pPr>
              <w:jc w:val="center"/>
            </w:pPr>
            <w:r>
              <w:t>4</w:t>
            </w:r>
          </w:p>
        </w:tc>
      </w:tr>
    </w:tbl>
    <w:p w14:paraId="7DCAFB9D" w14:textId="77777777" w:rsidR="000C2A2C" w:rsidRDefault="000C2A2C"/>
    <w:p w14:paraId="6F23A17B" w14:textId="77777777" w:rsidR="002A0A18" w:rsidRDefault="002A0A18" w:rsidP="002A0A18">
      <w:pPr>
        <w:pStyle w:val="Heading2"/>
      </w:pPr>
      <w:bookmarkStart w:id="110" w:name="_Toc96960405"/>
      <w:r w:rsidRPr="00661F6C">
        <w:t>Programi</w:t>
      </w:r>
      <w:r>
        <w:t xml:space="preserve"> Zhvillimi i turizmit</w:t>
      </w:r>
      <w:bookmarkEnd w:id="11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4CC1D7DF"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4F6D7CE"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21C4A296"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3835E47"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68284CCA"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F9E1156"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lastRenderedPageBreak/>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E0BD69A"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7349AEC"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4106AC02"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D16C14A"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04760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D0220E8"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Zhvillimi i turizmit</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5B522D8"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Administrimi i çështjeve dhe shërbimeve të turizmit vendor; promovim dhe zhvillim i turizmit vendor. Funksionimi i zyrave turistike vendore, organizim i fushatave publicitare, duke përfshirë prodhimin dhe shpërndarjen e literaturës promovuese e të një natyre të ngjashme; Përmirësim i hapësirave pamore urbane të njësisë, përmes mirëmbajtjes së objekteve kulturore dhe turistike që nxisin rritjen e vizitorëve duke e kthyer në atraksion turistik njësinë vendore.</w:t>
            </w:r>
            <w:r>
              <w:rPr>
                <w:rFonts w:ascii="Times New Roman" w:eastAsiaTheme="minorEastAsia" w:hAnsi="Times New Roman" w:cs="Times New Roman"/>
                <w:bCs/>
                <w:lang w:val="sq-AL"/>
              </w:rPr>
              <w:t xml:space="preserve"> </w:t>
            </w:r>
          </w:p>
        </w:tc>
      </w:tr>
    </w:tbl>
    <w:p w14:paraId="3801A62A" w14:textId="77777777" w:rsidR="002A0A18" w:rsidRDefault="002A0A18" w:rsidP="002A0A18"/>
    <w:p w14:paraId="32506024"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50851879" w14:textId="77777777" w:rsidR="002A0A18" w:rsidRPr="00661F6C" w:rsidRDefault="002A0A18" w:rsidP="002A0A18">
      <w:pPr>
        <w:pStyle w:val="NormalWeb"/>
        <w:spacing w:before="0" w:beforeAutospacing="0" w:after="0" w:afterAutospacing="0"/>
        <w:rPr>
          <w:lang w:val="sq-AL"/>
        </w:rPr>
      </w:pPr>
    </w:p>
    <w:p w14:paraId="1D08BA2B" w14:textId="77777777" w:rsidR="002A0A18" w:rsidRDefault="002A0A18" w:rsidP="002A0A18">
      <w:pPr>
        <w:pStyle w:val="ListofTables"/>
      </w:pPr>
      <w:r w:rsidRPr="00661F6C">
        <w:t>Shpenzimet e Programit sipas Kategorive ekonomike</w:t>
      </w:r>
    </w:p>
    <w:p w14:paraId="72DABFC9" w14:textId="77777777" w:rsidR="002A0A18" w:rsidRPr="00661F6C" w:rsidRDefault="002A0A18" w:rsidP="002A0A18">
      <w:pPr>
        <w:pStyle w:val="ListofTables"/>
      </w:pPr>
    </w:p>
    <w:p w14:paraId="4CFC7CC0" w14:textId="77777777" w:rsidR="002A0A18" w:rsidRDefault="002A0A18" w:rsidP="002A0A18">
      <w:r>
        <w:t xml:space="preserve"> </w:t>
      </w:r>
    </w:p>
    <w:p w14:paraId="0D4ABFF9" w14:textId="77777777" w:rsidR="009325D1" w:rsidRDefault="009325D1" w:rsidP="002A0A1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516"/>
        <w:gridCol w:w="2160"/>
        <w:gridCol w:w="1619"/>
        <w:gridCol w:w="1081"/>
        <w:gridCol w:w="899"/>
        <w:gridCol w:w="1075"/>
      </w:tblGrid>
      <w:tr w:rsidR="002A0A18" w14:paraId="2574DEA4" w14:textId="77777777" w:rsidTr="009325D1">
        <w:trPr>
          <w:trHeight w:val="449"/>
          <w:jc w:val="center"/>
        </w:trPr>
        <w:tc>
          <w:tcPr>
            <w:tcW w:w="1345" w:type="pct"/>
            <w:shd w:val="clear" w:color="auto" w:fill="BFBFBF"/>
            <w:vAlign w:val="center"/>
          </w:tcPr>
          <w:p w14:paraId="07B36E5B" w14:textId="77777777" w:rsidR="002A0A18" w:rsidRDefault="002A0A18">
            <w:r>
              <w:t>Përshkrimi</w:t>
            </w:r>
          </w:p>
        </w:tc>
        <w:tc>
          <w:tcPr>
            <w:tcW w:w="1155" w:type="pct"/>
            <w:shd w:val="clear" w:color="auto" w:fill="BFBFBF"/>
            <w:vAlign w:val="center"/>
          </w:tcPr>
          <w:p w14:paraId="099D43B2" w14:textId="77777777" w:rsidR="002A0A18" w:rsidRDefault="002A0A18">
            <w:r>
              <w:t>Llogaria ekonomike</w:t>
            </w:r>
          </w:p>
        </w:tc>
        <w:tc>
          <w:tcPr>
            <w:tcW w:w="866" w:type="pct"/>
            <w:shd w:val="clear" w:color="auto" w:fill="BFBFBF"/>
            <w:vAlign w:val="center"/>
          </w:tcPr>
          <w:p w14:paraId="713AC4B3" w14:textId="77777777" w:rsidR="002A0A18" w:rsidRDefault="002A0A18" w:rsidP="009325D1">
            <w:pPr>
              <w:jc w:val="center"/>
            </w:pPr>
            <w:r>
              <w:t>Buxheti fillestar</w:t>
            </w:r>
          </w:p>
        </w:tc>
        <w:tc>
          <w:tcPr>
            <w:tcW w:w="578" w:type="pct"/>
            <w:shd w:val="clear" w:color="auto" w:fill="BFBFBF"/>
            <w:vAlign w:val="center"/>
          </w:tcPr>
          <w:p w14:paraId="7698FA57" w14:textId="77777777" w:rsidR="002A0A18" w:rsidRDefault="002A0A18" w:rsidP="009325D1">
            <w:pPr>
              <w:jc w:val="center"/>
            </w:pPr>
            <w:r>
              <w:t>I pritshmi</w:t>
            </w:r>
          </w:p>
        </w:tc>
        <w:tc>
          <w:tcPr>
            <w:tcW w:w="481" w:type="pct"/>
            <w:shd w:val="clear" w:color="auto" w:fill="BFBFBF"/>
            <w:vAlign w:val="center"/>
          </w:tcPr>
          <w:p w14:paraId="65C8CA6C" w14:textId="77777777" w:rsidR="002A0A18" w:rsidRDefault="002A0A18" w:rsidP="009325D1">
            <w:pPr>
              <w:jc w:val="center"/>
            </w:pPr>
            <w:r>
              <w:t>Fakt</w:t>
            </w:r>
          </w:p>
        </w:tc>
        <w:tc>
          <w:tcPr>
            <w:tcW w:w="575" w:type="pct"/>
            <w:shd w:val="clear" w:color="auto" w:fill="BFBFBF"/>
            <w:vAlign w:val="center"/>
          </w:tcPr>
          <w:p w14:paraId="630A83F3" w14:textId="77777777" w:rsidR="002A0A18" w:rsidRDefault="002A0A18" w:rsidP="009325D1">
            <w:pPr>
              <w:jc w:val="center"/>
            </w:pPr>
            <w:r>
              <w:t>Realizimi Fakt</w:t>
            </w:r>
          </w:p>
        </w:tc>
      </w:tr>
      <w:tr w:rsidR="002A0A18" w14:paraId="7D91FC08"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8DF97F" w14:textId="77777777" w:rsidR="002A0A18" w:rsidRDefault="002A0A18">
            <w:r>
              <w:t>Kapitale të Patrupëzuara</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A92E4A" w14:textId="77777777" w:rsidR="002A0A18" w:rsidRDefault="002A0A18">
            <w:r>
              <w:t>230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61ACB7"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2BCE89" w14:textId="77777777" w:rsidR="002A0A18" w:rsidRDefault="002A0A18" w:rsidP="009325D1">
            <w:pPr>
              <w:jc w:val="center"/>
            </w:pPr>
            <w:r>
              <w:t>12008</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9F2088" w14:textId="77777777" w:rsidR="002A0A18" w:rsidRDefault="002A0A18" w:rsidP="009325D1">
            <w:pPr>
              <w:jc w:val="center"/>
            </w:pPr>
            <w:r>
              <w:t>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AFD52E" w14:textId="77777777" w:rsidR="002A0A18" w:rsidRDefault="002A0A18" w:rsidP="009325D1">
            <w:pPr>
              <w:jc w:val="center"/>
            </w:pPr>
            <w:r>
              <w:t>0</w:t>
            </w:r>
          </w:p>
        </w:tc>
      </w:tr>
      <w:tr w:rsidR="002A0A18" w14:paraId="140223B8"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7EB331" w14:textId="77777777" w:rsidR="002A0A18" w:rsidRDefault="002A0A18">
            <w:r>
              <w:t>Kapitale të Trupëzuara</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AD5B67" w14:textId="77777777" w:rsidR="002A0A18" w:rsidRDefault="002A0A18">
            <w:r>
              <w:t>231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98813D"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A3070F" w14:textId="77777777" w:rsidR="002A0A18" w:rsidRDefault="002A0A18" w:rsidP="009325D1">
            <w:pPr>
              <w:jc w:val="center"/>
            </w:pPr>
            <w:r>
              <w:t>30000</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5294B5" w14:textId="77777777" w:rsidR="002A0A18" w:rsidRDefault="002A0A18" w:rsidP="009325D1">
            <w:pPr>
              <w:jc w:val="center"/>
            </w:pPr>
            <w:r>
              <w:t>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1F9774" w14:textId="77777777" w:rsidR="002A0A18" w:rsidRDefault="002A0A18" w:rsidP="009325D1">
            <w:pPr>
              <w:jc w:val="center"/>
            </w:pPr>
            <w:r>
              <w:t>0</w:t>
            </w:r>
          </w:p>
        </w:tc>
      </w:tr>
      <w:tr w:rsidR="002A0A18" w14:paraId="2C1C59ED"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2116DF" w14:textId="77777777" w:rsidR="002A0A18" w:rsidRDefault="002A0A18">
            <w:r>
              <w:t>Transferta Kapitale</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77385C" w14:textId="77777777" w:rsidR="002A0A18" w:rsidRDefault="002A0A18">
            <w:r>
              <w:t>232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BA08F9"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F71359"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ADFD78" w14:textId="77777777" w:rsidR="002A0A18" w:rsidRDefault="002A0A18" w:rsidP="009325D1">
            <w:pPr>
              <w:jc w:val="center"/>
            </w:pPr>
            <w:r>
              <w:t>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E1D105" w14:textId="77777777" w:rsidR="002A0A18" w:rsidRDefault="002A0A18" w:rsidP="009325D1">
            <w:pPr>
              <w:jc w:val="center"/>
            </w:pPr>
          </w:p>
        </w:tc>
      </w:tr>
      <w:tr w:rsidR="002A0A18" w14:paraId="48E90A72"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B299E9" w14:textId="77777777" w:rsidR="002A0A18" w:rsidRDefault="002A0A18">
            <w:r>
              <w:t>Pagat</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C7750F" w14:textId="77777777" w:rsidR="002A0A18" w:rsidRDefault="002A0A18">
            <w:r>
              <w:t>600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E28C21" w14:textId="77777777" w:rsidR="002A0A18" w:rsidRDefault="002A0A18" w:rsidP="009325D1">
            <w:pPr>
              <w:jc w:val="center"/>
            </w:pPr>
            <w:r>
              <w:t>150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2692FF" w14:textId="77777777" w:rsidR="002A0A18" w:rsidRDefault="002A0A18" w:rsidP="009325D1">
            <w:pPr>
              <w:jc w:val="center"/>
            </w:pPr>
            <w:r>
              <w:t>450</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E225A3"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CAD8B8" w14:textId="77777777" w:rsidR="002A0A18" w:rsidRDefault="002A0A18" w:rsidP="009325D1">
            <w:pPr>
              <w:jc w:val="center"/>
            </w:pPr>
            <w:r>
              <w:t>0</w:t>
            </w:r>
          </w:p>
        </w:tc>
      </w:tr>
      <w:tr w:rsidR="002A0A18" w14:paraId="58F96201"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429E11" w14:textId="77777777" w:rsidR="002A0A18" w:rsidRDefault="002A0A18">
            <w:r>
              <w:t>Sigurimet Shoqërore</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B6C62C" w14:textId="77777777" w:rsidR="002A0A18" w:rsidRDefault="002A0A18">
            <w:r>
              <w:t>601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DD5136" w14:textId="77777777" w:rsidR="002A0A18" w:rsidRDefault="002A0A18" w:rsidP="009325D1">
            <w:pPr>
              <w:jc w:val="center"/>
            </w:pPr>
            <w:r>
              <w:t>25</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816C8B" w14:textId="77777777" w:rsidR="002A0A18" w:rsidRDefault="002A0A18" w:rsidP="009325D1">
            <w:pPr>
              <w:jc w:val="center"/>
            </w:pPr>
            <w:r>
              <w:t>75</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2DE7DD"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24DB2F" w14:textId="77777777" w:rsidR="002A0A18" w:rsidRDefault="002A0A18" w:rsidP="009325D1">
            <w:pPr>
              <w:jc w:val="center"/>
            </w:pPr>
            <w:r>
              <w:t>0</w:t>
            </w:r>
          </w:p>
        </w:tc>
      </w:tr>
      <w:tr w:rsidR="002A0A18" w14:paraId="0D1773EC"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31A896" w14:textId="77777777" w:rsidR="002A0A18" w:rsidRDefault="002A0A18">
            <w:r>
              <w:t>Mallra dhe shërbime</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1D75BB" w14:textId="77777777" w:rsidR="002A0A18" w:rsidRDefault="002A0A18">
            <w:r>
              <w:t>602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3A6EDB"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BBC55D"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8F59A6"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6F1F7A" w14:textId="77777777" w:rsidR="002A0A18" w:rsidRDefault="002A0A18" w:rsidP="009325D1">
            <w:pPr>
              <w:jc w:val="center"/>
            </w:pPr>
          </w:p>
        </w:tc>
      </w:tr>
      <w:tr w:rsidR="002A0A18" w14:paraId="0DA332A0"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C6EE17" w14:textId="77777777" w:rsidR="002A0A18" w:rsidRDefault="002A0A18">
            <w:r>
              <w:t>Subvencione</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A8BB88" w14:textId="77777777" w:rsidR="002A0A18" w:rsidRDefault="002A0A18">
            <w:r>
              <w:t>603</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2EF559"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871FDC"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DE3489"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9217AD" w14:textId="77777777" w:rsidR="002A0A18" w:rsidRDefault="002A0A18" w:rsidP="009325D1">
            <w:pPr>
              <w:jc w:val="center"/>
            </w:pPr>
          </w:p>
        </w:tc>
      </w:tr>
      <w:tr w:rsidR="002A0A18" w14:paraId="09D4535C"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D9D162" w14:textId="77777777" w:rsidR="002A0A18" w:rsidRDefault="002A0A18">
            <w:r>
              <w:t>Të tjera transferta korrente të brendshme</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426B59" w14:textId="77777777" w:rsidR="002A0A18" w:rsidRDefault="002A0A18">
            <w:r>
              <w:t>604</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1D31DC"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0EC0C7"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0675DF"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E4D535" w14:textId="77777777" w:rsidR="002A0A18" w:rsidRDefault="002A0A18" w:rsidP="009325D1">
            <w:pPr>
              <w:jc w:val="center"/>
            </w:pPr>
          </w:p>
        </w:tc>
      </w:tr>
      <w:tr w:rsidR="002A0A18" w14:paraId="251DE73D"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8EA2B3" w14:textId="77777777" w:rsidR="002A0A18" w:rsidRDefault="002A0A18">
            <w:r>
              <w:t>Transferta korrente të huaja</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04824C" w14:textId="77777777" w:rsidR="002A0A18" w:rsidRDefault="002A0A18">
            <w:r>
              <w:t>605</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076C35"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CF1BD9"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6C3192"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B66A6E" w14:textId="77777777" w:rsidR="002A0A18" w:rsidRDefault="002A0A18" w:rsidP="009325D1">
            <w:pPr>
              <w:jc w:val="center"/>
            </w:pPr>
          </w:p>
        </w:tc>
      </w:tr>
      <w:tr w:rsidR="002A0A18" w14:paraId="408AC2AE"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3CCA82" w14:textId="77777777" w:rsidR="002A0A18" w:rsidRDefault="002A0A18">
            <w:r>
              <w:lastRenderedPageBreak/>
              <w:t>Transferta për Buxhetet Familiare dhe Individët</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318B4F" w14:textId="77777777" w:rsidR="002A0A18" w:rsidRDefault="002A0A18">
            <w:r>
              <w:t>606</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BA2461"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124613"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172085"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476217" w14:textId="77777777" w:rsidR="002A0A18" w:rsidRDefault="002A0A18" w:rsidP="009325D1">
            <w:pPr>
              <w:jc w:val="center"/>
            </w:pPr>
          </w:p>
        </w:tc>
      </w:tr>
      <w:tr w:rsidR="002A0A18" w14:paraId="22584FF5"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5B5B23" w14:textId="77777777" w:rsidR="002A0A18" w:rsidRDefault="002A0A18">
            <w:r>
              <w:t>Rezerva</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C423F6" w14:textId="77777777" w:rsidR="002A0A18" w:rsidRDefault="002A0A18">
            <w:r>
              <w:t>609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A44A78"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C9969C"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A3E7A4"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FA59EA" w14:textId="77777777" w:rsidR="002A0A18" w:rsidRDefault="002A0A18" w:rsidP="009325D1">
            <w:pPr>
              <w:jc w:val="center"/>
            </w:pPr>
          </w:p>
        </w:tc>
      </w:tr>
      <w:tr w:rsidR="002A0A18" w14:paraId="21DDAB9F"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003DB3" w14:textId="77777777" w:rsidR="002A0A18" w:rsidRDefault="002A0A18">
            <w:r>
              <w:t>Interesa per kredi direkte ose bono</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4BD1BE" w14:textId="77777777" w:rsidR="002A0A18" w:rsidRDefault="002A0A18">
            <w:r>
              <w:t>650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BA5E70"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C59E43"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557DA8" w14:textId="77777777" w:rsidR="002A0A18" w:rsidRDefault="002A0A18" w:rsidP="009325D1">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C25FB0" w14:textId="77777777" w:rsidR="002A0A18" w:rsidRDefault="002A0A18" w:rsidP="009325D1">
            <w:pPr>
              <w:jc w:val="center"/>
            </w:pPr>
          </w:p>
        </w:tc>
      </w:tr>
      <w:tr w:rsidR="002A0A18" w14:paraId="2BDC6357" w14:textId="77777777" w:rsidTr="009325D1">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0DAD94" w14:textId="77777777" w:rsidR="002A0A18" w:rsidRDefault="002A0A18">
            <w:r>
              <w:t>Të tjera</w:t>
            </w:r>
          </w:p>
        </w:tc>
        <w:tc>
          <w:tcPr>
            <w:tcW w:w="11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C8F729" w14:textId="77777777" w:rsidR="002A0A18" w:rsidRDefault="002A0A18">
            <w:r>
              <w:t>69/?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BEA50E"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CED6AA" w14:textId="77777777" w:rsidR="002A0A18" w:rsidRDefault="002A0A18" w:rsidP="009325D1">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0E03AA" w14:textId="77777777" w:rsidR="002A0A18" w:rsidRDefault="002A0A18" w:rsidP="009325D1">
            <w:pPr>
              <w:jc w:val="center"/>
            </w:pPr>
            <w:r>
              <w:t>398</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AF444F" w14:textId="77777777" w:rsidR="002A0A18" w:rsidRDefault="002A0A18" w:rsidP="009325D1">
            <w:pPr>
              <w:jc w:val="center"/>
            </w:pPr>
            <w:r>
              <w:t>0</w:t>
            </w:r>
          </w:p>
        </w:tc>
      </w:tr>
    </w:tbl>
    <w:p w14:paraId="40DBD5E0" w14:textId="77777777" w:rsidR="002A0A18" w:rsidRDefault="002A0A18" w:rsidP="002A0A18">
      <w:r>
        <w:t xml:space="preserve"> </w:t>
      </w:r>
    </w:p>
    <w:p w14:paraId="4CA8C0F9"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86F02CB"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0FFFF0E" w14:textId="77777777" w:rsidR="002A0A18" w:rsidRDefault="002A0A18" w:rsidP="002A0A18">
            <w:r>
              <w:t>Plan i rishikuar</w:t>
            </w:r>
          </w:p>
        </w:tc>
        <w:tc>
          <w:tcPr>
            <w:tcW w:w="1667" w:type="pct"/>
          </w:tcPr>
          <w:p w14:paraId="77E87374"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2BA23243"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6EF3842A"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5CAE00B" w14:textId="77777777" w:rsidR="002A0A18" w:rsidRDefault="002A0A18" w:rsidP="002A0A18">
            <w:r>
              <w:t xml:space="preserve"> 42533 </w:t>
            </w:r>
          </w:p>
        </w:tc>
        <w:tc>
          <w:tcPr>
            <w:tcW w:w="1667" w:type="pct"/>
          </w:tcPr>
          <w:p w14:paraId="7301C59C"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398</w:t>
            </w:r>
          </w:p>
        </w:tc>
        <w:tc>
          <w:tcPr>
            <w:tcW w:w="1667" w:type="pct"/>
          </w:tcPr>
          <w:p w14:paraId="2606D3AE"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0.94</w:t>
            </w:r>
          </w:p>
        </w:tc>
      </w:tr>
    </w:tbl>
    <w:p w14:paraId="0F2223D1" w14:textId="77777777" w:rsidR="002A0A18" w:rsidRDefault="002A0A18" w:rsidP="002A0A18"/>
    <w:p w14:paraId="2BC4B369" w14:textId="77777777" w:rsidR="002A0A18" w:rsidRPr="00661F6C" w:rsidRDefault="002A0A18" w:rsidP="002A0A18">
      <w:pPr>
        <w:pStyle w:val="Heading3"/>
        <w:spacing w:before="0"/>
        <w:rPr>
          <w:rFonts w:eastAsia="Times New Roman"/>
          <w:b/>
          <w:bCs/>
          <w:lang w:val="sq-AL"/>
        </w:rPr>
      </w:pPr>
      <w:bookmarkStart w:id="111" w:name="_Toc96960406"/>
      <w:r w:rsidRPr="00661F6C">
        <w:rPr>
          <w:rFonts w:eastAsia="Times New Roman"/>
          <w:color w:val="1F3763"/>
          <w:lang w:val="sq-AL"/>
        </w:rPr>
        <w:t>Qëllimet dhe Objektivat e Politikës së Programit</w:t>
      </w:r>
      <w:bookmarkEnd w:id="111"/>
    </w:p>
    <w:p w14:paraId="34239C9C" w14:textId="77777777" w:rsidR="002A0A18" w:rsidRPr="00661F6C" w:rsidRDefault="002A0A18" w:rsidP="002A0A18">
      <w:pPr>
        <w:pStyle w:val="NormalWeb"/>
        <w:spacing w:before="0" w:beforeAutospacing="0" w:after="0" w:afterAutospacing="0"/>
        <w:rPr>
          <w:lang w:val="sq-AL"/>
        </w:rPr>
      </w:pPr>
    </w:p>
    <w:p w14:paraId="553BE1DD"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7554C947" w14:textId="77777777" w:rsidR="002A0A18" w:rsidRDefault="002A0A18" w:rsidP="002A0A18">
      <w:pPr>
        <w:pStyle w:val="NormalWeb"/>
        <w:spacing w:before="0" w:beforeAutospacing="0" w:after="0" w:afterAutospacing="0"/>
        <w:jc w:val="both"/>
        <w:rPr>
          <w:lang w:val="sq-AL"/>
        </w:rPr>
      </w:pPr>
    </w:p>
    <w:p w14:paraId="50BA9B82" w14:textId="77777777" w:rsidR="002A0A18" w:rsidRDefault="002A0A18" w:rsidP="002A0A18">
      <w:pPr>
        <w:pStyle w:val="NormalWeb"/>
        <w:spacing w:before="0" w:beforeAutospacing="0" w:after="0" w:afterAutospacing="0"/>
        <w:jc w:val="both"/>
        <w:rPr>
          <w:lang w:val="sq-AL"/>
        </w:rPr>
      </w:pPr>
      <w:r>
        <w:rPr>
          <w:lang w:val="sq-AL"/>
        </w:rPr>
        <w:t xml:space="preserve">  </w:t>
      </w:r>
    </w:p>
    <w:p w14:paraId="21ECA7AA" w14:textId="77777777" w:rsidR="002A0A18" w:rsidRDefault="002A0A18" w:rsidP="002A0A18">
      <w:pPr>
        <w:pStyle w:val="Heading4"/>
      </w:pPr>
      <w:r>
        <w:t xml:space="preserve"> 1 Zhvillimi i Turizmit </w:t>
      </w:r>
    </w:p>
    <w:p w14:paraId="0EE8EBA5" w14:textId="77777777" w:rsidR="002A0A18" w:rsidRDefault="002A0A18" w:rsidP="002A0A18">
      <w:r>
        <w:t xml:space="preserve">  </w:t>
      </w:r>
    </w:p>
    <w:p w14:paraId="18A4C5FA" w14:textId="77777777" w:rsidR="002A0A18" w:rsidRDefault="002A0A18" w:rsidP="002A0A18">
      <w:r>
        <w:t xml:space="preserve">  </w:t>
      </w:r>
    </w:p>
    <w:p w14:paraId="044BC1AB" w14:textId="77777777" w:rsidR="002A0A18" w:rsidRPr="00AD616E" w:rsidRDefault="002A0A18" w:rsidP="002A0A18">
      <w:pPr>
        <w:pStyle w:val="Heading5"/>
      </w:pPr>
      <w:r w:rsidRPr="00AD616E">
        <w:t xml:space="preserve"> </w:t>
      </w:r>
      <w:r>
        <w:t>1</w:t>
      </w:r>
      <w:r w:rsidRPr="00AD616E">
        <w:t xml:space="preserve"> </w:t>
      </w:r>
      <w:r>
        <w:t>Promovim i territorit të Bashkisë nëpërmjet prodhimit dhe botimit të materialeve promocionale dhe informative</w:t>
      </w:r>
      <w:r w:rsidRPr="00AD616E">
        <w:t xml:space="preserve"> </w:t>
      </w:r>
    </w:p>
    <w:p w14:paraId="69517949"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145"/>
        <w:gridCol w:w="4230"/>
        <w:gridCol w:w="991"/>
        <w:gridCol w:w="984"/>
      </w:tblGrid>
      <w:tr w:rsidR="002A0A18" w14:paraId="4A0C49B0" w14:textId="77777777" w:rsidTr="009325D1">
        <w:trPr>
          <w:trHeight w:val="449"/>
          <w:jc w:val="center"/>
        </w:trPr>
        <w:tc>
          <w:tcPr>
            <w:tcW w:w="1682" w:type="pct"/>
            <w:shd w:val="clear" w:color="auto" w:fill="BFBFBF"/>
            <w:vAlign w:val="center"/>
          </w:tcPr>
          <w:p w14:paraId="75A6E040" w14:textId="77777777" w:rsidR="002A0A18" w:rsidRDefault="002A0A18">
            <w:r>
              <w:t>Indikatori</w:t>
            </w:r>
          </w:p>
        </w:tc>
        <w:tc>
          <w:tcPr>
            <w:tcW w:w="2262" w:type="pct"/>
            <w:shd w:val="clear" w:color="auto" w:fill="BFBFBF"/>
            <w:vAlign w:val="center"/>
          </w:tcPr>
          <w:p w14:paraId="1DF5E552" w14:textId="77777777" w:rsidR="002A0A18" w:rsidRDefault="002A0A18">
            <w:r>
              <w:t>Njesia matese</w:t>
            </w:r>
          </w:p>
        </w:tc>
        <w:tc>
          <w:tcPr>
            <w:tcW w:w="530" w:type="pct"/>
            <w:shd w:val="clear" w:color="auto" w:fill="BFBFBF"/>
            <w:vAlign w:val="center"/>
          </w:tcPr>
          <w:p w14:paraId="7D6B4E2E" w14:textId="77777777" w:rsidR="002A0A18" w:rsidRDefault="002A0A18" w:rsidP="009325D1">
            <w:pPr>
              <w:jc w:val="center"/>
            </w:pPr>
            <w:r>
              <w:t>Plan</w:t>
            </w:r>
          </w:p>
        </w:tc>
        <w:tc>
          <w:tcPr>
            <w:tcW w:w="526" w:type="pct"/>
            <w:shd w:val="clear" w:color="auto" w:fill="BFBFBF"/>
            <w:vAlign w:val="center"/>
          </w:tcPr>
          <w:p w14:paraId="18A34149" w14:textId="77777777" w:rsidR="002A0A18" w:rsidRDefault="002A0A18" w:rsidP="009325D1">
            <w:pPr>
              <w:jc w:val="center"/>
            </w:pPr>
            <w:r>
              <w:t>Fakt</w:t>
            </w:r>
          </w:p>
        </w:tc>
      </w:tr>
      <w:tr w:rsidR="002A0A18" w14:paraId="2517B63A" w14:textId="77777777" w:rsidTr="009325D1">
        <w:trPr>
          <w:jc w:val="center"/>
        </w:trPr>
        <w:tc>
          <w:tcPr>
            <w:tcW w:w="16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73B94E" w14:textId="77777777" w:rsidR="002A0A18" w:rsidRDefault="002A0A18">
            <w:r>
              <w:t>Rritja e frekuentimit nga turistët</w:t>
            </w:r>
          </w:p>
        </w:tc>
        <w:tc>
          <w:tcPr>
            <w:tcW w:w="226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98D367" w14:textId="77777777" w:rsidR="002A0A18" w:rsidRDefault="002A0A18">
            <w:r>
              <w:t>Numri i turistëve të akomoduar në hotele, ndryshimi vjetor në 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F3101A" w14:textId="77777777" w:rsidR="002A0A18" w:rsidRDefault="002A0A18" w:rsidP="009325D1">
            <w:pPr>
              <w:jc w:val="center"/>
            </w:pPr>
            <w:r>
              <w:t>2000</w:t>
            </w:r>
          </w:p>
        </w:tc>
        <w:tc>
          <w:tcPr>
            <w:tcW w:w="5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BD8EB0" w14:textId="77777777" w:rsidR="002A0A18" w:rsidRDefault="002A0A18" w:rsidP="009325D1">
            <w:pPr>
              <w:jc w:val="center"/>
            </w:pPr>
            <w:r>
              <w:t>-3000</w:t>
            </w:r>
          </w:p>
        </w:tc>
      </w:tr>
    </w:tbl>
    <w:p w14:paraId="19B6A311" w14:textId="77777777" w:rsidR="002A0A18" w:rsidRDefault="002A0A18"/>
    <w:p w14:paraId="0E9A8E68" w14:textId="77777777" w:rsidR="002A0A18" w:rsidRDefault="002A0A18" w:rsidP="002A0A18">
      <w:pPr>
        <w:pStyle w:val="NormalWeb"/>
        <w:spacing w:before="0" w:beforeAutospacing="0" w:after="0" w:afterAutospacing="0"/>
        <w:jc w:val="both"/>
        <w:rPr>
          <w:lang w:val="sq-AL"/>
        </w:rPr>
      </w:pPr>
    </w:p>
    <w:p w14:paraId="5A55ED58" w14:textId="77777777" w:rsidR="002A0A18" w:rsidRPr="00661F6C" w:rsidRDefault="002A0A18" w:rsidP="002A0A18">
      <w:pPr>
        <w:pStyle w:val="Heading3"/>
        <w:spacing w:before="0"/>
        <w:rPr>
          <w:rFonts w:eastAsia="Times New Roman"/>
          <w:b/>
          <w:bCs/>
          <w:lang w:val="sq-AL"/>
        </w:rPr>
      </w:pPr>
      <w:bookmarkStart w:id="112" w:name="_Toc96960407"/>
      <w:r w:rsidRPr="00661F6C">
        <w:rPr>
          <w:rFonts w:eastAsia="Times New Roman"/>
          <w:color w:val="1F3763"/>
          <w:lang w:val="sq-AL"/>
        </w:rPr>
        <w:t>Plani i Shpenzimeve të Produkteve të Programit</w:t>
      </w:r>
      <w:bookmarkEnd w:id="112"/>
      <w:r w:rsidRPr="00661F6C">
        <w:rPr>
          <w:rFonts w:eastAsia="Times New Roman"/>
          <w:color w:val="1F3763"/>
          <w:lang w:val="sq-AL"/>
        </w:rPr>
        <w:t xml:space="preserve"> </w:t>
      </w:r>
    </w:p>
    <w:p w14:paraId="2D7F2056" w14:textId="77777777" w:rsidR="002A0A18" w:rsidRPr="00661F6C" w:rsidRDefault="002A0A18" w:rsidP="002A0A18">
      <w:pPr>
        <w:pStyle w:val="NormalWeb"/>
        <w:spacing w:before="0" w:beforeAutospacing="0" w:after="0" w:afterAutospacing="0"/>
        <w:rPr>
          <w:lang w:val="sq-AL"/>
        </w:rPr>
      </w:pPr>
    </w:p>
    <w:p w14:paraId="01085525"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37B70E03" w14:textId="77777777" w:rsidR="002A0A18" w:rsidRDefault="002A0A18" w:rsidP="002A0A18">
      <w:pPr>
        <w:pStyle w:val="NormalWeb"/>
        <w:spacing w:before="0" w:beforeAutospacing="0" w:after="0" w:afterAutospacing="0"/>
        <w:jc w:val="both"/>
        <w:rPr>
          <w:lang w:val="sq-AL"/>
        </w:rPr>
      </w:pPr>
    </w:p>
    <w:p w14:paraId="04A14AF5" w14:textId="77777777" w:rsidR="002A0A18" w:rsidRDefault="002A0A18" w:rsidP="002A0A18">
      <w:pPr>
        <w:pStyle w:val="NormalWeb"/>
        <w:spacing w:before="0" w:beforeAutospacing="0" w:after="0" w:afterAutospacing="0"/>
        <w:jc w:val="both"/>
        <w:rPr>
          <w:lang w:val="sq-AL"/>
        </w:rPr>
      </w:pPr>
      <w:r>
        <w:rPr>
          <w:lang w:val="sq-AL"/>
        </w:rPr>
        <w:t xml:space="preserve">  </w:t>
      </w:r>
    </w:p>
    <w:p w14:paraId="3AC54AFB" w14:textId="77777777" w:rsidR="002A0A18" w:rsidRDefault="002A0A18" w:rsidP="002A0A18">
      <w:r>
        <w:t xml:space="preserve">  </w:t>
      </w:r>
    </w:p>
    <w:p w14:paraId="3DDA5EF1" w14:textId="77777777" w:rsidR="002A0A18" w:rsidRDefault="002A0A18" w:rsidP="002A0A18">
      <w:pPr>
        <w:pStyle w:val="Heading4"/>
        <w:rPr>
          <w:lang w:val="sq-AL"/>
        </w:rPr>
      </w:pPr>
      <w:r>
        <w:rPr>
          <w:lang w:val="sq-AL"/>
        </w:rPr>
        <w:t xml:space="preserve"> </w:t>
      </w:r>
      <w:r>
        <w:t>1</w:t>
      </w:r>
      <w:r>
        <w:rPr>
          <w:lang w:val="sq-AL"/>
        </w:rPr>
        <w:t xml:space="preserve"> </w:t>
      </w:r>
      <w:r>
        <w:t>Promovim i territorit të Bashkisë nëpërmjet prodhimit dhe botimit të materialeve promocionale dhe informative</w:t>
      </w:r>
      <w:r>
        <w:rPr>
          <w:lang w:val="sq-AL"/>
        </w:rPr>
        <w:t xml:space="preserve"> </w:t>
      </w:r>
    </w:p>
    <w:p w14:paraId="7D7922A2"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687"/>
        <w:gridCol w:w="3779"/>
        <w:gridCol w:w="899"/>
        <w:gridCol w:w="985"/>
      </w:tblGrid>
      <w:tr w:rsidR="002A0A18" w14:paraId="21FFE609" w14:textId="77777777" w:rsidTr="009325D1">
        <w:trPr>
          <w:trHeight w:val="449"/>
          <w:jc w:val="center"/>
        </w:trPr>
        <w:tc>
          <w:tcPr>
            <w:tcW w:w="1971" w:type="pct"/>
            <w:shd w:val="clear" w:color="auto" w:fill="BFBFBF"/>
            <w:vAlign w:val="center"/>
          </w:tcPr>
          <w:p w14:paraId="2B328DF3" w14:textId="77777777" w:rsidR="002A0A18" w:rsidRDefault="002A0A18">
            <w:r>
              <w:t>Emri</w:t>
            </w:r>
          </w:p>
        </w:tc>
        <w:tc>
          <w:tcPr>
            <w:tcW w:w="2021" w:type="pct"/>
            <w:shd w:val="clear" w:color="auto" w:fill="BFBFBF"/>
            <w:vAlign w:val="center"/>
          </w:tcPr>
          <w:p w14:paraId="4D7C68BC" w14:textId="77777777" w:rsidR="002A0A18" w:rsidRDefault="002A0A18">
            <w:r>
              <w:t>Njesia matese</w:t>
            </w:r>
          </w:p>
        </w:tc>
        <w:tc>
          <w:tcPr>
            <w:tcW w:w="481" w:type="pct"/>
            <w:shd w:val="clear" w:color="auto" w:fill="BFBFBF"/>
            <w:vAlign w:val="center"/>
          </w:tcPr>
          <w:p w14:paraId="38CADCBF" w14:textId="77777777" w:rsidR="002A0A18" w:rsidRDefault="009325D1" w:rsidP="009325D1">
            <w:pPr>
              <w:jc w:val="center"/>
            </w:pPr>
            <w:r>
              <w:t>Plan</w:t>
            </w:r>
          </w:p>
        </w:tc>
        <w:tc>
          <w:tcPr>
            <w:tcW w:w="527" w:type="pct"/>
            <w:shd w:val="clear" w:color="auto" w:fill="BFBFBF"/>
            <w:vAlign w:val="center"/>
          </w:tcPr>
          <w:p w14:paraId="59836D2B" w14:textId="77777777" w:rsidR="002A0A18" w:rsidRDefault="002A0A18" w:rsidP="009325D1">
            <w:pPr>
              <w:jc w:val="center"/>
            </w:pPr>
            <w:r>
              <w:t>Fakt</w:t>
            </w:r>
          </w:p>
        </w:tc>
      </w:tr>
      <w:tr w:rsidR="002A0A18" w14:paraId="4E2D6F10" w14:textId="77777777" w:rsidTr="009325D1">
        <w:trPr>
          <w:jc w:val="center"/>
        </w:trPr>
        <w:tc>
          <w:tcPr>
            <w:tcW w:w="197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28B1D2" w14:textId="77777777" w:rsidR="002A0A18" w:rsidRDefault="002A0A18">
            <w:r>
              <w:t>Numri i guidave turistike</w:t>
            </w:r>
          </w:p>
        </w:tc>
        <w:tc>
          <w:tcPr>
            <w:tcW w:w="20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3ABB3A" w14:textId="77777777" w:rsidR="002A0A18" w:rsidRDefault="002A0A18">
            <w:r>
              <w:t>numër</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2D7651" w14:textId="77777777" w:rsidR="002A0A18" w:rsidRDefault="002A0A18" w:rsidP="009325D1">
            <w:pPr>
              <w:jc w:val="center"/>
            </w:pPr>
            <w:r>
              <w:t>5</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20B786" w14:textId="77777777" w:rsidR="002A0A18" w:rsidRDefault="002A0A18" w:rsidP="009325D1">
            <w:pPr>
              <w:jc w:val="center"/>
            </w:pPr>
            <w:r>
              <w:t>0</w:t>
            </w:r>
          </w:p>
        </w:tc>
      </w:tr>
      <w:tr w:rsidR="002A0A18" w14:paraId="01DF67F5" w14:textId="77777777" w:rsidTr="009325D1">
        <w:trPr>
          <w:jc w:val="center"/>
        </w:trPr>
        <w:tc>
          <w:tcPr>
            <w:tcW w:w="197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0A9B6B" w14:textId="77777777" w:rsidR="002A0A18" w:rsidRDefault="002A0A18">
            <w:r>
              <w:t>Numri i zyrave të reja të informacionit për turistët</w:t>
            </w:r>
          </w:p>
        </w:tc>
        <w:tc>
          <w:tcPr>
            <w:tcW w:w="20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F93335" w14:textId="77777777" w:rsidR="002A0A18" w:rsidRDefault="002A0A18">
            <w:r>
              <w:t>numër</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2E6235" w14:textId="77777777" w:rsidR="002A0A18" w:rsidRDefault="002A0A18" w:rsidP="009325D1">
            <w:pPr>
              <w:jc w:val="center"/>
            </w:pPr>
            <w:r>
              <w:t>1</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7A38BD" w14:textId="77777777" w:rsidR="002A0A18" w:rsidRDefault="002A0A18" w:rsidP="009325D1">
            <w:pPr>
              <w:jc w:val="center"/>
            </w:pPr>
            <w:r>
              <w:t>0</w:t>
            </w:r>
          </w:p>
        </w:tc>
      </w:tr>
    </w:tbl>
    <w:p w14:paraId="72A3D3CF" w14:textId="77777777" w:rsidR="002A0A18" w:rsidRDefault="002A0A18"/>
    <w:p w14:paraId="1201AC3D" w14:textId="77777777" w:rsidR="002A0A18" w:rsidRPr="002967E8" w:rsidRDefault="002A0A18" w:rsidP="002A0A18">
      <w:pPr>
        <w:pStyle w:val="NormalWeb"/>
        <w:spacing w:before="0" w:beforeAutospacing="0" w:after="0" w:afterAutospacing="0"/>
        <w:jc w:val="both"/>
        <w:rPr>
          <w:lang w:val="sq-AL"/>
        </w:rPr>
      </w:pPr>
    </w:p>
    <w:p w14:paraId="65395C7A" w14:textId="77777777" w:rsidR="002A0A18" w:rsidRDefault="002A0A18" w:rsidP="002A0A18">
      <w:pPr>
        <w:pStyle w:val="Heading3"/>
        <w:rPr>
          <w:rFonts w:eastAsia="Times New Roman"/>
          <w:lang w:val="sq-AL"/>
        </w:rPr>
      </w:pPr>
      <w:bookmarkStart w:id="113" w:name="_Toc96960408"/>
      <w:r w:rsidRPr="00661F6C">
        <w:rPr>
          <w:rFonts w:eastAsia="Times New Roman"/>
          <w:lang w:val="sq-AL"/>
        </w:rPr>
        <w:t>Projektet e Investimeve të Programit</w:t>
      </w:r>
      <w:bookmarkEnd w:id="113"/>
    </w:p>
    <w:p w14:paraId="649D96A0" w14:textId="77777777" w:rsidR="002A0A18" w:rsidRPr="004D1267" w:rsidRDefault="002A0A18" w:rsidP="002A0A18">
      <w:pPr>
        <w:rPr>
          <w:lang w:val="sq-AL"/>
        </w:rPr>
      </w:pPr>
    </w:p>
    <w:p w14:paraId="0CA85DF5" w14:textId="77777777" w:rsidR="002A0A18" w:rsidRDefault="002A0A18" w:rsidP="002A0A18">
      <w:pPr>
        <w:rPr>
          <w:lang w:val="sq-AL"/>
        </w:rPr>
      </w:pPr>
      <w:r>
        <w:rPr>
          <w:lang w:val="sq-AL"/>
        </w:rPr>
        <w:t xml:space="preserve">  </w:t>
      </w:r>
    </w:p>
    <w:p w14:paraId="32292DB6" w14:textId="77777777" w:rsidR="002A0A18" w:rsidRDefault="002A0A18" w:rsidP="002A0A18">
      <w:pPr>
        <w:rPr>
          <w:lang w:val="sq-AL"/>
        </w:rPr>
      </w:pPr>
    </w:p>
    <w:p w14:paraId="70CB7150" w14:textId="77777777" w:rsidR="002A0A18" w:rsidRDefault="002A0A18" w:rsidP="002A0A18">
      <w:pPr>
        <w:pStyle w:val="Heading3"/>
        <w:rPr>
          <w:rFonts w:eastAsia="Times New Roman"/>
          <w:lang w:val="sq-AL"/>
        </w:rPr>
      </w:pPr>
      <w:bookmarkStart w:id="114" w:name="_Toc96960409"/>
      <w:r w:rsidRPr="00661F6C">
        <w:rPr>
          <w:rFonts w:eastAsia="Times New Roman"/>
          <w:lang w:val="sq-AL"/>
        </w:rPr>
        <w:t>Të Dhëna mbi Programin</w:t>
      </w:r>
      <w:bookmarkEnd w:id="114"/>
    </w:p>
    <w:p w14:paraId="47C6EDDE"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35A03564" w14:textId="77777777" w:rsidR="002A0A18" w:rsidRDefault="002A0A18" w:rsidP="002A0A18">
      <w:r w:rsidRPr="00661F6C">
        <w:t>Të dhënat e Programit</w:t>
      </w:r>
      <w:r>
        <w:t>:</w:t>
      </w:r>
    </w:p>
    <w:p w14:paraId="5E2D0BB4"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45"/>
        <w:gridCol w:w="3845"/>
        <w:gridCol w:w="886"/>
        <w:gridCol w:w="774"/>
      </w:tblGrid>
      <w:tr w:rsidR="002A0A18" w14:paraId="10F1CB58" w14:textId="77777777" w:rsidTr="009325D1">
        <w:trPr>
          <w:trHeight w:val="449"/>
          <w:jc w:val="center"/>
        </w:trPr>
        <w:tc>
          <w:tcPr>
            <w:tcW w:w="2259" w:type="pct"/>
            <w:shd w:val="clear" w:color="auto" w:fill="BFBFBF"/>
            <w:vAlign w:val="center"/>
          </w:tcPr>
          <w:p w14:paraId="0126D215" w14:textId="77777777" w:rsidR="002A0A18" w:rsidRDefault="002A0A18">
            <w:r>
              <w:t>Emri</w:t>
            </w:r>
          </w:p>
        </w:tc>
        <w:tc>
          <w:tcPr>
            <w:tcW w:w="2259" w:type="pct"/>
            <w:shd w:val="clear" w:color="auto" w:fill="BFBFBF"/>
            <w:vAlign w:val="center"/>
          </w:tcPr>
          <w:p w14:paraId="4956335D" w14:textId="77777777" w:rsidR="002A0A18" w:rsidRDefault="002A0A18">
            <w:r>
              <w:t>Njesia matese</w:t>
            </w:r>
          </w:p>
        </w:tc>
        <w:tc>
          <w:tcPr>
            <w:tcW w:w="2259" w:type="pct"/>
            <w:shd w:val="clear" w:color="auto" w:fill="BFBFBF"/>
            <w:vAlign w:val="center"/>
          </w:tcPr>
          <w:p w14:paraId="0AFD586C" w14:textId="77777777" w:rsidR="002A0A18" w:rsidRDefault="009325D1" w:rsidP="009325D1">
            <w:pPr>
              <w:jc w:val="center"/>
            </w:pPr>
            <w:r>
              <w:t>Plan</w:t>
            </w:r>
          </w:p>
        </w:tc>
        <w:tc>
          <w:tcPr>
            <w:tcW w:w="2259" w:type="pct"/>
            <w:shd w:val="clear" w:color="auto" w:fill="BFBFBF"/>
            <w:vAlign w:val="center"/>
          </w:tcPr>
          <w:p w14:paraId="3435D9D0" w14:textId="77777777" w:rsidR="002A0A18" w:rsidRDefault="002A0A18" w:rsidP="009325D1">
            <w:pPr>
              <w:jc w:val="center"/>
            </w:pPr>
            <w:r>
              <w:t>Fakt</w:t>
            </w:r>
          </w:p>
        </w:tc>
      </w:tr>
      <w:tr w:rsidR="002A0A18" w14:paraId="6A5E422A"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12AD16" w14:textId="77777777" w:rsidR="002A0A18" w:rsidRDefault="002A0A18">
            <w:r>
              <w:t>Numri i bujtinave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86EEBA"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80FEDB" w14:textId="77777777" w:rsidR="002A0A18" w:rsidRDefault="002A0A18" w:rsidP="009325D1">
            <w:pPr>
              <w:jc w:val="center"/>
            </w:pPr>
            <w:r>
              <w:t>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BDF49F" w14:textId="77777777" w:rsidR="002A0A18" w:rsidRDefault="002A0A18" w:rsidP="009325D1">
            <w:pPr>
              <w:jc w:val="center"/>
            </w:pPr>
            <w:r>
              <w:t>0</w:t>
            </w:r>
          </w:p>
        </w:tc>
      </w:tr>
      <w:tr w:rsidR="002A0A18" w14:paraId="68FCC1EC"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1D2D42" w14:textId="77777777" w:rsidR="002A0A18" w:rsidRDefault="002A0A18">
            <w:r>
              <w:t>Numri i turistëve të akomoduar në hotele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5E1B50"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4A99D6" w14:textId="77777777" w:rsidR="002A0A18" w:rsidRDefault="002A0A18" w:rsidP="009325D1">
            <w:pPr>
              <w:jc w:val="center"/>
            </w:pPr>
            <w:r>
              <w:t>5000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FC956A" w14:textId="77777777" w:rsidR="002A0A18" w:rsidRDefault="002A0A18" w:rsidP="009325D1">
            <w:pPr>
              <w:jc w:val="center"/>
            </w:pPr>
            <w:r>
              <w:t>0</w:t>
            </w:r>
          </w:p>
        </w:tc>
      </w:tr>
      <w:tr w:rsidR="002A0A18" w14:paraId="4B4C94A4"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A86056" w14:textId="77777777" w:rsidR="002A0A18" w:rsidRDefault="002A0A18">
            <w:r>
              <w:t>Numri i zyrave të informacionit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84A8C5"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4B6C20" w14:textId="77777777" w:rsidR="002A0A18" w:rsidRDefault="002A0A18" w:rsidP="009325D1">
            <w:pPr>
              <w:jc w:val="center"/>
            </w:pPr>
            <w:r>
              <w:t>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7FEA4E" w14:textId="77777777" w:rsidR="002A0A18" w:rsidRDefault="002A0A18" w:rsidP="009325D1">
            <w:pPr>
              <w:jc w:val="center"/>
            </w:pPr>
            <w:r>
              <w:t>1</w:t>
            </w:r>
          </w:p>
        </w:tc>
      </w:tr>
      <w:tr w:rsidR="002A0A18" w14:paraId="72E44F17" w14:textId="77777777" w:rsidTr="009325D1">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EF3D68" w14:textId="77777777" w:rsidR="002A0A18" w:rsidRDefault="002A0A18">
            <w:r>
              <w:t>Të ardhurat nga taksa e qendrimit në hotel në 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1392DA" w14:textId="77777777" w:rsidR="002A0A18" w:rsidRDefault="002A0A18">
            <w:r>
              <w:t>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F58765" w14:textId="77777777" w:rsidR="002A0A18" w:rsidRDefault="002A0A18" w:rsidP="009325D1">
            <w:pPr>
              <w:jc w:val="center"/>
            </w:pPr>
            <w:r>
              <w:t>100000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57EB22" w14:textId="77777777" w:rsidR="002A0A18" w:rsidRDefault="002A0A18" w:rsidP="009325D1">
            <w:pPr>
              <w:jc w:val="center"/>
            </w:pPr>
            <w:r>
              <w:t>75000</w:t>
            </w:r>
          </w:p>
        </w:tc>
      </w:tr>
    </w:tbl>
    <w:p w14:paraId="3BBB1A18" w14:textId="77777777" w:rsidR="000C2A2C" w:rsidRDefault="000C2A2C"/>
    <w:p w14:paraId="13E4E490" w14:textId="77777777" w:rsidR="002A0A18" w:rsidRDefault="002A0A18" w:rsidP="002A0A18">
      <w:pPr>
        <w:pStyle w:val="Heading2"/>
      </w:pPr>
      <w:bookmarkStart w:id="115" w:name="_Toc96960410"/>
      <w:r w:rsidRPr="00661F6C">
        <w:t>Programi</w:t>
      </w:r>
      <w:r>
        <w:t xml:space="preserve"> Fondi i emergjencave dhe rezervave</w:t>
      </w:r>
      <w:bookmarkEnd w:id="11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42FA9427"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F21139F"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37887072"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2126A65"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588E2A5B"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84E9165"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lastRenderedPageBreak/>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92C8A36"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CBF0E23"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16B455F7"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0FBD680"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04980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860C67D"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Fondi i emergjencave dhe rezervave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3AB8904"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Në këtë program buxhetor bashkia alokon fonde për emergjencat dhe kontigjencën. </w:t>
            </w:r>
            <w:r>
              <w:rPr>
                <w:rFonts w:ascii="Times New Roman" w:eastAsiaTheme="minorEastAsia" w:hAnsi="Times New Roman" w:cs="Times New Roman"/>
                <w:bCs/>
                <w:lang w:val="sq-AL"/>
              </w:rPr>
              <w:t xml:space="preserve"> </w:t>
            </w:r>
          </w:p>
        </w:tc>
      </w:tr>
    </w:tbl>
    <w:p w14:paraId="1F52B3C8" w14:textId="77777777" w:rsidR="002A0A18" w:rsidRDefault="002A0A18" w:rsidP="002A0A18"/>
    <w:p w14:paraId="42C7CB55"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05D06741" w14:textId="77777777" w:rsidR="002A0A18" w:rsidRPr="00661F6C" w:rsidRDefault="002A0A18" w:rsidP="002A0A18">
      <w:pPr>
        <w:pStyle w:val="NormalWeb"/>
        <w:spacing w:before="0" w:beforeAutospacing="0" w:after="0" w:afterAutospacing="0"/>
        <w:rPr>
          <w:lang w:val="sq-AL"/>
        </w:rPr>
      </w:pPr>
    </w:p>
    <w:p w14:paraId="2715E741" w14:textId="77777777" w:rsidR="002A0A18" w:rsidRDefault="002A0A18" w:rsidP="002A0A18">
      <w:pPr>
        <w:pStyle w:val="ListofTables"/>
      </w:pPr>
      <w:r w:rsidRPr="00661F6C">
        <w:t>Shpenzimet e Programit sipas Kategorive ekonomike</w:t>
      </w:r>
    </w:p>
    <w:p w14:paraId="0E557CC3" w14:textId="77777777" w:rsidR="002A0A18" w:rsidRPr="00661F6C" w:rsidRDefault="002A0A18" w:rsidP="002A0A18">
      <w:pPr>
        <w:pStyle w:val="ListofTables"/>
      </w:pPr>
    </w:p>
    <w:p w14:paraId="009FF7A5"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39"/>
        <w:gridCol w:w="2276"/>
        <w:gridCol w:w="1079"/>
        <w:gridCol w:w="1081"/>
        <w:gridCol w:w="810"/>
        <w:gridCol w:w="1165"/>
      </w:tblGrid>
      <w:tr w:rsidR="002A0A18" w14:paraId="7DBAC1FB" w14:textId="77777777" w:rsidTr="009325D1">
        <w:trPr>
          <w:trHeight w:val="449"/>
          <w:jc w:val="center"/>
        </w:trPr>
        <w:tc>
          <w:tcPr>
            <w:tcW w:w="1572" w:type="pct"/>
            <w:shd w:val="clear" w:color="auto" w:fill="BFBFBF"/>
            <w:vAlign w:val="center"/>
          </w:tcPr>
          <w:p w14:paraId="13EC2E44" w14:textId="77777777" w:rsidR="002A0A18" w:rsidRDefault="002A0A18">
            <w:r>
              <w:t>Përshkrimi</w:t>
            </w:r>
          </w:p>
        </w:tc>
        <w:tc>
          <w:tcPr>
            <w:tcW w:w="1217" w:type="pct"/>
            <w:shd w:val="clear" w:color="auto" w:fill="BFBFBF"/>
            <w:vAlign w:val="center"/>
          </w:tcPr>
          <w:p w14:paraId="66B79874" w14:textId="77777777" w:rsidR="002A0A18" w:rsidRDefault="002A0A18">
            <w:r>
              <w:t>Llogaria ekonomike</w:t>
            </w:r>
          </w:p>
        </w:tc>
        <w:tc>
          <w:tcPr>
            <w:tcW w:w="577" w:type="pct"/>
            <w:shd w:val="clear" w:color="auto" w:fill="BFBFBF"/>
            <w:vAlign w:val="center"/>
          </w:tcPr>
          <w:p w14:paraId="2C6096DC" w14:textId="77777777" w:rsidR="002A0A18" w:rsidRDefault="002A0A18" w:rsidP="009325D1">
            <w:pPr>
              <w:jc w:val="center"/>
            </w:pPr>
            <w:r>
              <w:t>Buxheti fillestar</w:t>
            </w:r>
          </w:p>
        </w:tc>
        <w:tc>
          <w:tcPr>
            <w:tcW w:w="578" w:type="pct"/>
            <w:shd w:val="clear" w:color="auto" w:fill="BFBFBF"/>
            <w:vAlign w:val="center"/>
          </w:tcPr>
          <w:p w14:paraId="108849B2" w14:textId="77777777" w:rsidR="002A0A18" w:rsidRDefault="002A0A18" w:rsidP="009325D1">
            <w:pPr>
              <w:jc w:val="center"/>
            </w:pPr>
            <w:r>
              <w:t>I pritshmi</w:t>
            </w:r>
          </w:p>
        </w:tc>
        <w:tc>
          <w:tcPr>
            <w:tcW w:w="433" w:type="pct"/>
            <w:shd w:val="clear" w:color="auto" w:fill="BFBFBF"/>
            <w:vAlign w:val="center"/>
          </w:tcPr>
          <w:p w14:paraId="577FE7FC" w14:textId="77777777" w:rsidR="002A0A18" w:rsidRDefault="002A0A18" w:rsidP="009325D1">
            <w:pPr>
              <w:jc w:val="center"/>
            </w:pPr>
            <w:r>
              <w:t>Fakt</w:t>
            </w:r>
          </w:p>
        </w:tc>
        <w:tc>
          <w:tcPr>
            <w:tcW w:w="623" w:type="pct"/>
            <w:shd w:val="clear" w:color="auto" w:fill="BFBFBF"/>
            <w:vAlign w:val="center"/>
          </w:tcPr>
          <w:p w14:paraId="60F3A2D5" w14:textId="77777777" w:rsidR="002A0A18" w:rsidRDefault="002A0A18" w:rsidP="009325D1">
            <w:pPr>
              <w:jc w:val="center"/>
            </w:pPr>
            <w:r>
              <w:t>Realizimi Fakt</w:t>
            </w:r>
          </w:p>
        </w:tc>
      </w:tr>
      <w:tr w:rsidR="002A0A18" w14:paraId="52460CF7"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B0BD03" w14:textId="77777777" w:rsidR="002A0A18" w:rsidRDefault="002A0A18">
            <w:r>
              <w:t>Kapitale të Patrupëzuara</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4FD543" w14:textId="77777777" w:rsidR="002A0A18" w:rsidRDefault="002A0A18">
            <w:r>
              <w:t>230</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B53585"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D30DE9"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C99D1B" w14:textId="77777777" w:rsidR="002A0A18" w:rsidRDefault="002A0A18" w:rsidP="009325D1">
            <w:pPr>
              <w:jc w:val="center"/>
            </w:pPr>
            <w:r>
              <w:t>0</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9CD938" w14:textId="77777777" w:rsidR="002A0A18" w:rsidRDefault="002A0A18" w:rsidP="009325D1">
            <w:pPr>
              <w:jc w:val="center"/>
            </w:pPr>
          </w:p>
        </w:tc>
      </w:tr>
      <w:tr w:rsidR="002A0A18" w14:paraId="1BE8A024"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6C457B" w14:textId="77777777" w:rsidR="002A0A18" w:rsidRDefault="002A0A18">
            <w:r>
              <w:t>Kapitale të Trupëzuara</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B27326" w14:textId="77777777" w:rsidR="002A0A18" w:rsidRDefault="002A0A18">
            <w:r>
              <w:t>231</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F84F1F"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003BB1"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FED090" w14:textId="77777777" w:rsidR="002A0A18" w:rsidRDefault="002A0A18" w:rsidP="009325D1">
            <w:pPr>
              <w:jc w:val="center"/>
            </w:pPr>
            <w:r>
              <w:t>0</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94074A" w14:textId="77777777" w:rsidR="002A0A18" w:rsidRDefault="002A0A18" w:rsidP="009325D1">
            <w:pPr>
              <w:jc w:val="center"/>
            </w:pPr>
          </w:p>
        </w:tc>
      </w:tr>
      <w:tr w:rsidR="002A0A18" w14:paraId="5A87735D"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543B1A" w14:textId="77777777" w:rsidR="002A0A18" w:rsidRDefault="002A0A18">
            <w:r>
              <w:t>Transferta Kapitale</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6C2CDD" w14:textId="77777777" w:rsidR="002A0A18" w:rsidRDefault="002A0A18">
            <w:r>
              <w:t>232</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01DAA6"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2DED45"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F4372C" w14:textId="77777777" w:rsidR="002A0A18" w:rsidRDefault="002A0A18" w:rsidP="009325D1">
            <w:pPr>
              <w:jc w:val="center"/>
            </w:pPr>
            <w:r>
              <w:t>0</w:t>
            </w: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F57B48" w14:textId="77777777" w:rsidR="002A0A18" w:rsidRDefault="002A0A18" w:rsidP="009325D1">
            <w:pPr>
              <w:jc w:val="center"/>
            </w:pPr>
          </w:p>
        </w:tc>
      </w:tr>
      <w:tr w:rsidR="002A0A18" w14:paraId="05B21C22"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619A84" w14:textId="77777777" w:rsidR="002A0A18" w:rsidRDefault="002A0A18">
            <w:r>
              <w:t>Pagat</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718ABA" w14:textId="77777777" w:rsidR="002A0A18" w:rsidRDefault="002A0A18">
            <w:r>
              <w:t>600</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E3D411"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4B697D"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1ACE07"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5ED8DB" w14:textId="77777777" w:rsidR="002A0A18" w:rsidRDefault="002A0A18" w:rsidP="009325D1">
            <w:pPr>
              <w:jc w:val="center"/>
            </w:pPr>
          </w:p>
        </w:tc>
      </w:tr>
      <w:tr w:rsidR="002A0A18" w14:paraId="65D55982"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EDFE46" w14:textId="77777777" w:rsidR="002A0A18" w:rsidRDefault="002A0A18">
            <w:r>
              <w:t>Sigurimet Shoqërore</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408690" w14:textId="77777777" w:rsidR="002A0A18" w:rsidRDefault="002A0A18">
            <w:r>
              <w:t>601</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7738EC"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CFA442"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DD2860"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62F81D" w14:textId="77777777" w:rsidR="002A0A18" w:rsidRDefault="002A0A18" w:rsidP="009325D1">
            <w:pPr>
              <w:jc w:val="center"/>
            </w:pPr>
          </w:p>
        </w:tc>
      </w:tr>
      <w:tr w:rsidR="002A0A18" w14:paraId="4BD619E7"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D7BC7F" w14:textId="77777777" w:rsidR="002A0A18" w:rsidRDefault="002A0A18">
            <w:r>
              <w:t>Mallra dhe shërbime</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674009" w14:textId="77777777" w:rsidR="002A0A18" w:rsidRDefault="002A0A18">
            <w:r>
              <w:t>602</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106253"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98E7D0"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01F259"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BB2DB9" w14:textId="77777777" w:rsidR="002A0A18" w:rsidRDefault="002A0A18" w:rsidP="009325D1">
            <w:pPr>
              <w:jc w:val="center"/>
            </w:pPr>
          </w:p>
        </w:tc>
      </w:tr>
      <w:tr w:rsidR="002A0A18" w14:paraId="0224123A"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AC8AF5" w14:textId="77777777" w:rsidR="002A0A18" w:rsidRDefault="002A0A18">
            <w:r>
              <w:t>Subvencione</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5BC341" w14:textId="77777777" w:rsidR="002A0A18" w:rsidRDefault="002A0A18">
            <w:r>
              <w:t>603</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5E5DF7"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47C644"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8DEA02"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571742" w14:textId="77777777" w:rsidR="002A0A18" w:rsidRDefault="002A0A18" w:rsidP="009325D1">
            <w:pPr>
              <w:jc w:val="center"/>
            </w:pPr>
          </w:p>
        </w:tc>
      </w:tr>
      <w:tr w:rsidR="002A0A18" w14:paraId="318D8A9A"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DBE6FB" w14:textId="77777777" w:rsidR="002A0A18" w:rsidRDefault="002A0A18">
            <w:r>
              <w:t>Të tjera transferta korrente të brendshme</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38EF98" w14:textId="77777777" w:rsidR="002A0A18" w:rsidRDefault="002A0A18">
            <w:r>
              <w:t>604</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4C84D8"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911827" w14:textId="77777777" w:rsidR="002A0A18" w:rsidRDefault="002A0A18" w:rsidP="009325D1">
            <w:pPr>
              <w:jc w:val="center"/>
            </w:pPr>
            <w:r>
              <w:t>1250</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586729"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7A6550" w14:textId="77777777" w:rsidR="002A0A18" w:rsidRDefault="002A0A18" w:rsidP="009325D1">
            <w:pPr>
              <w:jc w:val="center"/>
            </w:pPr>
            <w:r>
              <w:t>0</w:t>
            </w:r>
          </w:p>
        </w:tc>
      </w:tr>
      <w:tr w:rsidR="002A0A18" w14:paraId="1830ED97"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0AF5F0" w14:textId="77777777" w:rsidR="002A0A18" w:rsidRDefault="002A0A18">
            <w:r>
              <w:t>Transferta korrente të huaja</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89B050" w14:textId="77777777" w:rsidR="002A0A18" w:rsidRDefault="002A0A18">
            <w:r>
              <w:t>605</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3DA26A"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8C7C93"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93D27E"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FF035C" w14:textId="77777777" w:rsidR="002A0A18" w:rsidRDefault="002A0A18" w:rsidP="009325D1">
            <w:pPr>
              <w:jc w:val="center"/>
            </w:pPr>
          </w:p>
        </w:tc>
      </w:tr>
      <w:tr w:rsidR="002A0A18" w14:paraId="14DBD63B"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17756D" w14:textId="77777777" w:rsidR="002A0A18" w:rsidRDefault="002A0A18">
            <w:r>
              <w:t>Transferta për Buxhetet Familiare dhe Individët</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009996" w14:textId="77777777" w:rsidR="002A0A18" w:rsidRDefault="002A0A18">
            <w:r>
              <w:t>606</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10D1CD"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4D9C28" w14:textId="77777777" w:rsidR="002A0A18" w:rsidRDefault="002A0A18" w:rsidP="009325D1">
            <w:pPr>
              <w:jc w:val="center"/>
            </w:pPr>
            <w:r>
              <w:t>340</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6C9FF1"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40D298" w14:textId="77777777" w:rsidR="002A0A18" w:rsidRDefault="002A0A18" w:rsidP="009325D1">
            <w:pPr>
              <w:jc w:val="center"/>
            </w:pPr>
            <w:r>
              <w:t>0</w:t>
            </w:r>
          </w:p>
        </w:tc>
      </w:tr>
      <w:tr w:rsidR="002A0A18" w14:paraId="5F96EE6B"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B65413" w14:textId="77777777" w:rsidR="002A0A18" w:rsidRDefault="002A0A18">
            <w:r>
              <w:t>Rezerva</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C4310B" w14:textId="77777777" w:rsidR="002A0A18" w:rsidRDefault="002A0A18">
            <w:r>
              <w:t>609</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9A7286"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285E83" w14:textId="77777777" w:rsidR="002A0A18" w:rsidRDefault="002A0A18" w:rsidP="009325D1">
            <w:pPr>
              <w:jc w:val="center"/>
            </w:pPr>
            <w:r>
              <w:t>8637</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BEADA5"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18558E" w14:textId="77777777" w:rsidR="002A0A18" w:rsidRDefault="002A0A18" w:rsidP="009325D1">
            <w:pPr>
              <w:jc w:val="center"/>
            </w:pPr>
            <w:r>
              <w:t>0</w:t>
            </w:r>
          </w:p>
        </w:tc>
      </w:tr>
      <w:tr w:rsidR="002A0A18" w14:paraId="2D39A8E1"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4563CD" w14:textId="77777777" w:rsidR="002A0A18" w:rsidRDefault="002A0A18">
            <w:r>
              <w:t>Interesa per kredi direkte ose bono</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127CA6" w14:textId="77777777" w:rsidR="002A0A18" w:rsidRDefault="002A0A18">
            <w:r>
              <w:t>650</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44C997"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F6852A"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5F77E6"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876BA6" w14:textId="77777777" w:rsidR="002A0A18" w:rsidRDefault="002A0A18" w:rsidP="009325D1">
            <w:pPr>
              <w:jc w:val="center"/>
            </w:pPr>
          </w:p>
        </w:tc>
      </w:tr>
      <w:tr w:rsidR="002A0A18" w14:paraId="635CC272" w14:textId="77777777" w:rsidTr="009325D1">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109708" w14:textId="77777777" w:rsidR="002A0A18" w:rsidRDefault="002A0A18">
            <w:r>
              <w:t>Të tjera</w:t>
            </w:r>
          </w:p>
        </w:tc>
        <w:tc>
          <w:tcPr>
            <w:tcW w:w="12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7ED8D5" w14:textId="77777777" w:rsidR="002A0A18" w:rsidRDefault="002A0A18">
            <w:r>
              <w:t>69/?</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5155CB" w14:textId="77777777" w:rsidR="002A0A18" w:rsidRDefault="002A0A18" w:rsidP="009325D1">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553498" w14:textId="77777777" w:rsidR="002A0A18" w:rsidRDefault="002A0A18" w:rsidP="009325D1">
            <w:pPr>
              <w:jc w:val="center"/>
            </w:pP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CFA1FA" w14:textId="77777777" w:rsidR="002A0A18" w:rsidRDefault="002A0A18" w:rsidP="009325D1">
            <w:pPr>
              <w:jc w:val="center"/>
            </w:pPr>
          </w:p>
        </w:tc>
        <w:tc>
          <w:tcPr>
            <w:tcW w:w="62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85F034" w14:textId="77777777" w:rsidR="002A0A18" w:rsidRDefault="002A0A18" w:rsidP="009325D1">
            <w:pPr>
              <w:jc w:val="center"/>
            </w:pPr>
          </w:p>
        </w:tc>
      </w:tr>
    </w:tbl>
    <w:p w14:paraId="789C7B28" w14:textId="77777777" w:rsidR="002A0A18" w:rsidRDefault="002A0A18" w:rsidP="002A0A18">
      <w:r>
        <w:t xml:space="preserve"> </w:t>
      </w:r>
    </w:p>
    <w:p w14:paraId="262DB561"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967E907"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29409DA" w14:textId="77777777" w:rsidR="002A0A18" w:rsidRDefault="002A0A18" w:rsidP="002A0A18">
            <w:r>
              <w:t>Plan i rishikuar</w:t>
            </w:r>
          </w:p>
        </w:tc>
        <w:tc>
          <w:tcPr>
            <w:tcW w:w="1667" w:type="pct"/>
          </w:tcPr>
          <w:p w14:paraId="444AD234"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056EDED9"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25CAE3F6"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2635BE0" w14:textId="77777777" w:rsidR="002A0A18" w:rsidRDefault="002A0A18" w:rsidP="002A0A18">
            <w:r>
              <w:t xml:space="preserve"> 10227 </w:t>
            </w:r>
          </w:p>
        </w:tc>
        <w:tc>
          <w:tcPr>
            <w:tcW w:w="1667" w:type="pct"/>
          </w:tcPr>
          <w:p w14:paraId="68C89244"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c>
          <w:tcPr>
            <w:tcW w:w="1667" w:type="pct"/>
          </w:tcPr>
          <w:p w14:paraId="71A01823"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r>
    </w:tbl>
    <w:p w14:paraId="739827E9" w14:textId="77777777" w:rsidR="002A0A18" w:rsidRDefault="002A0A18" w:rsidP="002A0A18"/>
    <w:p w14:paraId="2F4003CA" w14:textId="77777777" w:rsidR="002A0A18" w:rsidRPr="00661F6C" w:rsidRDefault="002A0A18" w:rsidP="002A0A18">
      <w:pPr>
        <w:pStyle w:val="Heading3"/>
        <w:spacing w:before="0"/>
        <w:rPr>
          <w:rFonts w:eastAsia="Times New Roman"/>
          <w:b/>
          <w:bCs/>
          <w:lang w:val="sq-AL"/>
        </w:rPr>
      </w:pPr>
      <w:bookmarkStart w:id="116" w:name="_Toc96960411"/>
      <w:r w:rsidRPr="00661F6C">
        <w:rPr>
          <w:rFonts w:eastAsia="Times New Roman"/>
          <w:color w:val="1F3763"/>
          <w:lang w:val="sq-AL"/>
        </w:rPr>
        <w:lastRenderedPageBreak/>
        <w:t>Qëllimet dhe Objektivat e Politikës së Programit</w:t>
      </w:r>
      <w:bookmarkEnd w:id="116"/>
    </w:p>
    <w:p w14:paraId="45DE36D2" w14:textId="77777777" w:rsidR="002A0A18" w:rsidRPr="00661F6C" w:rsidRDefault="002A0A18" w:rsidP="002A0A18">
      <w:pPr>
        <w:pStyle w:val="NormalWeb"/>
        <w:spacing w:before="0" w:beforeAutospacing="0" w:after="0" w:afterAutospacing="0"/>
        <w:rPr>
          <w:lang w:val="sq-AL"/>
        </w:rPr>
      </w:pPr>
    </w:p>
    <w:p w14:paraId="78E9F957"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430F83C1" w14:textId="77777777" w:rsidR="002A0A18" w:rsidRDefault="002A0A18" w:rsidP="002A0A18">
      <w:pPr>
        <w:pStyle w:val="NormalWeb"/>
        <w:spacing w:before="0" w:beforeAutospacing="0" w:after="0" w:afterAutospacing="0"/>
        <w:jc w:val="both"/>
        <w:rPr>
          <w:lang w:val="sq-AL"/>
        </w:rPr>
      </w:pPr>
    </w:p>
    <w:p w14:paraId="453E5469" w14:textId="77777777" w:rsidR="002A0A18" w:rsidRDefault="002A0A18" w:rsidP="002A0A18">
      <w:pPr>
        <w:pStyle w:val="NormalWeb"/>
        <w:spacing w:before="0" w:beforeAutospacing="0" w:after="0" w:afterAutospacing="0"/>
        <w:jc w:val="both"/>
        <w:rPr>
          <w:lang w:val="sq-AL"/>
        </w:rPr>
      </w:pPr>
      <w:r>
        <w:rPr>
          <w:lang w:val="sq-AL"/>
        </w:rPr>
        <w:t xml:space="preserve">  </w:t>
      </w:r>
    </w:p>
    <w:p w14:paraId="03391D0F" w14:textId="77777777" w:rsidR="002A0A18" w:rsidRDefault="002A0A18" w:rsidP="002A0A18">
      <w:pPr>
        <w:pStyle w:val="Heading4"/>
      </w:pPr>
      <w:r>
        <w:t xml:space="preserve"> 1  </w:t>
      </w:r>
    </w:p>
    <w:p w14:paraId="411C84EB" w14:textId="77777777" w:rsidR="002A0A18" w:rsidRDefault="002A0A18" w:rsidP="002A0A18">
      <w:r>
        <w:t xml:space="preserve">  </w:t>
      </w:r>
    </w:p>
    <w:p w14:paraId="7E23F540" w14:textId="77777777" w:rsidR="002A0A18" w:rsidRDefault="002A0A18" w:rsidP="002A0A18">
      <w:r>
        <w:t xml:space="preserve">  </w:t>
      </w:r>
    </w:p>
    <w:p w14:paraId="44848CD7" w14:textId="77777777" w:rsidR="002A0A18" w:rsidRDefault="002A0A18" w:rsidP="002A0A18">
      <w:pPr>
        <w:pStyle w:val="NormalWeb"/>
        <w:spacing w:before="0" w:beforeAutospacing="0" w:after="0" w:afterAutospacing="0"/>
        <w:jc w:val="both"/>
        <w:rPr>
          <w:lang w:val="sq-AL"/>
        </w:rPr>
      </w:pPr>
    </w:p>
    <w:p w14:paraId="2C1BDFDC" w14:textId="77777777" w:rsidR="002A0A18" w:rsidRPr="00661F6C" w:rsidRDefault="002A0A18" w:rsidP="002A0A18">
      <w:pPr>
        <w:pStyle w:val="Heading3"/>
        <w:spacing w:before="0"/>
        <w:rPr>
          <w:rFonts w:eastAsia="Times New Roman"/>
          <w:b/>
          <w:bCs/>
          <w:lang w:val="sq-AL"/>
        </w:rPr>
      </w:pPr>
      <w:bookmarkStart w:id="117" w:name="_Toc96960412"/>
      <w:r w:rsidRPr="00661F6C">
        <w:rPr>
          <w:rFonts w:eastAsia="Times New Roman"/>
          <w:color w:val="1F3763"/>
          <w:lang w:val="sq-AL"/>
        </w:rPr>
        <w:t>Plani i Shpenzimeve të Produkteve të Programit</w:t>
      </w:r>
      <w:bookmarkEnd w:id="117"/>
      <w:r w:rsidRPr="00661F6C">
        <w:rPr>
          <w:rFonts w:eastAsia="Times New Roman"/>
          <w:color w:val="1F3763"/>
          <w:lang w:val="sq-AL"/>
        </w:rPr>
        <w:t xml:space="preserve"> </w:t>
      </w:r>
    </w:p>
    <w:p w14:paraId="4467C6E6" w14:textId="77777777" w:rsidR="002A0A18" w:rsidRPr="00661F6C" w:rsidRDefault="002A0A18" w:rsidP="002A0A18">
      <w:pPr>
        <w:pStyle w:val="NormalWeb"/>
        <w:spacing w:before="0" w:beforeAutospacing="0" w:after="0" w:afterAutospacing="0"/>
        <w:rPr>
          <w:lang w:val="sq-AL"/>
        </w:rPr>
      </w:pPr>
    </w:p>
    <w:p w14:paraId="5C464670"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0F090B36" w14:textId="77777777" w:rsidR="002A0A18" w:rsidRDefault="002A0A18" w:rsidP="002A0A18">
      <w:pPr>
        <w:pStyle w:val="NormalWeb"/>
        <w:spacing w:before="0" w:beforeAutospacing="0" w:after="0" w:afterAutospacing="0"/>
        <w:jc w:val="both"/>
        <w:rPr>
          <w:lang w:val="sq-AL"/>
        </w:rPr>
      </w:pPr>
    </w:p>
    <w:p w14:paraId="68FFC5E5" w14:textId="77777777" w:rsidR="002A0A18" w:rsidRDefault="002A0A18" w:rsidP="002A0A18">
      <w:pPr>
        <w:pStyle w:val="NormalWeb"/>
        <w:spacing w:before="0" w:beforeAutospacing="0" w:after="0" w:afterAutospacing="0"/>
        <w:jc w:val="both"/>
        <w:rPr>
          <w:lang w:val="sq-AL"/>
        </w:rPr>
      </w:pPr>
      <w:r>
        <w:rPr>
          <w:lang w:val="sq-AL"/>
        </w:rPr>
        <w:t xml:space="preserve">  </w:t>
      </w:r>
    </w:p>
    <w:p w14:paraId="3757D3A2" w14:textId="77777777" w:rsidR="002A0A18" w:rsidRDefault="002A0A18" w:rsidP="002A0A18">
      <w:r>
        <w:t xml:space="preserve">  </w:t>
      </w:r>
    </w:p>
    <w:p w14:paraId="3F5EC7D7" w14:textId="77777777" w:rsidR="002A0A18" w:rsidRPr="002967E8" w:rsidRDefault="002A0A18" w:rsidP="002A0A18">
      <w:pPr>
        <w:pStyle w:val="NormalWeb"/>
        <w:spacing w:before="0" w:beforeAutospacing="0" w:after="0" w:afterAutospacing="0"/>
        <w:jc w:val="both"/>
        <w:rPr>
          <w:lang w:val="sq-AL"/>
        </w:rPr>
      </w:pPr>
    </w:p>
    <w:p w14:paraId="322562B7" w14:textId="77777777" w:rsidR="002A0A18" w:rsidRDefault="002A0A18" w:rsidP="002A0A18">
      <w:pPr>
        <w:pStyle w:val="Heading3"/>
        <w:rPr>
          <w:rFonts w:eastAsia="Times New Roman"/>
          <w:lang w:val="sq-AL"/>
        </w:rPr>
      </w:pPr>
      <w:bookmarkStart w:id="118" w:name="_Toc96960413"/>
      <w:r w:rsidRPr="00661F6C">
        <w:rPr>
          <w:rFonts w:eastAsia="Times New Roman"/>
          <w:lang w:val="sq-AL"/>
        </w:rPr>
        <w:t>Projektet e Investimeve të Programit</w:t>
      </w:r>
      <w:bookmarkEnd w:id="118"/>
    </w:p>
    <w:p w14:paraId="5F48D7A0" w14:textId="77777777" w:rsidR="002A0A18" w:rsidRPr="004D1267" w:rsidRDefault="002A0A18" w:rsidP="002A0A18">
      <w:pPr>
        <w:rPr>
          <w:lang w:val="sq-AL"/>
        </w:rPr>
      </w:pPr>
    </w:p>
    <w:p w14:paraId="08850A77" w14:textId="77777777" w:rsidR="002A0A18" w:rsidRDefault="002A0A18" w:rsidP="002A0A18">
      <w:pPr>
        <w:rPr>
          <w:lang w:val="sq-AL"/>
        </w:rPr>
      </w:pPr>
      <w:r>
        <w:rPr>
          <w:lang w:val="sq-AL"/>
        </w:rPr>
        <w:t xml:space="preserve">  </w:t>
      </w:r>
    </w:p>
    <w:p w14:paraId="72EF3BF0" w14:textId="77777777" w:rsidR="002A0A18" w:rsidRDefault="002A0A18" w:rsidP="002A0A18">
      <w:pPr>
        <w:rPr>
          <w:lang w:val="sq-AL"/>
        </w:rPr>
      </w:pPr>
    </w:p>
    <w:p w14:paraId="5EDB55AE" w14:textId="77777777" w:rsidR="002A0A18" w:rsidRDefault="002A0A18" w:rsidP="002A0A18">
      <w:pPr>
        <w:pStyle w:val="Heading3"/>
        <w:rPr>
          <w:rFonts w:eastAsia="Times New Roman"/>
          <w:lang w:val="sq-AL"/>
        </w:rPr>
      </w:pPr>
      <w:bookmarkStart w:id="119" w:name="_Toc96960414"/>
      <w:r w:rsidRPr="00661F6C">
        <w:rPr>
          <w:rFonts w:eastAsia="Times New Roman"/>
          <w:lang w:val="sq-AL"/>
        </w:rPr>
        <w:t>Të Dhëna mbi Programin</w:t>
      </w:r>
      <w:bookmarkEnd w:id="119"/>
    </w:p>
    <w:p w14:paraId="1F72D8D8"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13F587C6" w14:textId="77777777" w:rsidR="002A0A18" w:rsidRDefault="002A0A18" w:rsidP="002A0A18">
      <w:r w:rsidRPr="00661F6C">
        <w:t>Të dhënat e Programit</w:t>
      </w:r>
      <w:r>
        <w:t>:</w:t>
      </w:r>
    </w:p>
    <w:p w14:paraId="4D667E56" w14:textId="77777777" w:rsidR="002A0A18" w:rsidRPr="00954E79" w:rsidRDefault="002A0A18" w:rsidP="002A0A18">
      <w:pPr>
        <w:rPr>
          <w:lang w:val="sq-AL"/>
        </w:rPr>
      </w:pPr>
      <w:r>
        <w:rPr>
          <w:lang w:val="sq-AL"/>
        </w:rPr>
        <w:t xml:space="preserve">  </w:t>
      </w:r>
    </w:p>
    <w:p w14:paraId="7009870D" w14:textId="77777777" w:rsidR="002A0A18" w:rsidRDefault="002A0A18" w:rsidP="002A0A18">
      <w:pPr>
        <w:pStyle w:val="Heading2"/>
      </w:pPr>
      <w:bookmarkStart w:id="120" w:name="_Toc96960415"/>
      <w:r w:rsidRPr="00661F6C">
        <w:t>Programi</w:t>
      </w:r>
      <w:r>
        <w:t xml:space="preserve"> Menaxhimi i mbetjeve</w:t>
      </w:r>
      <w:bookmarkEnd w:id="12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5D51E5A4"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88EE772"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1E88C64B"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9E3ADA1"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0E3D4E76"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02BE5B2"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F1784DA"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45078F6"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2217E248"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0F7B738"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lastRenderedPageBreak/>
              <w:t xml:space="preserve"> </w:t>
            </w:r>
            <w:r>
              <w:t>05100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A3CBB95"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Menaxhimi i mbetjeve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6F50D9C"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Administrim, mbikëqyrje, inspektim organizim ose mbështetje e sistemeve të grumbullimit, trajtimit dhe eliminimit të mbetjeve; Mbledhja, largimi dhe trajtimi i mbetjeve të ngurta dhe shtëpiake. Grante, hua ose financime për të mbështetur ndërtimin, mirëmbajtjen ose përmirësimin e këtyre sistemeve; Pastrimi i rrugëve, parqeve etj.</w:t>
            </w:r>
            <w:r>
              <w:rPr>
                <w:rFonts w:ascii="Times New Roman" w:eastAsiaTheme="minorEastAsia" w:hAnsi="Times New Roman" w:cs="Times New Roman"/>
                <w:bCs/>
                <w:lang w:val="sq-AL"/>
              </w:rPr>
              <w:t xml:space="preserve"> </w:t>
            </w:r>
          </w:p>
        </w:tc>
      </w:tr>
    </w:tbl>
    <w:p w14:paraId="09509803" w14:textId="77777777" w:rsidR="002A0A18" w:rsidRDefault="002A0A18" w:rsidP="002A0A18"/>
    <w:p w14:paraId="73E452E0"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194C4686" w14:textId="77777777" w:rsidR="002A0A18" w:rsidRPr="00661F6C" w:rsidRDefault="002A0A18" w:rsidP="002A0A18">
      <w:pPr>
        <w:pStyle w:val="NormalWeb"/>
        <w:spacing w:before="0" w:beforeAutospacing="0" w:after="0" w:afterAutospacing="0"/>
        <w:rPr>
          <w:lang w:val="sq-AL"/>
        </w:rPr>
      </w:pPr>
    </w:p>
    <w:p w14:paraId="1E3A52EE" w14:textId="77777777" w:rsidR="002A0A18" w:rsidRDefault="002A0A18" w:rsidP="002A0A18">
      <w:pPr>
        <w:pStyle w:val="ListofTables"/>
      </w:pPr>
      <w:r w:rsidRPr="00661F6C">
        <w:t>Shpenzimet e Programit sipas Kategorive ekonomike</w:t>
      </w:r>
    </w:p>
    <w:p w14:paraId="3E8C3C8B" w14:textId="77777777" w:rsidR="002A0A18" w:rsidRPr="00661F6C" w:rsidRDefault="002A0A18" w:rsidP="002A0A18">
      <w:pPr>
        <w:pStyle w:val="ListofTables"/>
      </w:pPr>
    </w:p>
    <w:p w14:paraId="24FB704C"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851"/>
        <w:gridCol w:w="1915"/>
        <w:gridCol w:w="1619"/>
        <w:gridCol w:w="1176"/>
        <w:gridCol w:w="774"/>
        <w:gridCol w:w="1015"/>
      </w:tblGrid>
      <w:tr w:rsidR="002A0A18" w14:paraId="241D3CC4" w14:textId="77777777" w:rsidTr="009325D1">
        <w:trPr>
          <w:trHeight w:val="449"/>
          <w:jc w:val="center"/>
        </w:trPr>
        <w:tc>
          <w:tcPr>
            <w:tcW w:w="1525" w:type="pct"/>
            <w:shd w:val="clear" w:color="auto" w:fill="BFBFBF"/>
            <w:vAlign w:val="center"/>
          </w:tcPr>
          <w:p w14:paraId="5D0FD83E" w14:textId="77777777" w:rsidR="002A0A18" w:rsidRDefault="002A0A18">
            <w:r>
              <w:t>Përshkrimi</w:t>
            </w:r>
          </w:p>
        </w:tc>
        <w:tc>
          <w:tcPr>
            <w:tcW w:w="1024" w:type="pct"/>
            <w:shd w:val="clear" w:color="auto" w:fill="BFBFBF"/>
            <w:vAlign w:val="center"/>
          </w:tcPr>
          <w:p w14:paraId="43E7AB0C" w14:textId="77777777" w:rsidR="002A0A18" w:rsidRDefault="002A0A18">
            <w:r>
              <w:t>Llogaria ekonomike</w:t>
            </w:r>
          </w:p>
        </w:tc>
        <w:tc>
          <w:tcPr>
            <w:tcW w:w="866" w:type="pct"/>
            <w:shd w:val="clear" w:color="auto" w:fill="BFBFBF"/>
            <w:vAlign w:val="center"/>
          </w:tcPr>
          <w:p w14:paraId="2999D41C" w14:textId="77777777" w:rsidR="002A0A18" w:rsidRDefault="002A0A18" w:rsidP="009325D1">
            <w:pPr>
              <w:jc w:val="center"/>
            </w:pPr>
            <w:r>
              <w:t>Buxheti fillestar</w:t>
            </w:r>
          </w:p>
        </w:tc>
        <w:tc>
          <w:tcPr>
            <w:tcW w:w="629" w:type="pct"/>
            <w:shd w:val="clear" w:color="auto" w:fill="BFBFBF"/>
            <w:vAlign w:val="center"/>
          </w:tcPr>
          <w:p w14:paraId="0D6B0D77" w14:textId="77777777" w:rsidR="002A0A18" w:rsidRDefault="002A0A18" w:rsidP="009325D1">
            <w:pPr>
              <w:jc w:val="center"/>
            </w:pPr>
            <w:r>
              <w:t>I pritshmi</w:t>
            </w:r>
          </w:p>
        </w:tc>
        <w:tc>
          <w:tcPr>
            <w:tcW w:w="414" w:type="pct"/>
            <w:shd w:val="clear" w:color="auto" w:fill="BFBFBF"/>
            <w:vAlign w:val="center"/>
          </w:tcPr>
          <w:p w14:paraId="5EF05928" w14:textId="77777777" w:rsidR="002A0A18" w:rsidRDefault="002A0A18" w:rsidP="009325D1">
            <w:pPr>
              <w:jc w:val="center"/>
            </w:pPr>
            <w:r>
              <w:t>Fakt</w:t>
            </w:r>
          </w:p>
        </w:tc>
        <w:tc>
          <w:tcPr>
            <w:tcW w:w="543" w:type="pct"/>
            <w:shd w:val="clear" w:color="auto" w:fill="BFBFBF"/>
            <w:vAlign w:val="center"/>
          </w:tcPr>
          <w:p w14:paraId="459945F2" w14:textId="77777777" w:rsidR="002A0A18" w:rsidRDefault="002A0A18" w:rsidP="009325D1">
            <w:pPr>
              <w:jc w:val="center"/>
            </w:pPr>
            <w:r>
              <w:t>Realizimi Fakt</w:t>
            </w:r>
          </w:p>
        </w:tc>
      </w:tr>
      <w:tr w:rsidR="002A0A18" w14:paraId="73024A10"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B0FB9B" w14:textId="77777777" w:rsidR="002A0A18" w:rsidRDefault="002A0A18">
            <w:r>
              <w:t>Kapitale të Patrupëzuara</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B118F6" w14:textId="77777777" w:rsidR="002A0A18" w:rsidRDefault="002A0A18">
            <w:r>
              <w:t>230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178349"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147358"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99B90E" w14:textId="77777777" w:rsidR="002A0A18" w:rsidRDefault="002A0A18" w:rsidP="009325D1">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5D2FDE" w14:textId="77777777" w:rsidR="002A0A18" w:rsidRDefault="002A0A18" w:rsidP="009325D1">
            <w:pPr>
              <w:jc w:val="center"/>
            </w:pPr>
          </w:p>
        </w:tc>
      </w:tr>
      <w:tr w:rsidR="002A0A18" w14:paraId="76C5E43F"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E02FAA" w14:textId="77777777" w:rsidR="002A0A18" w:rsidRDefault="002A0A18">
            <w:r>
              <w:t>Kapitale të Trupëzuara</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915D4E" w14:textId="77777777" w:rsidR="002A0A18" w:rsidRDefault="002A0A18">
            <w:r>
              <w:t>231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B55D4B"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C8C58F" w14:textId="77777777" w:rsidR="002A0A18" w:rsidRDefault="002A0A18" w:rsidP="009325D1">
            <w:pPr>
              <w:jc w:val="center"/>
            </w:pPr>
            <w:r>
              <w:t>4171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4FEB73" w14:textId="77777777" w:rsidR="002A0A18" w:rsidRDefault="002A0A18" w:rsidP="009325D1">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084EDA" w14:textId="77777777" w:rsidR="002A0A18" w:rsidRDefault="002A0A18" w:rsidP="009325D1">
            <w:pPr>
              <w:jc w:val="center"/>
            </w:pPr>
            <w:r>
              <w:t>0</w:t>
            </w:r>
          </w:p>
        </w:tc>
      </w:tr>
      <w:tr w:rsidR="002A0A18" w14:paraId="75314497"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D24A09" w14:textId="77777777" w:rsidR="002A0A18" w:rsidRDefault="002A0A18">
            <w:r>
              <w:t>Transferta Kapitale</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6F0C91" w14:textId="77777777" w:rsidR="002A0A18" w:rsidRDefault="002A0A18">
            <w:r>
              <w:t>232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41F396"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2AA453"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EECE09" w14:textId="77777777" w:rsidR="002A0A18" w:rsidRDefault="002A0A18" w:rsidP="009325D1">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62E67E" w14:textId="77777777" w:rsidR="002A0A18" w:rsidRDefault="002A0A18" w:rsidP="009325D1">
            <w:pPr>
              <w:jc w:val="center"/>
            </w:pPr>
          </w:p>
        </w:tc>
      </w:tr>
      <w:tr w:rsidR="002A0A18" w14:paraId="4A1F82B6"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21465E" w14:textId="77777777" w:rsidR="002A0A18" w:rsidRDefault="002A0A18">
            <w:r>
              <w:t>Pagat</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958B8B" w14:textId="77777777" w:rsidR="002A0A18" w:rsidRDefault="002A0A18">
            <w:r>
              <w:t>600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173607" w14:textId="77777777" w:rsidR="002A0A18" w:rsidRDefault="002A0A18" w:rsidP="009325D1">
            <w:pPr>
              <w:jc w:val="center"/>
            </w:pPr>
            <w:r>
              <w:t>10202</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807EEA" w14:textId="77777777" w:rsidR="002A0A18" w:rsidRDefault="002A0A18" w:rsidP="009325D1">
            <w:pPr>
              <w:jc w:val="center"/>
            </w:pPr>
            <w:r>
              <w:t>19679</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919EB6" w14:textId="77777777" w:rsidR="002A0A18" w:rsidRDefault="002A0A18" w:rsidP="009325D1">
            <w:pPr>
              <w:jc w:val="center"/>
            </w:pPr>
            <w:r>
              <w:t>7649</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82A5CD" w14:textId="77777777" w:rsidR="002A0A18" w:rsidRDefault="002A0A18" w:rsidP="009325D1">
            <w:pPr>
              <w:jc w:val="center"/>
            </w:pPr>
            <w:r>
              <w:t>38.87</w:t>
            </w:r>
          </w:p>
        </w:tc>
      </w:tr>
      <w:tr w:rsidR="002A0A18" w14:paraId="478E3BA9"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E666C5" w14:textId="77777777" w:rsidR="002A0A18" w:rsidRDefault="002A0A18">
            <w:r>
              <w:t>Sigurimet Shoqërore</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01678F" w14:textId="77777777" w:rsidR="002A0A18" w:rsidRDefault="002A0A18">
            <w:r>
              <w:t>601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EECA8A" w14:textId="77777777" w:rsidR="002A0A18" w:rsidRDefault="002A0A18" w:rsidP="009325D1">
            <w:pPr>
              <w:jc w:val="center"/>
            </w:pPr>
            <w:r>
              <w:t>1704</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DCF80F" w14:textId="77777777" w:rsidR="002A0A18" w:rsidRDefault="002A0A18" w:rsidP="009325D1">
            <w:pPr>
              <w:jc w:val="center"/>
            </w:pPr>
            <w:r>
              <w:t>2324</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252ED0" w14:textId="77777777" w:rsidR="002A0A18" w:rsidRDefault="002A0A18" w:rsidP="009325D1">
            <w:pPr>
              <w:jc w:val="center"/>
            </w:pPr>
            <w:r>
              <w:t>1293</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81D9D3" w14:textId="77777777" w:rsidR="002A0A18" w:rsidRDefault="002A0A18" w:rsidP="009325D1">
            <w:pPr>
              <w:jc w:val="center"/>
            </w:pPr>
            <w:r>
              <w:t>55.64</w:t>
            </w:r>
          </w:p>
        </w:tc>
      </w:tr>
      <w:tr w:rsidR="002A0A18" w14:paraId="46F3A71E"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938B3A" w14:textId="77777777" w:rsidR="002A0A18" w:rsidRDefault="002A0A18">
            <w:r>
              <w:t>Mallra dhe shërbime</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50F8D3" w14:textId="77777777" w:rsidR="002A0A18" w:rsidRDefault="002A0A18">
            <w:r>
              <w:t>602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669ECE" w14:textId="77777777" w:rsidR="002A0A18" w:rsidRDefault="002A0A18" w:rsidP="009325D1">
            <w:pPr>
              <w:jc w:val="center"/>
            </w:pPr>
            <w:r>
              <w:t>40394</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E70ABE" w14:textId="77777777" w:rsidR="002A0A18" w:rsidRDefault="002A0A18" w:rsidP="009325D1">
            <w:pPr>
              <w:jc w:val="center"/>
            </w:pPr>
            <w:r>
              <w:t>40409</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9406EB" w14:textId="77777777" w:rsidR="002A0A18" w:rsidRDefault="002A0A18" w:rsidP="009325D1">
            <w:pPr>
              <w:jc w:val="center"/>
            </w:pPr>
            <w:r>
              <w:t>18799</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DA54CB" w14:textId="77777777" w:rsidR="002A0A18" w:rsidRDefault="002A0A18" w:rsidP="009325D1">
            <w:pPr>
              <w:jc w:val="center"/>
            </w:pPr>
            <w:r>
              <w:t>46.52</w:t>
            </w:r>
          </w:p>
        </w:tc>
      </w:tr>
      <w:tr w:rsidR="002A0A18" w14:paraId="4640B1F9"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5F0CA8" w14:textId="77777777" w:rsidR="002A0A18" w:rsidRDefault="002A0A18">
            <w:r>
              <w:t>Subvencione</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754BF1" w14:textId="77777777" w:rsidR="002A0A18" w:rsidRDefault="002A0A18">
            <w:r>
              <w:t>603</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EF3E41"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343E6C"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4B83FD"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1330B7" w14:textId="77777777" w:rsidR="002A0A18" w:rsidRDefault="002A0A18" w:rsidP="009325D1">
            <w:pPr>
              <w:jc w:val="center"/>
            </w:pPr>
          </w:p>
        </w:tc>
      </w:tr>
      <w:tr w:rsidR="002A0A18" w14:paraId="5EF54297"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F880F6" w14:textId="77777777" w:rsidR="002A0A18" w:rsidRDefault="002A0A18">
            <w:r>
              <w:t>Të tjera transferta korrente të brendshme</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783F99" w14:textId="77777777" w:rsidR="002A0A18" w:rsidRDefault="002A0A18">
            <w:r>
              <w:t>604</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2CAF72"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535A3E"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B9CE58"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2DED4B" w14:textId="77777777" w:rsidR="002A0A18" w:rsidRDefault="002A0A18" w:rsidP="009325D1">
            <w:pPr>
              <w:jc w:val="center"/>
            </w:pPr>
          </w:p>
        </w:tc>
      </w:tr>
      <w:tr w:rsidR="002A0A18" w14:paraId="3F87EF8B"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088DBA" w14:textId="77777777" w:rsidR="002A0A18" w:rsidRDefault="002A0A18">
            <w:r>
              <w:t>Transferta korrente të huaja</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31B725" w14:textId="77777777" w:rsidR="002A0A18" w:rsidRDefault="002A0A18">
            <w:r>
              <w:t>605</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4BBE1E"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C94DCE"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BAA78E"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BAFCFB" w14:textId="77777777" w:rsidR="002A0A18" w:rsidRDefault="002A0A18" w:rsidP="009325D1">
            <w:pPr>
              <w:jc w:val="center"/>
            </w:pPr>
          </w:p>
        </w:tc>
      </w:tr>
      <w:tr w:rsidR="002A0A18" w14:paraId="048F8333"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FD707A" w14:textId="77777777" w:rsidR="002A0A18" w:rsidRDefault="002A0A18">
            <w:r>
              <w:t>Transferta për Buxhetet Familiare dhe Individët</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D0CF04" w14:textId="77777777" w:rsidR="002A0A18" w:rsidRDefault="002A0A18">
            <w:r>
              <w:t>606</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A28600"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FB74A8"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B74CE4"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0D840C" w14:textId="77777777" w:rsidR="002A0A18" w:rsidRDefault="002A0A18" w:rsidP="009325D1">
            <w:pPr>
              <w:jc w:val="center"/>
            </w:pPr>
          </w:p>
        </w:tc>
      </w:tr>
      <w:tr w:rsidR="002A0A18" w14:paraId="4B013159"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A8EFE8" w14:textId="77777777" w:rsidR="002A0A18" w:rsidRDefault="002A0A18">
            <w:r>
              <w:t>Rezerva</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08497C" w14:textId="77777777" w:rsidR="002A0A18" w:rsidRDefault="002A0A18">
            <w:r>
              <w:t>609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F7E859"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99710D"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92EDF0"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BF17CE" w14:textId="77777777" w:rsidR="002A0A18" w:rsidRDefault="002A0A18" w:rsidP="009325D1">
            <w:pPr>
              <w:jc w:val="center"/>
            </w:pPr>
          </w:p>
        </w:tc>
      </w:tr>
      <w:tr w:rsidR="002A0A18" w14:paraId="7AA6A769"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CEF263" w14:textId="77777777" w:rsidR="002A0A18" w:rsidRDefault="002A0A18">
            <w:r>
              <w:t>Interesa per kredi direkte ose bono</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356548" w14:textId="77777777" w:rsidR="002A0A18" w:rsidRDefault="002A0A18">
            <w:r>
              <w:t>650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7B402B"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597044"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348E7C"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4B0FB7" w14:textId="77777777" w:rsidR="002A0A18" w:rsidRDefault="002A0A18" w:rsidP="009325D1">
            <w:pPr>
              <w:jc w:val="center"/>
            </w:pPr>
          </w:p>
        </w:tc>
      </w:tr>
      <w:tr w:rsidR="002A0A18" w14:paraId="4AD7EB4F" w14:textId="77777777" w:rsidTr="009325D1">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714F5E" w14:textId="77777777" w:rsidR="002A0A18" w:rsidRDefault="002A0A18">
            <w:r>
              <w:t>Të tjera</w:t>
            </w:r>
          </w:p>
        </w:tc>
        <w:tc>
          <w:tcPr>
            <w:tcW w:w="10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FEBC77" w14:textId="77777777" w:rsidR="002A0A18" w:rsidRDefault="002A0A18">
            <w:r>
              <w:t>69/?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90E99C" w14:textId="77777777" w:rsidR="002A0A18" w:rsidRDefault="002A0A18" w:rsidP="009325D1">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5EF159" w14:textId="77777777" w:rsidR="002A0A18" w:rsidRDefault="002A0A18" w:rsidP="009325D1">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5D978F" w14:textId="77777777" w:rsidR="002A0A18" w:rsidRDefault="002A0A18" w:rsidP="009325D1">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8C1394" w14:textId="77777777" w:rsidR="002A0A18" w:rsidRDefault="002A0A18" w:rsidP="009325D1">
            <w:pPr>
              <w:jc w:val="center"/>
            </w:pPr>
          </w:p>
        </w:tc>
      </w:tr>
    </w:tbl>
    <w:p w14:paraId="586B07AB" w14:textId="77777777" w:rsidR="002A0A18" w:rsidRDefault="002A0A18" w:rsidP="002A0A18">
      <w:r>
        <w:lastRenderedPageBreak/>
        <w:t xml:space="preserve"> </w:t>
      </w:r>
    </w:p>
    <w:p w14:paraId="1D122063"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3FBD3E96"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B7133B4" w14:textId="77777777" w:rsidR="002A0A18" w:rsidRDefault="002A0A18" w:rsidP="002A0A18">
            <w:r>
              <w:t>Plan i rishikuar</w:t>
            </w:r>
          </w:p>
        </w:tc>
        <w:tc>
          <w:tcPr>
            <w:tcW w:w="1667" w:type="pct"/>
          </w:tcPr>
          <w:p w14:paraId="20D97402"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51442E9E"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42E5FD24"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A16DC81" w14:textId="77777777" w:rsidR="002A0A18" w:rsidRDefault="002A0A18" w:rsidP="002A0A18">
            <w:r>
              <w:t xml:space="preserve"> 66583 </w:t>
            </w:r>
          </w:p>
        </w:tc>
        <w:tc>
          <w:tcPr>
            <w:tcW w:w="1667" w:type="pct"/>
          </w:tcPr>
          <w:p w14:paraId="3A161CCD"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27741</w:t>
            </w:r>
          </w:p>
        </w:tc>
        <w:tc>
          <w:tcPr>
            <w:tcW w:w="1667" w:type="pct"/>
          </w:tcPr>
          <w:p w14:paraId="7D5BB970"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41.66</w:t>
            </w:r>
          </w:p>
        </w:tc>
      </w:tr>
    </w:tbl>
    <w:p w14:paraId="0C2D26DF" w14:textId="77777777" w:rsidR="002A0A18" w:rsidRDefault="002A0A18" w:rsidP="002A0A18"/>
    <w:p w14:paraId="3B38F5DB" w14:textId="77777777" w:rsidR="002A0A18" w:rsidRPr="00661F6C" w:rsidRDefault="002A0A18" w:rsidP="002A0A18">
      <w:pPr>
        <w:pStyle w:val="Heading3"/>
        <w:spacing w:before="0"/>
        <w:rPr>
          <w:rFonts w:eastAsia="Times New Roman"/>
          <w:b/>
          <w:bCs/>
          <w:lang w:val="sq-AL"/>
        </w:rPr>
      </w:pPr>
      <w:bookmarkStart w:id="121" w:name="_Toc96960416"/>
      <w:r w:rsidRPr="00661F6C">
        <w:rPr>
          <w:rFonts w:eastAsia="Times New Roman"/>
          <w:color w:val="1F3763"/>
          <w:lang w:val="sq-AL"/>
        </w:rPr>
        <w:t>Qëllimet dhe Objektivat e Politikës së Programit</w:t>
      </w:r>
      <w:bookmarkEnd w:id="121"/>
    </w:p>
    <w:p w14:paraId="133C98EB" w14:textId="77777777" w:rsidR="002A0A18" w:rsidRPr="00661F6C" w:rsidRDefault="002A0A18" w:rsidP="002A0A18">
      <w:pPr>
        <w:pStyle w:val="NormalWeb"/>
        <w:spacing w:before="0" w:beforeAutospacing="0" w:after="0" w:afterAutospacing="0"/>
        <w:rPr>
          <w:lang w:val="sq-AL"/>
        </w:rPr>
      </w:pPr>
    </w:p>
    <w:p w14:paraId="16C3385B"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5A55AB63" w14:textId="77777777" w:rsidR="002A0A18" w:rsidRDefault="002A0A18" w:rsidP="002A0A18">
      <w:pPr>
        <w:pStyle w:val="NormalWeb"/>
        <w:spacing w:before="0" w:beforeAutospacing="0" w:after="0" w:afterAutospacing="0"/>
        <w:jc w:val="both"/>
        <w:rPr>
          <w:lang w:val="sq-AL"/>
        </w:rPr>
      </w:pPr>
    </w:p>
    <w:p w14:paraId="239CD4E0" w14:textId="77777777" w:rsidR="002A0A18" w:rsidRDefault="002A0A18" w:rsidP="002A0A18">
      <w:pPr>
        <w:pStyle w:val="NormalWeb"/>
        <w:spacing w:before="0" w:beforeAutospacing="0" w:after="0" w:afterAutospacing="0"/>
        <w:jc w:val="both"/>
        <w:rPr>
          <w:lang w:val="sq-AL"/>
        </w:rPr>
      </w:pPr>
      <w:r>
        <w:rPr>
          <w:lang w:val="sq-AL"/>
        </w:rPr>
        <w:t xml:space="preserve">  </w:t>
      </w:r>
    </w:p>
    <w:p w14:paraId="529F5C08" w14:textId="77777777" w:rsidR="002A0A18" w:rsidRDefault="002A0A18" w:rsidP="002A0A18">
      <w:pPr>
        <w:pStyle w:val="Heading4"/>
      </w:pPr>
      <w:r>
        <w:t xml:space="preserve"> 1 Përmirësimi i menaxhimit të integruar të mbetjeve urbane </w:t>
      </w:r>
    </w:p>
    <w:p w14:paraId="469A83C2" w14:textId="77777777" w:rsidR="002A0A18" w:rsidRDefault="002A0A18" w:rsidP="002A0A18">
      <w:r>
        <w:t xml:space="preserve">  </w:t>
      </w:r>
    </w:p>
    <w:p w14:paraId="30BD960D" w14:textId="77777777" w:rsidR="002A0A18" w:rsidRDefault="002A0A18" w:rsidP="002A0A18">
      <w:r>
        <w:t xml:space="preserve">  </w:t>
      </w:r>
    </w:p>
    <w:p w14:paraId="74322BC3" w14:textId="77777777" w:rsidR="002A0A18" w:rsidRPr="00AD616E" w:rsidRDefault="002A0A18" w:rsidP="002A0A18">
      <w:pPr>
        <w:pStyle w:val="Heading5"/>
      </w:pPr>
      <w:r w:rsidRPr="00AD616E">
        <w:t xml:space="preserve"> </w:t>
      </w:r>
      <w:r>
        <w:t>1</w:t>
      </w:r>
      <w:r w:rsidRPr="00AD616E">
        <w:t xml:space="preserve"> </w:t>
      </w:r>
      <w:r>
        <w:t>Përmirësimi i shërbimeve të grumbullimit dhe menaxhimit të mbetjeve</w:t>
      </w:r>
      <w:r w:rsidRPr="00AD616E">
        <w:t xml:space="preserve"> </w:t>
      </w:r>
    </w:p>
    <w:p w14:paraId="43C5DD23"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29"/>
        <w:gridCol w:w="3929"/>
        <w:gridCol w:w="718"/>
        <w:gridCol w:w="774"/>
      </w:tblGrid>
      <w:tr w:rsidR="002A0A18" w14:paraId="4A71A832" w14:textId="77777777" w:rsidTr="0068604A">
        <w:trPr>
          <w:trHeight w:val="449"/>
          <w:jc w:val="center"/>
        </w:trPr>
        <w:tc>
          <w:tcPr>
            <w:tcW w:w="2259" w:type="pct"/>
            <w:shd w:val="clear" w:color="auto" w:fill="BFBFBF"/>
            <w:vAlign w:val="center"/>
          </w:tcPr>
          <w:p w14:paraId="18C166F4" w14:textId="77777777" w:rsidR="002A0A18" w:rsidRDefault="002A0A18">
            <w:r>
              <w:t>Indikatori</w:t>
            </w:r>
          </w:p>
        </w:tc>
        <w:tc>
          <w:tcPr>
            <w:tcW w:w="2259" w:type="pct"/>
            <w:shd w:val="clear" w:color="auto" w:fill="BFBFBF"/>
            <w:vAlign w:val="center"/>
          </w:tcPr>
          <w:p w14:paraId="4E974CF2" w14:textId="77777777" w:rsidR="002A0A18" w:rsidRDefault="002A0A18">
            <w:r>
              <w:t>Njesia matese</w:t>
            </w:r>
          </w:p>
        </w:tc>
        <w:tc>
          <w:tcPr>
            <w:tcW w:w="2259" w:type="pct"/>
            <w:shd w:val="clear" w:color="auto" w:fill="BFBFBF"/>
            <w:vAlign w:val="center"/>
          </w:tcPr>
          <w:p w14:paraId="1D6FC37F" w14:textId="77777777" w:rsidR="002A0A18" w:rsidRDefault="002A0A18" w:rsidP="0068604A">
            <w:pPr>
              <w:jc w:val="center"/>
            </w:pPr>
            <w:r>
              <w:t>Plan</w:t>
            </w:r>
          </w:p>
        </w:tc>
        <w:tc>
          <w:tcPr>
            <w:tcW w:w="2259" w:type="pct"/>
            <w:shd w:val="clear" w:color="auto" w:fill="BFBFBF"/>
            <w:vAlign w:val="center"/>
          </w:tcPr>
          <w:p w14:paraId="63ABA1F9" w14:textId="77777777" w:rsidR="002A0A18" w:rsidRDefault="002A0A18" w:rsidP="0068604A">
            <w:pPr>
              <w:jc w:val="center"/>
            </w:pPr>
            <w:r>
              <w:t>Fakt</w:t>
            </w:r>
          </w:p>
        </w:tc>
      </w:tr>
      <w:tr w:rsidR="002A0A18" w14:paraId="25E2C93E" w14:textId="77777777" w:rsidTr="0068604A">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4E5EBC" w14:textId="77777777" w:rsidR="002A0A18" w:rsidRDefault="002A0A18">
            <w:r>
              <w:t>Rritja e mbulimit me shërbimin e menaxhimit të mbetjeve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94FA3C" w14:textId="77777777" w:rsidR="002A0A18" w:rsidRDefault="002A0A18">
            <w:r>
              <w:t>Raporti në % i popullsisë së mbuluar me shërbimin e menaxhimit të mbetjeve ndaj popullsisë totale të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50A285" w14:textId="77777777" w:rsidR="002A0A18" w:rsidRDefault="002A0A18" w:rsidP="0068604A">
            <w:pPr>
              <w:jc w:val="center"/>
            </w:pPr>
            <w:r>
              <w:t>68.06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77902D" w14:textId="77777777" w:rsidR="002A0A18" w:rsidRDefault="002A0A18" w:rsidP="0068604A">
            <w:pPr>
              <w:jc w:val="center"/>
            </w:pPr>
            <w:r>
              <w:t>67.48</w:t>
            </w:r>
          </w:p>
        </w:tc>
      </w:tr>
      <w:tr w:rsidR="002A0A18" w14:paraId="46963915" w14:textId="77777777" w:rsidTr="0068604A">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4F2086" w14:textId="77777777" w:rsidR="002A0A18" w:rsidRDefault="002A0A18">
            <w:r>
              <w:t>Rritja e sasisë së mbetjeve të grumbulluara dhe transportuara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9F75B7" w14:textId="77777777" w:rsidR="002A0A18" w:rsidRDefault="002A0A18">
            <w:r>
              <w:t>Mbetje të grumbulluara dhe transportuara në vit, ndryshimi vjetor në ton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73E0CC" w14:textId="77777777" w:rsidR="002A0A18" w:rsidRDefault="002A0A18" w:rsidP="0068604A">
            <w:pPr>
              <w:jc w:val="center"/>
            </w:pPr>
            <w:r>
              <w:t>30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83BA7D" w14:textId="77777777" w:rsidR="002A0A18" w:rsidRDefault="002A0A18" w:rsidP="0068604A">
            <w:pPr>
              <w:jc w:val="center"/>
            </w:pPr>
            <w:r>
              <w:t>31500</w:t>
            </w:r>
          </w:p>
        </w:tc>
      </w:tr>
      <w:tr w:rsidR="002A0A18" w14:paraId="37C37F10" w14:textId="77777777" w:rsidTr="0068604A">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18B525" w14:textId="77777777" w:rsidR="002A0A18" w:rsidRDefault="002A0A18">
            <w:r>
              <w:t>Rritja e territorit të mbuluar me shërbimin e menaxhimit të mbetjeve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EA101A" w14:textId="77777777" w:rsidR="002A0A18" w:rsidRDefault="002A0A18">
            <w:r>
              <w:t>Raporti në % i sipërfaqes së mbuluar me shërbimin e menaxhimit të mbetjeve kundrejt sipërfaqes totale të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78901B" w14:textId="77777777" w:rsidR="002A0A18" w:rsidRDefault="002A0A18" w:rsidP="0068604A">
            <w:pPr>
              <w:jc w:val="center"/>
            </w:pPr>
            <w:r>
              <w:t>90.76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3D53C4" w14:textId="77777777" w:rsidR="002A0A18" w:rsidRDefault="002A0A18" w:rsidP="0068604A">
            <w:pPr>
              <w:jc w:val="center"/>
            </w:pPr>
            <w:r>
              <w:t>50.85</w:t>
            </w:r>
          </w:p>
        </w:tc>
      </w:tr>
    </w:tbl>
    <w:p w14:paraId="61EE6220" w14:textId="77777777" w:rsidR="002A0A18" w:rsidRDefault="002A0A18"/>
    <w:p w14:paraId="11375340" w14:textId="77777777" w:rsidR="002A0A18" w:rsidRDefault="002A0A18" w:rsidP="002A0A18">
      <w:pPr>
        <w:pStyle w:val="NormalWeb"/>
        <w:spacing w:before="0" w:beforeAutospacing="0" w:after="0" w:afterAutospacing="0"/>
        <w:jc w:val="both"/>
        <w:rPr>
          <w:lang w:val="sq-AL"/>
        </w:rPr>
      </w:pPr>
    </w:p>
    <w:p w14:paraId="128167C3" w14:textId="77777777" w:rsidR="002A0A18" w:rsidRPr="00661F6C" w:rsidRDefault="002A0A18" w:rsidP="002A0A18">
      <w:pPr>
        <w:pStyle w:val="Heading3"/>
        <w:spacing w:before="0"/>
        <w:rPr>
          <w:rFonts w:eastAsia="Times New Roman"/>
          <w:b/>
          <w:bCs/>
          <w:lang w:val="sq-AL"/>
        </w:rPr>
      </w:pPr>
      <w:bookmarkStart w:id="122" w:name="_Toc96960417"/>
      <w:r w:rsidRPr="00661F6C">
        <w:rPr>
          <w:rFonts w:eastAsia="Times New Roman"/>
          <w:color w:val="1F3763"/>
          <w:lang w:val="sq-AL"/>
        </w:rPr>
        <w:t>Plani i Shpenzimeve të Produkteve të Programit</w:t>
      </w:r>
      <w:bookmarkEnd w:id="122"/>
      <w:r w:rsidRPr="00661F6C">
        <w:rPr>
          <w:rFonts w:eastAsia="Times New Roman"/>
          <w:color w:val="1F3763"/>
          <w:lang w:val="sq-AL"/>
        </w:rPr>
        <w:t xml:space="preserve"> </w:t>
      </w:r>
    </w:p>
    <w:p w14:paraId="09766F72" w14:textId="77777777" w:rsidR="002A0A18" w:rsidRPr="00661F6C" w:rsidRDefault="002A0A18" w:rsidP="002A0A18">
      <w:pPr>
        <w:pStyle w:val="NormalWeb"/>
        <w:spacing w:before="0" w:beforeAutospacing="0" w:after="0" w:afterAutospacing="0"/>
        <w:rPr>
          <w:lang w:val="sq-AL"/>
        </w:rPr>
      </w:pPr>
    </w:p>
    <w:p w14:paraId="1F9E2675"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11361945" w14:textId="77777777" w:rsidR="002A0A18" w:rsidRDefault="002A0A18" w:rsidP="002A0A18">
      <w:pPr>
        <w:pStyle w:val="NormalWeb"/>
        <w:spacing w:before="0" w:beforeAutospacing="0" w:after="0" w:afterAutospacing="0"/>
        <w:jc w:val="both"/>
        <w:rPr>
          <w:lang w:val="sq-AL"/>
        </w:rPr>
      </w:pPr>
    </w:p>
    <w:p w14:paraId="63741979" w14:textId="77777777" w:rsidR="002A0A18" w:rsidRDefault="002A0A18" w:rsidP="002A0A18">
      <w:pPr>
        <w:pStyle w:val="NormalWeb"/>
        <w:spacing w:before="0" w:beforeAutospacing="0" w:after="0" w:afterAutospacing="0"/>
        <w:jc w:val="both"/>
        <w:rPr>
          <w:lang w:val="sq-AL"/>
        </w:rPr>
      </w:pPr>
      <w:r>
        <w:rPr>
          <w:lang w:val="sq-AL"/>
        </w:rPr>
        <w:lastRenderedPageBreak/>
        <w:t xml:space="preserve">  </w:t>
      </w:r>
    </w:p>
    <w:p w14:paraId="780213A4" w14:textId="77777777" w:rsidR="002A0A18" w:rsidRDefault="002A0A18" w:rsidP="002A0A18">
      <w:r>
        <w:t xml:space="preserve">  </w:t>
      </w:r>
    </w:p>
    <w:p w14:paraId="02B86EDF" w14:textId="77777777" w:rsidR="002A0A18" w:rsidRDefault="002A0A18" w:rsidP="002A0A18">
      <w:pPr>
        <w:pStyle w:val="Heading4"/>
        <w:rPr>
          <w:lang w:val="sq-AL"/>
        </w:rPr>
      </w:pPr>
      <w:r>
        <w:rPr>
          <w:lang w:val="sq-AL"/>
        </w:rPr>
        <w:t xml:space="preserve"> </w:t>
      </w:r>
      <w:r>
        <w:t>1</w:t>
      </w:r>
      <w:r>
        <w:rPr>
          <w:lang w:val="sq-AL"/>
        </w:rPr>
        <w:t xml:space="preserve"> </w:t>
      </w:r>
      <w:r>
        <w:t>Përmirësimi i shërbimeve të grumbullimit dhe menaxhimit të mbetjeve</w:t>
      </w:r>
      <w:r>
        <w:rPr>
          <w:lang w:val="sq-AL"/>
        </w:rPr>
        <w:t xml:space="preserve"> </w:t>
      </w:r>
    </w:p>
    <w:p w14:paraId="788210E3"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73"/>
        <w:gridCol w:w="3873"/>
        <w:gridCol w:w="830"/>
        <w:gridCol w:w="774"/>
      </w:tblGrid>
      <w:tr w:rsidR="002A0A18" w14:paraId="036EABC0" w14:textId="77777777" w:rsidTr="0044507E">
        <w:trPr>
          <w:trHeight w:val="449"/>
          <w:jc w:val="center"/>
        </w:trPr>
        <w:tc>
          <w:tcPr>
            <w:tcW w:w="2259" w:type="pct"/>
            <w:shd w:val="clear" w:color="auto" w:fill="BFBFBF"/>
            <w:vAlign w:val="center"/>
          </w:tcPr>
          <w:p w14:paraId="30CED74B" w14:textId="77777777" w:rsidR="002A0A18" w:rsidRDefault="002A0A18">
            <w:r>
              <w:t>Emri</w:t>
            </w:r>
          </w:p>
        </w:tc>
        <w:tc>
          <w:tcPr>
            <w:tcW w:w="2259" w:type="pct"/>
            <w:shd w:val="clear" w:color="auto" w:fill="BFBFBF"/>
            <w:vAlign w:val="center"/>
          </w:tcPr>
          <w:p w14:paraId="0A262859" w14:textId="77777777" w:rsidR="002A0A18" w:rsidRDefault="002A0A18">
            <w:r>
              <w:t>Njesia matese</w:t>
            </w:r>
          </w:p>
        </w:tc>
        <w:tc>
          <w:tcPr>
            <w:tcW w:w="2259" w:type="pct"/>
            <w:shd w:val="clear" w:color="auto" w:fill="BFBFBF"/>
            <w:vAlign w:val="center"/>
          </w:tcPr>
          <w:p w14:paraId="74E69879" w14:textId="77777777" w:rsidR="002A0A18" w:rsidRDefault="0044507E" w:rsidP="0044507E">
            <w:pPr>
              <w:jc w:val="center"/>
            </w:pPr>
            <w:r>
              <w:t>Plan</w:t>
            </w:r>
          </w:p>
        </w:tc>
        <w:tc>
          <w:tcPr>
            <w:tcW w:w="2259" w:type="pct"/>
            <w:shd w:val="clear" w:color="auto" w:fill="BFBFBF"/>
            <w:vAlign w:val="center"/>
          </w:tcPr>
          <w:p w14:paraId="4D74585C" w14:textId="77777777" w:rsidR="002A0A18" w:rsidRDefault="002A0A18" w:rsidP="0044507E">
            <w:pPr>
              <w:jc w:val="center"/>
            </w:pPr>
            <w:r>
              <w:t>Fakt</w:t>
            </w:r>
          </w:p>
        </w:tc>
      </w:tr>
      <w:tr w:rsidR="002A0A18" w14:paraId="07326574"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BF8E8F" w14:textId="77777777" w:rsidR="002A0A18" w:rsidRDefault="002A0A18">
            <w:r>
              <w:t>Popullata e mbuluar me shërbimin e menaxhimit të mbetjeve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CCEB6E"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708884" w14:textId="77777777" w:rsidR="002A0A18" w:rsidRDefault="002A0A18" w:rsidP="0044507E">
            <w:pPr>
              <w:jc w:val="center"/>
            </w:pPr>
            <w:r>
              <w:t>35300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321A93" w14:textId="77777777" w:rsidR="002A0A18" w:rsidRDefault="002A0A18" w:rsidP="0044507E">
            <w:pPr>
              <w:jc w:val="center"/>
            </w:pPr>
            <w:r>
              <w:t>35000</w:t>
            </w:r>
          </w:p>
        </w:tc>
      </w:tr>
      <w:tr w:rsidR="002A0A18" w14:paraId="148BBE69"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6AC3EC" w14:textId="77777777" w:rsidR="002A0A18" w:rsidRDefault="002A0A18">
            <w:r>
              <w:t xml:space="preserve">Sasia totale e mbetjeve </w:t>
            </w:r>
            <w:proofErr w:type="gramStart"/>
            <w:r>
              <w:t>të  grumbulluara</w:t>
            </w:r>
            <w:proofErr w:type="gramEnd"/>
            <w:r>
              <w:t xml:space="preserve"> dhe transportuara ne ton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EAF1BA" w14:textId="77777777" w:rsidR="002A0A18" w:rsidRDefault="002A0A18">
            <w:r>
              <w:t>ton</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4840DD" w14:textId="77777777" w:rsidR="002A0A18" w:rsidRDefault="002A0A18" w:rsidP="0044507E">
            <w:pPr>
              <w:jc w:val="center"/>
            </w:pPr>
            <w:r>
              <w:t>3530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ED4562" w14:textId="77777777" w:rsidR="002A0A18" w:rsidRDefault="002A0A18" w:rsidP="0044507E">
            <w:pPr>
              <w:jc w:val="center"/>
            </w:pPr>
            <w:r>
              <w:t>35000</w:t>
            </w:r>
          </w:p>
        </w:tc>
      </w:tr>
      <w:tr w:rsidR="002A0A18" w14:paraId="51905EB5"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1474A5" w14:textId="77777777" w:rsidR="002A0A18" w:rsidRDefault="002A0A18">
            <w:r>
              <w:t>Sipërfaqe e mbuluar me shërbimin e menaxhimit të mbetjeve në km2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CBC81E" w14:textId="77777777" w:rsidR="002A0A18" w:rsidRDefault="002A0A18">
            <w:r>
              <w:t>km2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C8E923" w14:textId="77777777" w:rsidR="002A0A18" w:rsidRDefault="002A0A18" w:rsidP="0044507E">
            <w:pPr>
              <w:jc w:val="center"/>
            </w:pPr>
            <w:r>
              <w:t>424.75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A4AD12" w14:textId="77777777" w:rsidR="002A0A18" w:rsidRDefault="002A0A18" w:rsidP="0044507E">
            <w:pPr>
              <w:jc w:val="center"/>
            </w:pPr>
            <w:r>
              <w:t>238</w:t>
            </w:r>
          </w:p>
        </w:tc>
      </w:tr>
    </w:tbl>
    <w:p w14:paraId="2A8E376C" w14:textId="77777777" w:rsidR="002A0A18" w:rsidRDefault="002A0A18"/>
    <w:p w14:paraId="2CF0F2C4" w14:textId="77777777" w:rsidR="002A0A18" w:rsidRPr="002967E8" w:rsidRDefault="002A0A18" w:rsidP="002A0A18">
      <w:pPr>
        <w:pStyle w:val="NormalWeb"/>
        <w:spacing w:before="0" w:beforeAutospacing="0" w:after="0" w:afterAutospacing="0"/>
        <w:jc w:val="both"/>
        <w:rPr>
          <w:lang w:val="sq-AL"/>
        </w:rPr>
      </w:pPr>
    </w:p>
    <w:p w14:paraId="329E1C73" w14:textId="77777777" w:rsidR="002A0A18" w:rsidRDefault="002A0A18" w:rsidP="002A0A18">
      <w:pPr>
        <w:pStyle w:val="Heading3"/>
        <w:rPr>
          <w:rFonts w:eastAsia="Times New Roman"/>
          <w:lang w:val="sq-AL"/>
        </w:rPr>
      </w:pPr>
      <w:bookmarkStart w:id="123" w:name="_Toc96960418"/>
      <w:r w:rsidRPr="00661F6C">
        <w:rPr>
          <w:rFonts w:eastAsia="Times New Roman"/>
          <w:lang w:val="sq-AL"/>
        </w:rPr>
        <w:t>Projektet e Investimeve të Programit</w:t>
      </w:r>
      <w:bookmarkEnd w:id="123"/>
    </w:p>
    <w:p w14:paraId="76B63A0C" w14:textId="77777777" w:rsidR="002A0A18" w:rsidRPr="004D1267" w:rsidRDefault="002A0A18" w:rsidP="002A0A18">
      <w:pPr>
        <w:rPr>
          <w:lang w:val="sq-AL"/>
        </w:rPr>
      </w:pPr>
    </w:p>
    <w:p w14:paraId="47DDC922" w14:textId="77777777" w:rsidR="002A0A18" w:rsidRDefault="002A0A18" w:rsidP="002A0A18">
      <w:pPr>
        <w:rPr>
          <w:lang w:val="sq-AL"/>
        </w:rPr>
      </w:pPr>
      <w:r>
        <w:rPr>
          <w:lang w:val="sq-AL"/>
        </w:rPr>
        <w:t xml:space="preserve">  </w:t>
      </w:r>
    </w:p>
    <w:p w14:paraId="2279F10C" w14:textId="77777777" w:rsidR="002A0A18" w:rsidRDefault="002A0A18" w:rsidP="002A0A18">
      <w:pPr>
        <w:rPr>
          <w:lang w:val="sq-AL"/>
        </w:rPr>
      </w:pPr>
    </w:p>
    <w:p w14:paraId="3B212F14" w14:textId="77777777" w:rsidR="002A0A18" w:rsidRDefault="002A0A18" w:rsidP="002A0A18">
      <w:pPr>
        <w:pStyle w:val="Heading3"/>
        <w:rPr>
          <w:rFonts w:eastAsia="Times New Roman"/>
          <w:lang w:val="sq-AL"/>
        </w:rPr>
      </w:pPr>
      <w:bookmarkStart w:id="124" w:name="_Toc96960419"/>
      <w:r w:rsidRPr="00661F6C">
        <w:rPr>
          <w:rFonts w:eastAsia="Times New Roman"/>
          <w:lang w:val="sq-AL"/>
        </w:rPr>
        <w:t>Të Dhëna mbi Programin</w:t>
      </w:r>
      <w:bookmarkEnd w:id="124"/>
    </w:p>
    <w:p w14:paraId="0317E451"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469EA6EE" w14:textId="77777777" w:rsidR="002A0A18" w:rsidRDefault="002A0A18" w:rsidP="002A0A18">
      <w:r w:rsidRPr="00661F6C">
        <w:t>Të dhënat e Programit</w:t>
      </w:r>
      <w:r>
        <w:t>:</w:t>
      </w:r>
    </w:p>
    <w:p w14:paraId="4F76D872"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01"/>
        <w:gridCol w:w="3901"/>
        <w:gridCol w:w="774"/>
        <w:gridCol w:w="774"/>
      </w:tblGrid>
      <w:tr w:rsidR="002A0A18" w14:paraId="51C6E6E6" w14:textId="77777777" w:rsidTr="0044507E">
        <w:trPr>
          <w:trHeight w:val="449"/>
          <w:jc w:val="center"/>
        </w:trPr>
        <w:tc>
          <w:tcPr>
            <w:tcW w:w="2259" w:type="pct"/>
            <w:shd w:val="clear" w:color="auto" w:fill="BFBFBF"/>
            <w:vAlign w:val="center"/>
          </w:tcPr>
          <w:p w14:paraId="1D5A720C" w14:textId="77777777" w:rsidR="002A0A18" w:rsidRDefault="002A0A18">
            <w:r>
              <w:t>Emri</w:t>
            </w:r>
          </w:p>
        </w:tc>
        <w:tc>
          <w:tcPr>
            <w:tcW w:w="2259" w:type="pct"/>
            <w:shd w:val="clear" w:color="auto" w:fill="BFBFBF"/>
            <w:vAlign w:val="center"/>
          </w:tcPr>
          <w:p w14:paraId="31D5E7AA" w14:textId="77777777" w:rsidR="002A0A18" w:rsidRDefault="002A0A18">
            <w:r>
              <w:t>Njesia matese</w:t>
            </w:r>
          </w:p>
        </w:tc>
        <w:tc>
          <w:tcPr>
            <w:tcW w:w="2259" w:type="pct"/>
            <w:shd w:val="clear" w:color="auto" w:fill="BFBFBF"/>
            <w:vAlign w:val="center"/>
          </w:tcPr>
          <w:p w14:paraId="76252C29" w14:textId="77777777" w:rsidR="002A0A18" w:rsidRDefault="0044507E" w:rsidP="0044507E">
            <w:pPr>
              <w:jc w:val="center"/>
            </w:pPr>
            <w:r>
              <w:t>Plan</w:t>
            </w:r>
          </w:p>
        </w:tc>
        <w:tc>
          <w:tcPr>
            <w:tcW w:w="2259" w:type="pct"/>
            <w:shd w:val="clear" w:color="auto" w:fill="BFBFBF"/>
            <w:vAlign w:val="center"/>
          </w:tcPr>
          <w:p w14:paraId="0B1C2512" w14:textId="77777777" w:rsidR="002A0A18" w:rsidRDefault="002A0A18" w:rsidP="0044507E">
            <w:pPr>
              <w:jc w:val="center"/>
            </w:pPr>
            <w:r>
              <w:t>Fakt</w:t>
            </w:r>
          </w:p>
        </w:tc>
      </w:tr>
      <w:tr w:rsidR="002A0A18" w14:paraId="35BF5BE0"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94EAB5" w14:textId="77777777" w:rsidR="002A0A18" w:rsidRDefault="002A0A18">
            <w:r>
              <w:t>Sipërfaqja totale e bashkisë (në km2)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FD03D6" w14:textId="77777777" w:rsidR="002A0A18" w:rsidRDefault="002A0A18">
            <w:r>
              <w:t>km2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88F9AA" w14:textId="77777777" w:rsidR="002A0A18" w:rsidRDefault="002A0A18" w:rsidP="0044507E">
            <w:pPr>
              <w:jc w:val="center"/>
            </w:pPr>
            <w:r>
              <w:t>468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DECF31" w14:textId="77777777" w:rsidR="002A0A18" w:rsidRDefault="002A0A18" w:rsidP="0044507E">
            <w:pPr>
              <w:jc w:val="center"/>
            </w:pPr>
            <w:r>
              <w:t>468</w:t>
            </w:r>
          </w:p>
        </w:tc>
      </w:tr>
      <w:tr w:rsidR="002A0A18" w14:paraId="222FFCC8"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346862" w14:textId="77777777" w:rsidR="002A0A18" w:rsidRDefault="002A0A18">
            <w:r>
              <w:t>Popullësia totale nën administrimin e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95406F"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D5AB15" w14:textId="77777777" w:rsidR="002A0A18" w:rsidRDefault="002A0A18" w:rsidP="0044507E">
            <w:pPr>
              <w:jc w:val="center"/>
            </w:pPr>
            <w:r>
              <w:t>51864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11066B" w14:textId="77777777" w:rsidR="002A0A18" w:rsidRDefault="002A0A18" w:rsidP="0044507E">
            <w:pPr>
              <w:jc w:val="center"/>
            </w:pPr>
            <w:r>
              <w:t>51864</w:t>
            </w:r>
          </w:p>
        </w:tc>
      </w:tr>
    </w:tbl>
    <w:p w14:paraId="26014A31" w14:textId="77777777" w:rsidR="000C2A2C" w:rsidRDefault="000C2A2C"/>
    <w:p w14:paraId="1A8802DC" w14:textId="77777777" w:rsidR="002A0A18" w:rsidRDefault="002A0A18" w:rsidP="002A0A18">
      <w:pPr>
        <w:pStyle w:val="Heading2"/>
      </w:pPr>
      <w:bookmarkStart w:id="125" w:name="_Toc96960420"/>
      <w:r w:rsidRPr="00661F6C">
        <w:t>Programi</w:t>
      </w:r>
      <w:r>
        <w:t xml:space="preserve"> Strehimi</w:t>
      </w:r>
      <w:bookmarkEnd w:id="12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7EEB6521"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6EE26937"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6319C0E1"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7939076"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1BF66613"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E09528D"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6B0CAC1"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75F3EBA"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60FFBD06"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6B6AE28"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lastRenderedPageBreak/>
              <w:t xml:space="preserve"> </w:t>
            </w:r>
            <w:r>
              <w:t>06190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9442AC5"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Strehimi</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729932C"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Programi konsiston ne hartimin, mbeshtejen e zbatimit dhe monitorimin politikave per sigurimin e strehimit te perballueshem dhe te pershtatshem per kategorite qe nuk perballojne dot kostot e strehimit ne treg; percakton rregulla te pergjitheshme, norma e standarte dhe siguron financime per realizimin e politikave te programit.</w:t>
            </w:r>
            <w:r>
              <w:rPr>
                <w:rFonts w:ascii="Times New Roman" w:eastAsiaTheme="minorEastAsia" w:hAnsi="Times New Roman" w:cs="Times New Roman"/>
                <w:bCs/>
                <w:lang w:val="sq-AL"/>
              </w:rPr>
              <w:t xml:space="preserve"> </w:t>
            </w:r>
          </w:p>
        </w:tc>
      </w:tr>
    </w:tbl>
    <w:p w14:paraId="4E03784E" w14:textId="77777777" w:rsidR="002A0A18" w:rsidRDefault="002A0A18" w:rsidP="002A0A18"/>
    <w:p w14:paraId="762B1C1A"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6EE2147E" w14:textId="77777777" w:rsidR="002A0A18" w:rsidRPr="00661F6C" w:rsidRDefault="002A0A18" w:rsidP="002A0A18">
      <w:pPr>
        <w:pStyle w:val="NormalWeb"/>
        <w:spacing w:before="0" w:beforeAutospacing="0" w:after="0" w:afterAutospacing="0"/>
        <w:rPr>
          <w:lang w:val="sq-AL"/>
        </w:rPr>
      </w:pPr>
    </w:p>
    <w:p w14:paraId="72391A22" w14:textId="77777777" w:rsidR="002A0A18" w:rsidRDefault="002A0A18" w:rsidP="002A0A18">
      <w:pPr>
        <w:pStyle w:val="ListofTables"/>
      </w:pPr>
      <w:r w:rsidRPr="00661F6C">
        <w:t>Shpenzimet e Programit sipas Kategorive ekonomike</w:t>
      </w:r>
    </w:p>
    <w:p w14:paraId="13AC8E01" w14:textId="77777777" w:rsidR="002A0A18" w:rsidRPr="00661F6C" w:rsidRDefault="002A0A18" w:rsidP="002A0A18">
      <w:pPr>
        <w:pStyle w:val="ListofTables"/>
      </w:pPr>
    </w:p>
    <w:p w14:paraId="5DD07562"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9"/>
        <w:gridCol w:w="2038"/>
        <w:gridCol w:w="1619"/>
        <w:gridCol w:w="1105"/>
        <w:gridCol w:w="664"/>
        <w:gridCol w:w="1015"/>
      </w:tblGrid>
      <w:tr w:rsidR="002A0A18" w14:paraId="6B94AF5A" w14:textId="77777777" w:rsidTr="0044507E">
        <w:trPr>
          <w:trHeight w:val="449"/>
          <w:jc w:val="center"/>
        </w:trPr>
        <w:tc>
          <w:tcPr>
            <w:tcW w:w="1555" w:type="pct"/>
            <w:shd w:val="clear" w:color="auto" w:fill="BFBFBF"/>
            <w:vAlign w:val="center"/>
          </w:tcPr>
          <w:p w14:paraId="21341336" w14:textId="77777777" w:rsidR="002A0A18" w:rsidRDefault="002A0A18">
            <w:r>
              <w:t>Përshkrimi</w:t>
            </w:r>
          </w:p>
        </w:tc>
        <w:tc>
          <w:tcPr>
            <w:tcW w:w="1090" w:type="pct"/>
            <w:shd w:val="clear" w:color="auto" w:fill="BFBFBF"/>
            <w:vAlign w:val="center"/>
          </w:tcPr>
          <w:p w14:paraId="65D1B397" w14:textId="77777777" w:rsidR="002A0A18" w:rsidRDefault="002A0A18">
            <w:r>
              <w:t>Llogaria ekonomike</w:t>
            </w:r>
          </w:p>
        </w:tc>
        <w:tc>
          <w:tcPr>
            <w:tcW w:w="866" w:type="pct"/>
            <w:shd w:val="clear" w:color="auto" w:fill="BFBFBF"/>
            <w:vAlign w:val="center"/>
          </w:tcPr>
          <w:p w14:paraId="38E391CE" w14:textId="77777777" w:rsidR="002A0A18" w:rsidRDefault="002A0A18" w:rsidP="0044507E">
            <w:pPr>
              <w:jc w:val="center"/>
            </w:pPr>
            <w:r>
              <w:t>Buxheti fillestar</w:t>
            </w:r>
          </w:p>
        </w:tc>
        <w:tc>
          <w:tcPr>
            <w:tcW w:w="591" w:type="pct"/>
            <w:shd w:val="clear" w:color="auto" w:fill="BFBFBF"/>
            <w:vAlign w:val="center"/>
          </w:tcPr>
          <w:p w14:paraId="0D5D5F89" w14:textId="77777777" w:rsidR="002A0A18" w:rsidRDefault="002A0A18" w:rsidP="0044507E">
            <w:pPr>
              <w:jc w:val="center"/>
            </w:pPr>
            <w:r>
              <w:t>I pritshmi</w:t>
            </w:r>
          </w:p>
        </w:tc>
        <w:tc>
          <w:tcPr>
            <w:tcW w:w="355" w:type="pct"/>
            <w:shd w:val="clear" w:color="auto" w:fill="BFBFBF"/>
            <w:vAlign w:val="center"/>
          </w:tcPr>
          <w:p w14:paraId="5226BA20" w14:textId="77777777" w:rsidR="002A0A18" w:rsidRDefault="002A0A18" w:rsidP="0044507E">
            <w:pPr>
              <w:jc w:val="center"/>
            </w:pPr>
            <w:r>
              <w:t>Fakt</w:t>
            </w:r>
          </w:p>
        </w:tc>
        <w:tc>
          <w:tcPr>
            <w:tcW w:w="543" w:type="pct"/>
            <w:shd w:val="clear" w:color="auto" w:fill="BFBFBF"/>
            <w:vAlign w:val="center"/>
          </w:tcPr>
          <w:p w14:paraId="32BF2FAC" w14:textId="77777777" w:rsidR="002A0A18" w:rsidRDefault="002A0A18" w:rsidP="0044507E">
            <w:pPr>
              <w:jc w:val="center"/>
            </w:pPr>
            <w:r>
              <w:t>Realizimi Fakt</w:t>
            </w:r>
          </w:p>
        </w:tc>
      </w:tr>
      <w:tr w:rsidR="002A0A18" w14:paraId="4320F632"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17EFAE" w14:textId="77777777" w:rsidR="002A0A18" w:rsidRDefault="002A0A18">
            <w:r>
              <w:t>Kapitale të Patrupëzuara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52B3EA" w14:textId="77777777" w:rsidR="002A0A18" w:rsidRDefault="002A0A18">
            <w:r>
              <w:t>230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CCD959"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BAEDCB"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416302"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800A88" w14:textId="77777777" w:rsidR="002A0A18" w:rsidRDefault="002A0A18" w:rsidP="0044507E">
            <w:pPr>
              <w:jc w:val="center"/>
            </w:pPr>
          </w:p>
        </w:tc>
      </w:tr>
      <w:tr w:rsidR="002A0A18" w14:paraId="59CF93D6"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91C07E" w14:textId="77777777" w:rsidR="002A0A18" w:rsidRDefault="002A0A18">
            <w:r>
              <w:t>Kapitale të Trupëzuara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9283EF" w14:textId="77777777" w:rsidR="002A0A18" w:rsidRDefault="002A0A18">
            <w:r>
              <w:t>231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DC1959"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C56E01" w14:textId="77777777" w:rsidR="002A0A18" w:rsidRDefault="002A0A18" w:rsidP="0044507E">
            <w:pPr>
              <w:jc w:val="center"/>
            </w:pPr>
            <w:r>
              <w:t>11534</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1A142D" w14:textId="77777777" w:rsidR="002A0A18" w:rsidRDefault="002A0A18" w:rsidP="0044507E">
            <w:pPr>
              <w:jc w:val="center"/>
            </w:pPr>
            <w:r>
              <w:t>9631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84C6E9" w14:textId="77777777" w:rsidR="002A0A18" w:rsidRDefault="002A0A18" w:rsidP="0044507E">
            <w:pPr>
              <w:jc w:val="center"/>
            </w:pPr>
            <w:r>
              <w:t>83.50</w:t>
            </w:r>
          </w:p>
        </w:tc>
      </w:tr>
      <w:tr w:rsidR="002A0A18" w14:paraId="01754854"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67659E" w14:textId="77777777" w:rsidR="002A0A18" w:rsidRDefault="002A0A18">
            <w:r>
              <w:t>Transferta Kapitale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B20EF4" w14:textId="77777777" w:rsidR="002A0A18" w:rsidRDefault="002A0A18">
            <w:r>
              <w:t>232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F47518"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3CD404"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9E5D12"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654E30" w14:textId="77777777" w:rsidR="002A0A18" w:rsidRDefault="002A0A18" w:rsidP="0044507E">
            <w:pPr>
              <w:jc w:val="center"/>
            </w:pPr>
          </w:p>
        </w:tc>
      </w:tr>
      <w:tr w:rsidR="002A0A18" w14:paraId="53001009"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647D89" w14:textId="77777777" w:rsidR="002A0A18" w:rsidRDefault="002A0A18">
            <w:r>
              <w:t>Pagat</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309B08" w14:textId="77777777" w:rsidR="002A0A18" w:rsidRDefault="002A0A18">
            <w:r>
              <w:t>600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B851F8"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2D60EF"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EC9E13"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78EBEF" w14:textId="77777777" w:rsidR="002A0A18" w:rsidRDefault="002A0A18" w:rsidP="0044507E">
            <w:pPr>
              <w:jc w:val="center"/>
            </w:pPr>
          </w:p>
        </w:tc>
      </w:tr>
      <w:tr w:rsidR="002A0A18" w14:paraId="3C18088A"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73FC84" w14:textId="77777777" w:rsidR="002A0A18" w:rsidRDefault="002A0A18">
            <w:r>
              <w:t>Sigurimet Shoqërore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AB263A" w14:textId="77777777" w:rsidR="002A0A18" w:rsidRDefault="002A0A18">
            <w:r>
              <w:t>601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E6437B"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B7994F"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81141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EC6629" w14:textId="77777777" w:rsidR="002A0A18" w:rsidRDefault="002A0A18" w:rsidP="0044507E">
            <w:pPr>
              <w:jc w:val="center"/>
            </w:pPr>
          </w:p>
        </w:tc>
      </w:tr>
      <w:tr w:rsidR="002A0A18" w14:paraId="3B083807"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0C6137" w14:textId="77777777" w:rsidR="002A0A18" w:rsidRDefault="002A0A18">
            <w:r>
              <w:t>Mallra dhe shërbime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FA2E9B" w14:textId="77777777" w:rsidR="002A0A18" w:rsidRDefault="002A0A18">
            <w:r>
              <w:t>602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DACFEB"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6746FB"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1AF881"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BC474C" w14:textId="77777777" w:rsidR="002A0A18" w:rsidRDefault="002A0A18" w:rsidP="0044507E">
            <w:pPr>
              <w:jc w:val="center"/>
            </w:pPr>
          </w:p>
        </w:tc>
      </w:tr>
      <w:tr w:rsidR="002A0A18" w14:paraId="76BFCA77"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5A437A" w14:textId="77777777" w:rsidR="002A0A18" w:rsidRDefault="002A0A18">
            <w:r>
              <w:t>Subvencione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DB7E7B" w14:textId="77777777" w:rsidR="002A0A18" w:rsidRDefault="002A0A18">
            <w:r>
              <w:t>603</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900263"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B8514E"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13DFCB"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7D735E" w14:textId="77777777" w:rsidR="002A0A18" w:rsidRDefault="002A0A18" w:rsidP="0044507E">
            <w:pPr>
              <w:jc w:val="center"/>
            </w:pPr>
          </w:p>
        </w:tc>
      </w:tr>
      <w:tr w:rsidR="002A0A18" w14:paraId="7FA0D2DE"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C737F5" w14:textId="77777777" w:rsidR="002A0A18" w:rsidRDefault="002A0A18">
            <w:r>
              <w:t>Të tjera transferta korrente të brendshme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BA8E3E" w14:textId="77777777" w:rsidR="002A0A18" w:rsidRDefault="002A0A18">
            <w:r>
              <w:t>604</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EFAB00"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800DF8"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A4BD62"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022DB8" w14:textId="77777777" w:rsidR="002A0A18" w:rsidRDefault="002A0A18" w:rsidP="0044507E">
            <w:pPr>
              <w:jc w:val="center"/>
            </w:pPr>
          </w:p>
        </w:tc>
      </w:tr>
      <w:tr w:rsidR="002A0A18" w14:paraId="7FCD6E71"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C6857C" w14:textId="77777777" w:rsidR="002A0A18" w:rsidRDefault="002A0A18">
            <w:r>
              <w:t>Transferta korrente të huaja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FBC32E" w14:textId="77777777" w:rsidR="002A0A18" w:rsidRDefault="002A0A18">
            <w:r>
              <w:t>605</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7BB372"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A00071"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3DDBB3"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222409" w14:textId="77777777" w:rsidR="002A0A18" w:rsidRDefault="002A0A18" w:rsidP="0044507E">
            <w:pPr>
              <w:jc w:val="center"/>
            </w:pPr>
          </w:p>
        </w:tc>
      </w:tr>
      <w:tr w:rsidR="002A0A18" w14:paraId="76DD2AA4"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12EAF4" w14:textId="77777777" w:rsidR="002A0A18" w:rsidRDefault="002A0A18">
            <w:r>
              <w:t>Transferta për Buxhetet Familiare dhe Individët</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CC3687" w14:textId="77777777" w:rsidR="002A0A18" w:rsidRDefault="002A0A18">
            <w:r>
              <w:t>606</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54D978"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27B753"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B09FC0"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ED7637" w14:textId="77777777" w:rsidR="002A0A18" w:rsidRDefault="002A0A18" w:rsidP="0044507E">
            <w:pPr>
              <w:jc w:val="center"/>
            </w:pPr>
          </w:p>
        </w:tc>
      </w:tr>
      <w:tr w:rsidR="002A0A18" w14:paraId="5A163FCE"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B9CFCA" w14:textId="77777777" w:rsidR="002A0A18" w:rsidRDefault="002A0A18">
            <w:r>
              <w:t>Rezerva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6535BF" w14:textId="77777777" w:rsidR="002A0A18" w:rsidRDefault="002A0A18">
            <w:r>
              <w:t>609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CBD786"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180254"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1E1167"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8E81CC" w14:textId="77777777" w:rsidR="002A0A18" w:rsidRDefault="002A0A18" w:rsidP="0044507E">
            <w:pPr>
              <w:jc w:val="center"/>
            </w:pPr>
          </w:p>
        </w:tc>
      </w:tr>
      <w:tr w:rsidR="002A0A18" w14:paraId="2B95279D"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9AB3BB" w14:textId="77777777" w:rsidR="002A0A18" w:rsidRDefault="002A0A18">
            <w:r>
              <w:t>Interesa per kredi direkte ose bono</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EDC402" w14:textId="77777777" w:rsidR="002A0A18" w:rsidRDefault="002A0A18">
            <w:r>
              <w:t>650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85479B"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18FF11"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FE0F7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A3E500" w14:textId="77777777" w:rsidR="002A0A18" w:rsidRDefault="002A0A18" w:rsidP="0044507E">
            <w:pPr>
              <w:jc w:val="center"/>
            </w:pPr>
          </w:p>
        </w:tc>
      </w:tr>
      <w:tr w:rsidR="002A0A18" w14:paraId="589A8CAB"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1D7A32" w14:textId="77777777" w:rsidR="002A0A18" w:rsidRDefault="002A0A18">
            <w:r>
              <w:t>Të tjera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E58091" w14:textId="77777777" w:rsidR="002A0A18" w:rsidRDefault="002A0A18">
            <w:r>
              <w:t>69/?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82218E"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4E0720"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74157D" w14:textId="77777777" w:rsidR="002A0A18" w:rsidRDefault="002A0A18" w:rsidP="0044507E">
            <w:pPr>
              <w:jc w:val="center"/>
            </w:pPr>
            <w:r>
              <w:t>1321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694575" w14:textId="77777777" w:rsidR="002A0A18" w:rsidRDefault="002A0A18" w:rsidP="0044507E">
            <w:pPr>
              <w:jc w:val="center"/>
            </w:pPr>
            <w:r>
              <w:t>0</w:t>
            </w:r>
          </w:p>
        </w:tc>
      </w:tr>
    </w:tbl>
    <w:p w14:paraId="3C135CEE" w14:textId="77777777" w:rsidR="002A0A18" w:rsidRDefault="002A0A18" w:rsidP="002A0A18">
      <w:r>
        <w:lastRenderedPageBreak/>
        <w:t xml:space="preserve"> </w:t>
      </w:r>
    </w:p>
    <w:p w14:paraId="4DE0E403"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5EBD800B"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79820DB" w14:textId="77777777" w:rsidR="002A0A18" w:rsidRDefault="002A0A18" w:rsidP="002A0A18">
            <w:r>
              <w:t>Plan i rishikuar</w:t>
            </w:r>
          </w:p>
        </w:tc>
        <w:tc>
          <w:tcPr>
            <w:tcW w:w="1667" w:type="pct"/>
          </w:tcPr>
          <w:p w14:paraId="32313C43"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25E1B3DA"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7584A601"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6E61BA3" w14:textId="77777777" w:rsidR="002A0A18" w:rsidRDefault="002A0A18" w:rsidP="002A0A18">
            <w:r>
              <w:t xml:space="preserve"> 11534 </w:t>
            </w:r>
          </w:p>
        </w:tc>
        <w:tc>
          <w:tcPr>
            <w:tcW w:w="1667" w:type="pct"/>
          </w:tcPr>
          <w:p w14:paraId="64BEF66F"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10952</w:t>
            </w:r>
          </w:p>
        </w:tc>
        <w:tc>
          <w:tcPr>
            <w:tcW w:w="1667" w:type="pct"/>
          </w:tcPr>
          <w:p w14:paraId="0D00DF56"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94.95</w:t>
            </w:r>
          </w:p>
        </w:tc>
      </w:tr>
    </w:tbl>
    <w:p w14:paraId="7CE1644E" w14:textId="77777777" w:rsidR="002A0A18" w:rsidRDefault="002A0A18" w:rsidP="002A0A18"/>
    <w:p w14:paraId="6DD1EC8F" w14:textId="77777777" w:rsidR="002A0A18" w:rsidRPr="00661F6C" w:rsidRDefault="002A0A18" w:rsidP="002A0A18">
      <w:pPr>
        <w:pStyle w:val="Heading3"/>
        <w:spacing w:before="0"/>
        <w:rPr>
          <w:rFonts w:eastAsia="Times New Roman"/>
          <w:b/>
          <w:bCs/>
          <w:lang w:val="sq-AL"/>
        </w:rPr>
      </w:pPr>
      <w:bookmarkStart w:id="126" w:name="_Toc96960421"/>
      <w:r w:rsidRPr="00661F6C">
        <w:rPr>
          <w:rFonts w:eastAsia="Times New Roman"/>
          <w:color w:val="1F3763"/>
          <w:lang w:val="sq-AL"/>
        </w:rPr>
        <w:t>Qëllimet dhe Objektivat e Politikës së Programit</w:t>
      </w:r>
      <w:bookmarkEnd w:id="126"/>
    </w:p>
    <w:p w14:paraId="296D1D44" w14:textId="77777777" w:rsidR="002A0A18" w:rsidRPr="00661F6C" w:rsidRDefault="002A0A18" w:rsidP="002A0A18">
      <w:pPr>
        <w:pStyle w:val="NormalWeb"/>
        <w:spacing w:before="0" w:beforeAutospacing="0" w:after="0" w:afterAutospacing="0"/>
        <w:rPr>
          <w:lang w:val="sq-AL"/>
        </w:rPr>
      </w:pPr>
    </w:p>
    <w:p w14:paraId="5A088228"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13762B2D" w14:textId="77777777" w:rsidR="002A0A18" w:rsidRDefault="002A0A18" w:rsidP="002A0A18">
      <w:pPr>
        <w:pStyle w:val="NormalWeb"/>
        <w:spacing w:before="0" w:beforeAutospacing="0" w:after="0" w:afterAutospacing="0"/>
        <w:jc w:val="both"/>
        <w:rPr>
          <w:lang w:val="sq-AL"/>
        </w:rPr>
      </w:pPr>
    </w:p>
    <w:p w14:paraId="37630D61" w14:textId="77777777" w:rsidR="002A0A18" w:rsidRDefault="002A0A18" w:rsidP="002A0A18">
      <w:pPr>
        <w:pStyle w:val="NormalWeb"/>
        <w:spacing w:before="0" w:beforeAutospacing="0" w:after="0" w:afterAutospacing="0"/>
        <w:jc w:val="both"/>
        <w:rPr>
          <w:lang w:val="sq-AL"/>
        </w:rPr>
      </w:pPr>
      <w:r>
        <w:rPr>
          <w:lang w:val="sq-AL"/>
        </w:rPr>
        <w:t xml:space="preserve">  </w:t>
      </w:r>
    </w:p>
    <w:p w14:paraId="6E050645" w14:textId="77777777" w:rsidR="002A0A18" w:rsidRDefault="002A0A18" w:rsidP="002A0A18">
      <w:pPr>
        <w:pStyle w:val="Heading4"/>
      </w:pPr>
      <w:r>
        <w:t xml:space="preserve"> 1  </w:t>
      </w:r>
    </w:p>
    <w:p w14:paraId="51CE8292" w14:textId="77777777" w:rsidR="002A0A18" w:rsidRDefault="002A0A18" w:rsidP="002A0A18">
      <w:r>
        <w:t xml:space="preserve">  </w:t>
      </w:r>
    </w:p>
    <w:p w14:paraId="7A73FE77" w14:textId="77777777" w:rsidR="002A0A18" w:rsidRDefault="002A0A18" w:rsidP="002A0A18">
      <w:r>
        <w:t xml:space="preserve">  </w:t>
      </w:r>
    </w:p>
    <w:p w14:paraId="4EF61CDB" w14:textId="77777777" w:rsidR="002A0A18" w:rsidRDefault="002A0A18" w:rsidP="002A0A18">
      <w:pPr>
        <w:pStyle w:val="NormalWeb"/>
        <w:spacing w:before="0" w:beforeAutospacing="0" w:after="0" w:afterAutospacing="0"/>
        <w:jc w:val="both"/>
        <w:rPr>
          <w:lang w:val="sq-AL"/>
        </w:rPr>
      </w:pPr>
    </w:p>
    <w:p w14:paraId="52BDE0B0" w14:textId="77777777" w:rsidR="002A0A18" w:rsidRPr="00661F6C" w:rsidRDefault="002A0A18" w:rsidP="002A0A18">
      <w:pPr>
        <w:pStyle w:val="Heading3"/>
        <w:spacing w:before="0"/>
        <w:rPr>
          <w:rFonts w:eastAsia="Times New Roman"/>
          <w:b/>
          <w:bCs/>
          <w:lang w:val="sq-AL"/>
        </w:rPr>
      </w:pPr>
      <w:bookmarkStart w:id="127" w:name="_Toc96960422"/>
      <w:r w:rsidRPr="00661F6C">
        <w:rPr>
          <w:rFonts w:eastAsia="Times New Roman"/>
          <w:color w:val="1F3763"/>
          <w:lang w:val="sq-AL"/>
        </w:rPr>
        <w:t>Plani i Shpenzimeve të Produkteve të Programit</w:t>
      </w:r>
      <w:bookmarkEnd w:id="127"/>
      <w:r w:rsidRPr="00661F6C">
        <w:rPr>
          <w:rFonts w:eastAsia="Times New Roman"/>
          <w:color w:val="1F3763"/>
          <w:lang w:val="sq-AL"/>
        </w:rPr>
        <w:t xml:space="preserve"> </w:t>
      </w:r>
    </w:p>
    <w:p w14:paraId="5961A5B0" w14:textId="77777777" w:rsidR="002A0A18" w:rsidRPr="00661F6C" w:rsidRDefault="002A0A18" w:rsidP="002A0A18">
      <w:pPr>
        <w:pStyle w:val="NormalWeb"/>
        <w:spacing w:before="0" w:beforeAutospacing="0" w:after="0" w:afterAutospacing="0"/>
        <w:rPr>
          <w:lang w:val="sq-AL"/>
        </w:rPr>
      </w:pPr>
    </w:p>
    <w:p w14:paraId="121E4468"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2E32F9BD" w14:textId="77777777" w:rsidR="002A0A18" w:rsidRDefault="002A0A18" w:rsidP="002A0A18">
      <w:pPr>
        <w:pStyle w:val="NormalWeb"/>
        <w:spacing w:before="0" w:beforeAutospacing="0" w:after="0" w:afterAutospacing="0"/>
        <w:jc w:val="both"/>
        <w:rPr>
          <w:lang w:val="sq-AL"/>
        </w:rPr>
      </w:pPr>
    </w:p>
    <w:p w14:paraId="74A384B9" w14:textId="77777777" w:rsidR="002A0A18" w:rsidRDefault="002A0A18" w:rsidP="002A0A18">
      <w:pPr>
        <w:pStyle w:val="NormalWeb"/>
        <w:spacing w:before="0" w:beforeAutospacing="0" w:after="0" w:afterAutospacing="0"/>
        <w:jc w:val="both"/>
        <w:rPr>
          <w:lang w:val="sq-AL"/>
        </w:rPr>
      </w:pPr>
      <w:r>
        <w:rPr>
          <w:lang w:val="sq-AL"/>
        </w:rPr>
        <w:t xml:space="preserve">  </w:t>
      </w:r>
    </w:p>
    <w:p w14:paraId="4027AED5" w14:textId="77777777" w:rsidR="002A0A18" w:rsidRDefault="002A0A18" w:rsidP="002A0A18">
      <w:r>
        <w:t xml:space="preserve">  </w:t>
      </w:r>
    </w:p>
    <w:p w14:paraId="4D6B0482" w14:textId="77777777" w:rsidR="002A0A18" w:rsidRPr="002967E8" w:rsidRDefault="002A0A18" w:rsidP="002A0A18">
      <w:pPr>
        <w:pStyle w:val="NormalWeb"/>
        <w:spacing w:before="0" w:beforeAutospacing="0" w:after="0" w:afterAutospacing="0"/>
        <w:jc w:val="both"/>
        <w:rPr>
          <w:lang w:val="sq-AL"/>
        </w:rPr>
      </w:pPr>
    </w:p>
    <w:p w14:paraId="1D98D4FB" w14:textId="77777777" w:rsidR="002A0A18" w:rsidRDefault="002A0A18" w:rsidP="002A0A18">
      <w:pPr>
        <w:pStyle w:val="Heading3"/>
        <w:rPr>
          <w:rFonts w:eastAsia="Times New Roman"/>
          <w:lang w:val="sq-AL"/>
        </w:rPr>
      </w:pPr>
      <w:bookmarkStart w:id="128" w:name="_Toc96960423"/>
      <w:r w:rsidRPr="00661F6C">
        <w:rPr>
          <w:rFonts w:eastAsia="Times New Roman"/>
          <w:lang w:val="sq-AL"/>
        </w:rPr>
        <w:t>Projektet e Investimeve të Programit</w:t>
      </w:r>
      <w:bookmarkEnd w:id="128"/>
    </w:p>
    <w:p w14:paraId="0B2F6E4A" w14:textId="77777777" w:rsidR="002A0A18" w:rsidRPr="004D1267" w:rsidRDefault="002A0A18" w:rsidP="002A0A18">
      <w:pPr>
        <w:rPr>
          <w:lang w:val="sq-AL"/>
        </w:rPr>
      </w:pPr>
    </w:p>
    <w:p w14:paraId="35A6BCD6" w14:textId="77777777" w:rsidR="002A0A18"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145"/>
        <w:gridCol w:w="2145"/>
        <w:gridCol w:w="1114"/>
        <w:gridCol w:w="985"/>
        <w:gridCol w:w="701"/>
        <w:gridCol w:w="934"/>
        <w:gridCol w:w="663"/>
        <w:gridCol w:w="663"/>
      </w:tblGrid>
      <w:tr w:rsidR="002A0A18" w14:paraId="525A5741" w14:textId="77777777" w:rsidTr="0044507E">
        <w:trPr>
          <w:trHeight w:val="449"/>
          <w:jc w:val="center"/>
        </w:trPr>
        <w:tc>
          <w:tcPr>
            <w:tcW w:w="2259" w:type="pct"/>
            <w:shd w:val="clear" w:color="auto" w:fill="BFBFBF"/>
            <w:vAlign w:val="center"/>
          </w:tcPr>
          <w:p w14:paraId="58A7412C" w14:textId="77777777" w:rsidR="002A0A18" w:rsidRDefault="002A0A18">
            <w:r>
              <w:t>Kodi i projektit</w:t>
            </w:r>
          </w:p>
        </w:tc>
        <w:tc>
          <w:tcPr>
            <w:tcW w:w="2259" w:type="pct"/>
            <w:shd w:val="clear" w:color="auto" w:fill="BFBFBF"/>
            <w:vAlign w:val="center"/>
          </w:tcPr>
          <w:p w14:paraId="237C1040" w14:textId="77777777" w:rsidR="002A0A18" w:rsidRDefault="002A0A18">
            <w:r>
              <w:t>Emri i projektit</w:t>
            </w:r>
          </w:p>
        </w:tc>
        <w:tc>
          <w:tcPr>
            <w:tcW w:w="2259" w:type="pct"/>
            <w:shd w:val="clear" w:color="auto" w:fill="BFBFBF"/>
            <w:vAlign w:val="center"/>
          </w:tcPr>
          <w:p w14:paraId="698823DD" w14:textId="77777777" w:rsidR="002A0A18" w:rsidRDefault="002A0A18">
            <w:r>
              <w:t>Burimi i financimit</w:t>
            </w:r>
          </w:p>
        </w:tc>
        <w:tc>
          <w:tcPr>
            <w:tcW w:w="2259" w:type="pct"/>
            <w:shd w:val="clear" w:color="auto" w:fill="BFBFBF"/>
            <w:vAlign w:val="center"/>
          </w:tcPr>
          <w:p w14:paraId="26D4D377" w14:textId="77777777" w:rsidR="002A0A18" w:rsidRDefault="002A0A18" w:rsidP="0044507E">
            <w:pPr>
              <w:jc w:val="center"/>
            </w:pPr>
            <w:r>
              <w:t>Vlera e plote e projektit</w:t>
            </w:r>
          </w:p>
        </w:tc>
        <w:tc>
          <w:tcPr>
            <w:tcW w:w="2259" w:type="pct"/>
            <w:shd w:val="clear" w:color="auto" w:fill="BFBFBF"/>
            <w:vAlign w:val="center"/>
          </w:tcPr>
          <w:p w14:paraId="4DC15193" w14:textId="77777777" w:rsidR="002A0A18" w:rsidRDefault="002A0A18" w:rsidP="0044507E">
            <w:pPr>
              <w:jc w:val="center"/>
            </w:pPr>
            <w:r>
              <w:t>Fillon</w:t>
            </w:r>
          </w:p>
        </w:tc>
        <w:tc>
          <w:tcPr>
            <w:tcW w:w="2259" w:type="pct"/>
            <w:shd w:val="clear" w:color="auto" w:fill="BFBFBF"/>
            <w:vAlign w:val="center"/>
          </w:tcPr>
          <w:p w14:paraId="0C6349F9" w14:textId="77777777" w:rsidR="002A0A18" w:rsidRDefault="002A0A18" w:rsidP="0044507E">
            <w:pPr>
              <w:jc w:val="center"/>
            </w:pPr>
            <w:r>
              <w:t>Mbaron</w:t>
            </w:r>
          </w:p>
        </w:tc>
        <w:tc>
          <w:tcPr>
            <w:tcW w:w="2259" w:type="pct"/>
            <w:shd w:val="clear" w:color="auto" w:fill="BFBFBF"/>
            <w:vAlign w:val="center"/>
          </w:tcPr>
          <w:p w14:paraId="58199991" w14:textId="77777777" w:rsidR="002A0A18" w:rsidRDefault="0044507E" w:rsidP="0044507E">
            <w:pPr>
              <w:jc w:val="center"/>
            </w:pPr>
            <w:r>
              <w:t>Plan</w:t>
            </w:r>
          </w:p>
        </w:tc>
        <w:tc>
          <w:tcPr>
            <w:tcW w:w="2259" w:type="pct"/>
            <w:shd w:val="clear" w:color="auto" w:fill="BFBFBF"/>
            <w:vAlign w:val="center"/>
          </w:tcPr>
          <w:p w14:paraId="69252DC9" w14:textId="77777777" w:rsidR="002A0A18" w:rsidRDefault="002A0A18" w:rsidP="0044507E">
            <w:pPr>
              <w:jc w:val="center"/>
            </w:pPr>
            <w:r>
              <w:t>Fakt</w:t>
            </w:r>
          </w:p>
        </w:tc>
      </w:tr>
      <w:tr w:rsidR="002A0A18" w14:paraId="7B2D2F7A"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D22D48" w14:textId="77777777" w:rsidR="002A0A18" w:rsidRDefault="002A0A18">
            <w:r>
              <w:t>M100399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2006BD" w14:textId="77777777" w:rsidR="002A0A18" w:rsidRDefault="002A0A18">
            <w:r>
              <w:t>Projekte per permiresimin e kushteve te banimit per komunitete te pafavorizuara.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AF4392"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C019BF" w14:textId="77777777" w:rsidR="002A0A18" w:rsidRDefault="002A0A18" w:rsidP="0044507E">
            <w:pPr>
              <w:jc w:val="center"/>
            </w:pPr>
            <w:r>
              <w:t>5960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A888D5" w14:textId="77777777" w:rsidR="002A0A18" w:rsidRDefault="002A0A18" w:rsidP="0044507E">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96220F" w14:textId="77777777" w:rsidR="002A0A18" w:rsidRDefault="002A0A18" w:rsidP="0044507E">
            <w:pPr>
              <w:jc w:val="center"/>
            </w:pPr>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A54249" w14:textId="77777777" w:rsidR="002A0A18" w:rsidRDefault="002A0A18" w:rsidP="0044507E">
            <w:pPr>
              <w:jc w:val="center"/>
            </w:pPr>
            <w:r>
              <w:t>5960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ECC423" w14:textId="77777777" w:rsidR="002A0A18" w:rsidRDefault="002A0A18" w:rsidP="0044507E">
            <w:pPr>
              <w:jc w:val="center"/>
            </w:pPr>
            <w:r>
              <w:t>5960</w:t>
            </w:r>
          </w:p>
        </w:tc>
      </w:tr>
    </w:tbl>
    <w:p w14:paraId="0F836771" w14:textId="77777777" w:rsidR="002A0A18" w:rsidRDefault="002A0A18" w:rsidP="002A0A18">
      <w:pPr>
        <w:rPr>
          <w:lang w:val="sq-AL"/>
        </w:rPr>
      </w:pPr>
    </w:p>
    <w:p w14:paraId="3F2400F0" w14:textId="77777777" w:rsidR="002A0A18" w:rsidRDefault="002A0A18" w:rsidP="002A0A18">
      <w:pPr>
        <w:pStyle w:val="Heading3"/>
        <w:rPr>
          <w:rFonts w:eastAsia="Times New Roman"/>
          <w:lang w:val="sq-AL"/>
        </w:rPr>
      </w:pPr>
      <w:bookmarkStart w:id="129" w:name="_Toc96960424"/>
      <w:r w:rsidRPr="00661F6C">
        <w:rPr>
          <w:rFonts w:eastAsia="Times New Roman"/>
          <w:lang w:val="sq-AL"/>
        </w:rPr>
        <w:t>Të Dhëna mbi Programin</w:t>
      </w:r>
      <w:bookmarkEnd w:id="129"/>
    </w:p>
    <w:p w14:paraId="6344DB71"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63A3593D" w14:textId="77777777" w:rsidR="002A0A18" w:rsidRDefault="002A0A18" w:rsidP="002A0A18">
      <w:r w:rsidRPr="00661F6C">
        <w:t>Të dhënat e Programit</w:t>
      </w:r>
      <w:r>
        <w:t>:</w:t>
      </w:r>
    </w:p>
    <w:p w14:paraId="0CA3552D" w14:textId="77777777" w:rsidR="002A0A18" w:rsidRPr="00954E79" w:rsidRDefault="002A0A18" w:rsidP="002A0A18">
      <w:pPr>
        <w:rPr>
          <w:lang w:val="sq-AL"/>
        </w:rPr>
      </w:pPr>
      <w:r>
        <w:rPr>
          <w:lang w:val="sq-AL"/>
        </w:rPr>
        <w:t xml:space="preserve">  </w:t>
      </w:r>
    </w:p>
    <w:p w14:paraId="710754EB" w14:textId="77777777" w:rsidR="002A0A18" w:rsidRDefault="002A0A18" w:rsidP="002A0A18">
      <w:pPr>
        <w:pStyle w:val="Heading2"/>
      </w:pPr>
      <w:bookmarkStart w:id="130" w:name="_Toc96960425"/>
      <w:r w:rsidRPr="00661F6C">
        <w:t>Programi</w:t>
      </w:r>
      <w:r>
        <w:t xml:space="preserve"> Shërbime publike vendore</w:t>
      </w:r>
      <w:bookmarkEnd w:id="13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76DAF0A1"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151B6B4"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7BA63438"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84E3724"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1404084B"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22E47DF"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48815D9"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3BAE58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44BEA0C3"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9BEEB13"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06260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C4D4332"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Shërbime publike vendore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B17A26B"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Planifikim i përmirësimit dhe zhvillimit të strukturave si: rekreacioni, hapësirat e përbashkëta dhe relaksuese për komunitetin; Mbjellja e luleve, shkurreve dhe pemëve dekorative, të cilat përmirësojnë hapë sirën e gjelbërt të njësisë së vetëqeverisjes vendore; Zëvendësimi i trotuareve të prishura me material cilësorë që përmirëson hapësirën publike dhe rrit cilësinë e shërbimit ndaj qytetarëve. Ndërtim, rehabilitim dhe mirëmbajtje e varrezave publike, si dhe garantimi i shërbimit publik të varrimit; Parqet, lulishtet dhe hapësirat e gjelbra publike. Të gjitha shërbimet e tjera publike sipas specifikimeve të çdo njësie të vetëqeverisjes vendore;</w:t>
            </w:r>
            <w:r>
              <w:rPr>
                <w:rFonts w:ascii="Times New Roman" w:eastAsiaTheme="minorEastAsia" w:hAnsi="Times New Roman" w:cs="Times New Roman"/>
                <w:bCs/>
                <w:lang w:val="sq-AL"/>
              </w:rPr>
              <w:t xml:space="preserve"> </w:t>
            </w:r>
          </w:p>
        </w:tc>
      </w:tr>
    </w:tbl>
    <w:p w14:paraId="602A3407" w14:textId="77777777" w:rsidR="002A0A18" w:rsidRDefault="002A0A18" w:rsidP="002A0A18"/>
    <w:p w14:paraId="4E1ACC8E"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75263F85" w14:textId="77777777" w:rsidR="002A0A18" w:rsidRPr="00661F6C" w:rsidRDefault="002A0A18" w:rsidP="002A0A18">
      <w:pPr>
        <w:pStyle w:val="NormalWeb"/>
        <w:spacing w:before="0" w:beforeAutospacing="0" w:after="0" w:afterAutospacing="0"/>
        <w:rPr>
          <w:lang w:val="sq-AL"/>
        </w:rPr>
      </w:pPr>
    </w:p>
    <w:p w14:paraId="575FCCA6" w14:textId="77777777" w:rsidR="002A0A18" w:rsidRDefault="002A0A18" w:rsidP="002A0A18">
      <w:pPr>
        <w:pStyle w:val="ListofTables"/>
      </w:pPr>
      <w:r w:rsidRPr="00661F6C">
        <w:t>Shpenzimet e Programit sipas Kategorive ekonomike</w:t>
      </w:r>
    </w:p>
    <w:p w14:paraId="113AD58C" w14:textId="77777777" w:rsidR="002A0A18" w:rsidRPr="00661F6C" w:rsidRDefault="002A0A18" w:rsidP="002A0A18">
      <w:pPr>
        <w:pStyle w:val="ListofTables"/>
      </w:pPr>
    </w:p>
    <w:p w14:paraId="191F1C27"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851"/>
        <w:gridCol w:w="2363"/>
        <w:gridCol w:w="1171"/>
        <w:gridCol w:w="1176"/>
        <w:gridCol w:w="774"/>
        <w:gridCol w:w="1015"/>
      </w:tblGrid>
      <w:tr w:rsidR="002A0A18" w14:paraId="703D4F17" w14:textId="77777777" w:rsidTr="0044507E">
        <w:trPr>
          <w:trHeight w:val="449"/>
          <w:jc w:val="center"/>
        </w:trPr>
        <w:tc>
          <w:tcPr>
            <w:tcW w:w="1525" w:type="pct"/>
            <w:shd w:val="clear" w:color="auto" w:fill="BFBFBF"/>
            <w:vAlign w:val="center"/>
          </w:tcPr>
          <w:p w14:paraId="5987B1CC" w14:textId="77777777" w:rsidR="002A0A18" w:rsidRDefault="002A0A18">
            <w:r>
              <w:t>Përshkrimi</w:t>
            </w:r>
          </w:p>
        </w:tc>
        <w:tc>
          <w:tcPr>
            <w:tcW w:w="1264" w:type="pct"/>
            <w:shd w:val="clear" w:color="auto" w:fill="BFBFBF"/>
            <w:vAlign w:val="center"/>
          </w:tcPr>
          <w:p w14:paraId="45BCD0B3" w14:textId="77777777" w:rsidR="002A0A18" w:rsidRDefault="002A0A18">
            <w:r>
              <w:t>Llogaria ekonomike</w:t>
            </w:r>
          </w:p>
        </w:tc>
        <w:tc>
          <w:tcPr>
            <w:tcW w:w="626" w:type="pct"/>
            <w:shd w:val="clear" w:color="auto" w:fill="BFBFBF"/>
            <w:vAlign w:val="center"/>
          </w:tcPr>
          <w:p w14:paraId="779F4AF3" w14:textId="77777777" w:rsidR="002A0A18" w:rsidRDefault="002A0A18" w:rsidP="0044507E">
            <w:pPr>
              <w:jc w:val="center"/>
            </w:pPr>
            <w:r>
              <w:t>Buxheti fillestar</w:t>
            </w:r>
          </w:p>
        </w:tc>
        <w:tc>
          <w:tcPr>
            <w:tcW w:w="629" w:type="pct"/>
            <w:shd w:val="clear" w:color="auto" w:fill="BFBFBF"/>
            <w:vAlign w:val="center"/>
          </w:tcPr>
          <w:p w14:paraId="350B4A02" w14:textId="77777777" w:rsidR="002A0A18" w:rsidRDefault="002A0A18" w:rsidP="0044507E">
            <w:pPr>
              <w:jc w:val="center"/>
            </w:pPr>
            <w:r>
              <w:t>I pritshmi</w:t>
            </w:r>
          </w:p>
        </w:tc>
        <w:tc>
          <w:tcPr>
            <w:tcW w:w="414" w:type="pct"/>
            <w:shd w:val="clear" w:color="auto" w:fill="BFBFBF"/>
            <w:vAlign w:val="center"/>
          </w:tcPr>
          <w:p w14:paraId="0D2300C7" w14:textId="77777777" w:rsidR="002A0A18" w:rsidRDefault="002A0A18" w:rsidP="0044507E">
            <w:pPr>
              <w:jc w:val="center"/>
            </w:pPr>
            <w:r>
              <w:t>Fakt</w:t>
            </w:r>
          </w:p>
        </w:tc>
        <w:tc>
          <w:tcPr>
            <w:tcW w:w="543" w:type="pct"/>
            <w:shd w:val="clear" w:color="auto" w:fill="BFBFBF"/>
            <w:vAlign w:val="center"/>
          </w:tcPr>
          <w:p w14:paraId="12E181CD" w14:textId="77777777" w:rsidR="002A0A18" w:rsidRDefault="002A0A18" w:rsidP="0044507E">
            <w:pPr>
              <w:jc w:val="center"/>
            </w:pPr>
            <w:r>
              <w:t>Realizimi Fakt</w:t>
            </w:r>
          </w:p>
        </w:tc>
      </w:tr>
      <w:tr w:rsidR="002A0A18" w14:paraId="4B2D352F"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101957" w14:textId="77777777" w:rsidR="002A0A18" w:rsidRDefault="002A0A18">
            <w:r>
              <w:lastRenderedPageBreak/>
              <w:t>Kapitale të Patrupëzuara</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A925B4" w14:textId="77777777" w:rsidR="002A0A18" w:rsidRDefault="002A0A18">
            <w:r>
              <w:t>230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18310B"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1E7E36" w14:textId="77777777" w:rsidR="002A0A18" w:rsidRDefault="002A0A18" w:rsidP="0044507E">
            <w:pPr>
              <w:jc w:val="center"/>
            </w:pPr>
            <w:r>
              <w:t>1709</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DCCA57"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4B3495" w14:textId="77777777" w:rsidR="002A0A18" w:rsidRDefault="002A0A18" w:rsidP="0044507E">
            <w:pPr>
              <w:jc w:val="center"/>
            </w:pPr>
            <w:r>
              <w:t>0</w:t>
            </w:r>
          </w:p>
        </w:tc>
      </w:tr>
      <w:tr w:rsidR="002A0A18" w14:paraId="71AD74D2"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5E2BFC" w14:textId="77777777" w:rsidR="002A0A18" w:rsidRDefault="002A0A18">
            <w:r>
              <w:t>Kapitale të Trupëzuara</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CA2934" w14:textId="77777777" w:rsidR="002A0A18" w:rsidRDefault="002A0A18">
            <w:r>
              <w:t>231</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9B94C0" w14:textId="77777777" w:rsidR="002A0A18" w:rsidRDefault="002A0A18" w:rsidP="0044507E">
            <w:pPr>
              <w:jc w:val="center"/>
            </w:pPr>
            <w:r>
              <w:t>4860</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A62998" w14:textId="77777777" w:rsidR="002A0A18" w:rsidRDefault="002A0A18" w:rsidP="0044507E">
            <w:pPr>
              <w:jc w:val="center"/>
            </w:pPr>
            <w:r>
              <w:t>16795</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968DA1"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C41D87" w14:textId="77777777" w:rsidR="002A0A18" w:rsidRDefault="002A0A18" w:rsidP="0044507E">
            <w:pPr>
              <w:jc w:val="center"/>
            </w:pPr>
            <w:r>
              <w:t>0</w:t>
            </w:r>
          </w:p>
        </w:tc>
      </w:tr>
      <w:tr w:rsidR="002A0A18" w14:paraId="4DBDDB4D"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677FA5" w14:textId="77777777" w:rsidR="002A0A18" w:rsidRDefault="002A0A18">
            <w:r>
              <w:t>Transferta Kapitale</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98B162" w14:textId="77777777" w:rsidR="002A0A18" w:rsidRDefault="002A0A18">
            <w:r>
              <w:t>232</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D9F1A3"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17EFED"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5C3EA6"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DC4131" w14:textId="77777777" w:rsidR="002A0A18" w:rsidRDefault="002A0A18" w:rsidP="0044507E">
            <w:pPr>
              <w:jc w:val="center"/>
            </w:pPr>
          </w:p>
        </w:tc>
      </w:tr>
      <w:tr w:rsidR="002A0A18" w14:paraId="709FE4DC"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930566" w14:textId="77777777" w:rsidR="002A0A18" w:rsidRDefault="002A0A18">
            <w:r>
              <w:t>Pagat</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42C72A" w14:textId="77777777" w:rsidR="002A0A18" w:rsidRDefault="002A0A18">
            <w:r>
              <w:t>600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DF5712" w14:textId="77777777" w:rsidR="002A0A18" w:rsidRDefault="002A0A18" w:rsidP="0044507E">
            <w:pPr>
              <w:jc w:val="center"/>
            </w:pPr>
            <w:r>
              <w:t>16684</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1C2BF2" w14:textId="77777777" w:rsidR="002A0A18" w:rsidRDefault="002A0A18" w:rsidP="0044507E">
            <w:pPr>
              <w:jc w:val="center"/>
            </w:pPr>
            <w:r>
              <w:t>20135</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CEDE06" w14:textId="77777777" w:rsidR="002A0A18" w:rsidRDefault="002A0A18" w:rsidP="0044507E">
            <w:pPr>
              <w:jc w:val="center"/>
            </w:pPr>
            <w:r>
              <w:t>16395</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28505D" w14:textId="77777777" w:rsidR="002A0A18" w:rsidRDefault="002A0A18" w:rsidP="0044507E">
            <w:pPr>
              <w:jc w:val="center"/>
            </w:pPr>
            <w:r>
              <w:t>81.43</w:t>
            </w:r>
          </w:p>
        </w:tc>
      </w:tr>
      <w:tr w:rsidR="002A0A18" w14:paraId="5664BA12"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1BCD66" w14:textId="77777777" w:rsidR="002A0A18" w:rsidRDefault="002A0A18">
            <w:r>
              <w:t>Sigurimet Shoqërore</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A39719" w14:textId="77777777" w:rsidR="002A0A18" w:rsidRDefault="002A0A18">
            <w:r>
              <w:t>601</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E87A24" w14:textId="77777777" w:rsidR="002A0A18" w:rsidRDefault="002A0A18" w:rsidP="0044507E">
            <w:pPr>
              <w:jc w:val="center"/>
            </w:pPr>
            <w:r>
              <w:t>2786</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A28BAC" w14:textId="77777777" w:rsidR="002A0A18" w:rsidRDefault="002A0A18" w:rsidP="0044507E">
            <w:pPr>
              <w:jc w:val="center"/>
            </w:pPr>
            <w:r>
              <w:t>3920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D52218" w14:textId="77777777" w:rsidR="002A0A18" w:rsidRDefault="002A0A18" w:rsidP="0044507E">
            <w:pPr>
              <w:jc w:val="center"/>
            </w:pPr>
            <w:r>
              <w:t>2759</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89E00A" w14:textId="77777777" w:rsidR="002A0A18" w:rsidRDefault="002A0A18" w:rsidP="0044507E">
            <w:pPr>
              <w:jc w:val="center"/>
            </w:pPr>
            <w:r>
              <w:t>70.38</w:t>
            </w:r>
          </w:p>
        </w:tc>
      </w:tr>
      <w:tr w:rsidR="002A0A18" w14:paraId="020DFA17"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432797" w14:textId="77777777" w:rsidR="002A0A18" w:rsidRDefault="002A0A18">
            <w:r>
              <w:t>Mallra dhe shërbime</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52D101" w14:textId="77777777" w:rsidR="002A0A18" w:rsidRDefault="002A0A18">
            <w:r>
              <w:t>602</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28E4A9" w14:textId="77777777" w:rsidR="002A0A18" w:rsidRDefault="002A0A18" w:rsidP="0044507E">
            <w:pPr>
              <w:jc w:val="center"/>
            </w:pPr>
            <w:r>
              <w:t>4860</w:t>
            </w: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D9044F" w14:textId="77777777" w:rsidR="002A0A18" w:rsidRDefault="002A0A18" w:rsidP="0044507E">
            <w:pPr>
              <w:jc w:val="center"/>
            </w:pPr>
            <w:r>
              <w:t>7303</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87072A" w14:textId="77777777" w:rsidR="002A0A18" w:rsidRDefault="002A0A18" w:rsidP="0044507E">
            <w:pPr>
              <w:jc w:val="center"/>
            </w:pPr>
            <w:r>
              <w:t>5108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2AC681" w14:textId="77777777" w:rsidR="002A0A18" w:rsidRDefault="002A0A18" w:rsidP="0044507E">
            <w:pPr>
              <w:jc w:val="center"/>
            </w:pPr>
            <w:r>
              <w:t>69.94</w:t>
            </w:r>
          </w:p>
        </w:tc>
      </w:tr>
      <w:tr w:rsidR="002A0A18" w14:paraId="0A8C4822"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3FF2CF" w14:textId="77777777" w:rsidR="002A0A18" w:rsidRDefault="002A0A18">
            <w:r>
              <w:t>Subvencione</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52E0B8" w14:textId="77777777" w:rsidR="002A0A18" w:rsidRDefault="002A0A18">
            <w:r>
              <w:t>603</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83C472"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13F578"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BCF54D"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1B7CB8" w14:textId="77777777" w:rsidR="002A0A18" w:rsidRDefault="002A0A18" w:rsidP="0044507E">
            <w:pPr>
              <w:jc w:val="center"/>
            </w:pPr>
          </w:p>
        </w:tc>
      </w:tr>
      <w:tr w:rsidR="002A0A18" w14:paraId="6F865EAA"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B7F70D" w14:textId="77777777" w:rsidR="002A0A18" w:rsidRDefault="002A0A18">
            <w:r>
              <w:t>Të tjera transferta korrente të brendshme</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8D7821" w14:textId="77777777" w:rsidR="002A0A18" w:rsidRDefault="002A0A18">
            <w:r>
              <w:t>604</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464BA1"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D01776" w14:textId="77777777" w:rsidR="002A0A18" w:rsidRDefault="002A0A18" w:rsidP="0044507E">
            <w:pPr>
              <w:jc w:val="center"/>
            </w:pPr>
            <w:r>
              <w:t>480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20D7A4"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FD9D3F" w14:textId="77777777" w:rsidR="002A0A18" w:rsidRDefault="002A0A18" w:rsidP="0044507E">
            <w:pPr>
              <w:jc w:val="center"/>
            </w:pPr>
            <w:r>
              <w:t>0</w:t>
            </w:r>
          </w:p>
        </w:tc>
      </w:tr>
      <w:tr w:rsidR="002A0A18" w14:paraId="1B7D7D64"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EA8570" w14:textId="77777777" w:rsidR="002A0A18" w:rsidRDefault="002A0A18">
            <w:r>
              <w:t>Transferta korrente të huaja</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0DDFE6" w14:textId="77777777" w:rsidR="002A0A18" w:rsidRDefault="002A0A18">
            <w:r>
              <w:t>605</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533598"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3C0D84"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DF6030"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79E61B" w14:textId="77777777" w:rsidR="002A0A18" w:rsidRDefault="002A0A18" w:rsidP="0044507E">
            <w:pPr>
              <w:jc w:val="center"/>
            </w:pPr>
          </w:p>
        </w:tc>
      </w:tr>
      <w:tr w:rsidR="002A0A18" w14:paraId="53F5742E"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40283D" w14:textId="77777777" w:rsidR="002A0A18" w:rsidRDefault="002A0A18">
            <w:r>
              <w:t>Transferta për Buxhetet Familiare dhe Individët</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548DDF" w14:textId="77777777" w:rsidR="002A0A18" w:rsidRDefault="002A0A18">
            <w:r>
              <w:t>606</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D35218"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013165"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D0BEE3"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380A71" w14:textId="77777777" w:rsidR="002A0A18" w:rsidRDefault="002A0A18" w:rsidP="0044507E">
            <w:pPr>
              <w:jc w:val="center"/>
            </w:pPr>
          </w:p>
        </w:tc>
      </w:tr>
      <w:tr w:rsidR="002A0A18" w14:paraId="45BAD0E1"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76EE8B" w14:textId="77777777" w:rsidR="002A0A18" w:rsidRDefault="002A0A18">
            <w:r>
              <w:t>Rezerva</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A9F835" w14:textId="77777777" w:rsidR="002A0A18" w:rsidRDefault="002A0A18">
            <w:r>
              <w:t>609</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A3B517"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66F0CC"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3099D9"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8B0E92" w14:textId="77777777" w:rsidR="002A0A18" w:rsidRDefault="002A0A18" w:rsidP="0044507E">
            <w:pPr>
              <w:jc w:val="center"/>
            </w:pPr>
          </w:p>
        </w:tc>
      </w:tr>
      <w:tr w:rsidR="002A0A18" w14:paraId="3238BEDD"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EC1969" w14:textId="77777777" w:rsidR="002A0A18" w:rsidRDefault="002A0A18">
            <w:r>
              <w:t>Interesa per kredi direkte ose bono</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97AA89" w14:textId="77777777" w:rsidR="002A0A18" w:rsidRDefault="002A0A18">
            <w:r>
              <w:t>650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7617FE"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835D63"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A2914E"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AD3E39" w14:textId="77777777" w:rsidR="002A0A18" w:rsidRDefault="002A0A18" w:rsidP="0044507E">
            <w:pPr>
              <w:jc w:val="center"/>
            </w:pPr>
          </w:p>
        </w:tc>
      </w:tr>
      <w:tr w:rsidR="002A0A18" w14:paraId="4A49D0B8" w14:textId="77777777" w:rsidTr="0044507E">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FEF9EE" w14:textId="77777777" w:rsidR="002A0A18" w:rsidRDefault="002A0A18">
            <w:r>
              <w:t>Të tjera</w:t>
            </w:r>
          </w:p>
        </w:tc>
        <w:tc>
          <w:tcPr>
            <w:tcW w:w="126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C6EA8A" w14:textId="77777777" w:rsidR="002A0A18" w:rsidRDefault="002A0A18">
            <w:r>
              <w:t>69/?</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208A20" w14:textId="77777777" w:rsidR="002A0A18" w:rsidRDefault="002A0A18" w:rsidP="0044507E">
            <w:pPr>
              <w:jc w:val="center"/>
            </w:pPr>
          </w:p>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5FA6DF"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918A29"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6E15DE" w14:textId="77777777" w:rsidR="002A0A18" w:rsidRDefault="002A0A18" w:rsidP="0044507E">
            <w:pPr>
              <w:jc w:val="center"/>
            </w:pPr>
          </w:p>
        </w:tc>
      </w:tr>
    </w:tbl>
    <w:p w14:paraId="0CD9126A" w14:textId="77777777" w:rsidR="002A0A18" w:rsidRDefault="002A0A18" w:rsidP="002A0A18">
      <w:r>
        <w:t xml:space="preserve"> </w:t>
      </w:r>
    </w:p>
    <w:p w14:paraId="7EA431BD"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3BE17BA5"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C151991" w14:textId="77777777" w:rsidR="002A0A18" w:rsidRDefault="002A0A18" w:rsidP="002A0A18">
            <w:r>
              <w:t>Plan i rishikuar</w:t>
            </w:r>
          </w:p>
        </w:tc>
        <w:tc>
          <w:tcPr>
            <w:tcW w:w="1667" w:type="pct"/>
          </w:tcPr>
          <w:p w14:paraId="5082BDE5"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42BBDB86"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0257430F"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4514C38" w14:textId="77777777" w:rsidR="002A0A18" w:rsidRDefault="002A0A18" w:rsidP="002A0A18">
            <w:r>
              <w:t xml:space="preserve"> 50342 </w:t>
            </w:r>
          </w:p>
        </w:tc>
        <w:tc>
          <w:tcPr>
            <w:tcW w:w="1667" w:type="pct"/>
          </w:tcPr>
          <w:p w14:paraId="4DE5F408"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24262</w:t>
            </w:r>
          </w:p>
        </w:tc>
        <w:tc>
          <w:tcPr>
            <w:tcW w:w="1667" w:type="pct"/>
          </w:tcPr>
          <w:p w14:paraId="09CFC222"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48.19</w:t>
            </w:r>
          </w:p>
        </w:tc>
      </w:tr>
    </w:tbl>
    <w:p w14:paraId="68B44C78" w14:textId="77777777" w:rsidR="002A0A18" w:rsidRDefault="002A0A18" w:rsidP="002A0A18"/>
    <w:p w14:paraId="67E6965F" w14:textId="77777777" w:rsidR="002A0A18" w:rsidRPr="00661F6C" w:rsidRDefault="002A0A18" w:rsidP="002A0A18">
      <w:pPr>
        <w:pStyle w:val="Heading3"/>
        <w:spacing w:before="0"/>
        <w:rPr>
          <w:rFonts w:eastAsia="Times New Roman"/>
          <w:b/>
          <w:bCs/>
          <w:lang w:val="sq-AL"/>
        </w:rPr>
      </w:pPr>
      <w:bookmarkStart w:id="131" w:name="_Toc96960426"/>
      <w:r w:rsidRPr="00661F6C">
        <w:rPr>
          <w:rFonts w:eastAsia="Times New Roman"/>
          <w:color w:val="1F3763"/>
          <w:lang w:val="sq-AL"/>
        </w:rPr>
        <w:t>Qëllimet dhe Objektivat e Politikës së Programit</w:t>
      </w:r>
      <w:bookmarkEnd w:id="131"/>
    </w:p>
    <w:p w14:paraId="1423B83F" w14:textId="77777777" w:rsidR="002A0A18" w:rsidRPr="00661F6C" w:rsidRDefault="002A0A18" w:rsidP="002A0A18">
      <w:pPr>
        <w:pStyle w:val="NormalWeb"/>
        <w:spacing w:before="0" w:beforeAutospacing="0" w:after="0" w:afterAutospacing="0"/>
        <w:rPr>
          <w:lang w:val="sq-AL"/>
        </w:rPr>
      </w:pPr>
    </w:p>
    <w:p w14:paraId="395FF46C"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31309B2B" w14:textId="77777777" w:rsidR="002A0A18" w:rsidRDefault="002A0A18" w:rsidP="002A0A18">
      <w:pPr>
        <w:pStyle w:val="NormalWeb"/>
        <w:spacing w:before="0" w:beforeAutospacing="0" w:after="0" w:afterAutospacing="0"/>
        <w:jc w:val="both"/>
        <w:rPr>
          <w:lang w:val="sq-AL"/>
        </w:rPr>
      </w:pPr>
    </w:p>
    <w:p w14:paraId="30BD827C" w14:textId="77777777" w:rsidR="002A0A18" w:rsidRDefault="002A0A18" w:rsidP="002A0A18">
      <w:pPr>
        <w:pStyle w:val="NormalWeb"/>
        <w:spacing w:before="0" w:beforeAutospacing="0" w:after="0" w:afterAutospacing="0"/>
        <w:jc w:val="both"/>
        <w:rPr>
          <w:lang w:val="sq-AL"/>
        </w:rPr>
      </w:pPr>
      <w:r>
        <w:rPr>
          <w:lang w:val="sq-AL"/>
        </w:rPr>
        <w:t xml:space="preserve">  </w:t>
      </w:r>
    </w:p>
    <w:p w14:paraId="71439BEC" w14:textId="77777777" w:rsidR="002A0A18" w:rsidRDefault="002A0A18" w:rsidP="002A0A18">
      <w:pPr>
        <w:pStyle w:val="Heading4"/>
      </w:pPr>
      <w:r>
        <w:t xml:space="preserve"> 1 1. Garantimi për të gjithë qytetarët e saj shërbime publike cilësore në të gjithë territorin e saj pamvarësisht vendndodhjes së tyre2. Shërbim cilësor me standarte dhe sipas normativave të rregullores së Mirëmbajtjes së Varrezave3. Ndërtimi, rehabilitimi dhe mirëmbajtja e varrezave publike </w:t>
      </w:r>
    </w:p>
    <w:p w14:paraId="49C19483" w14:textId="77777777" w:rsidR="002A0A18" w:rsidRDefault="002A0A18" w:rsidP="002A0A18">
      <w:r>
        <w:t xml:space="preserve">  </w:t>
      </w:r>
    </w:p>
    <w:p w14:paraId="226B2F19" w14:textId="77777777" w:rsidR="002A0A18" w:rsidRDefault="002A0A18" w:rsidP="002A0A18">
      <w:r>
        <w:t xml:space="preserve">  </w:t>
      </w:r>
    </w:p>
    <w:p w14:paraId="04FA8CD4" w14:textId="77777777" w:rsidR="002A0A18" w:rsidRPr="00AD616E" w:rsidRDefault="002A0A18" w:rsidP="002A0A18">
      <w:pPr>
        <w:pStyle w:val="Heading5"/>
      </w:pPr>
      <w:r w:rsidRPr="00AD616E">
        <w:lastRenderedPageBreak/>
        <w:t xml:space="preserve"> </w:t>
      </w:r>
      <w:r>
        <w:t>1</w:t>
      </w:r>
      <w:r w:rsidRPr="00AD616E">
        <w:t xml:space="preserve"> </w:t>
      </w:r>
      <w:r>
        <w:t>Përmirësimi i hapësirave publike</w:t>
      </w:r>
      <w:r w:rsidRPr="00AD616E">
        <w:t xml:space="preserve"> </w:t>
      </w:r>
    </w:p>
    <w:p w14:paraId="1AF96414" w14:textId="77777777" w:rsidR="002A0A18" w:rsidRDefault="002A0A18" w:rsidP="002A0A18">
      <w:r>
        <w:t xml:space="preserve">  </w:t>
      </w:r>
    </w:p>
    <w:p w14:paraId="6C811C8B" w14:textId="77777777" w:rsidR="002A0A18" w:rsidRDefault="002A0A18" w:rsidP="002A0A18">
      <w:pPr>
        <w:pStyle w:val="NormalWeb"/>
        <w:spacing w:before="0" w:beforeAutospacing="0" w:after="0" w:afterAutospacing="0"/>
        <w:jc w:val="both"/>
        <w:rPr>
          <w:lang w:val="sq-AL"/>
        </w:rPr>
      </w:pPr>
    </w:p>
    <w:p w14:paraId="3030F310" w14:textId="77777777" w:rsidR="002A0A18" w:rsidRPr="00661F6C" w:rsidRDefault="002A0A18" w:rsidP="002A0A18">
      <w:pPr>
        <w:pStyle w:val="Heading3"/>
        <w:spacing w:before="0"/>
        <w:rPr>
          <w:rFonts w:eastAsia="Times New Roman"/>
          <w:b/>
          <w:bCs/>
          <w:lang w:val="sq-AL"/>
        </w:rPr>
      </w:pPr>
      <w:bookmarkStart w:id="132" w:name="_Toc96960427"/>
      <w:r w:rsidRPr="00661F6C">
        <w:rPr>
          <w:rFonts w:eastAsia="Times New Roman"/>
          <w:color w:val="1F3763"/>
          <w:lang w:val="sq-AL"/>
        </w:rPr>
        <w:t>Plani i Shpenzimeve të Produkteve të Programit</w:t>
      </w:r>
      <w:bookmarkEnd w:id="132"/>
      <w:r w:rsidRPr="00661F6C">
        <w:rPr>
          <w:rFonts w:eastAsia="Times New Roman"/>
          <w:color w:val="1F3763"/>
          <w:lang w:val="sq-AL"/>
        </w:rPr>
        <w:t xml:space="preserve"> </w:t>
      </w:r>
    </w:p>
    <w:p w14:paraId="60E97C4F" w14:textId="77777777" w:rsidR="002A0A18" w:rsidRPr="00661F6C" w:rsidRDefault="002A0A18" w:rsidP="002A0A18">
      <w:pPr>
        <w:pStyle w:val="NormalWeb"/>
        <w:spacing w:before="0" w:beforeAutospacing="0" w:after="0" w:afterAutospacing="0"/>
        <w:rPr>
          <w:lang w:val="sq-AL"/>
        </w:rPr>
      </w:pPr>
    </w:p>
    <w:p w14:paraId="7852D82F"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1D3C7C16" w14:textId="77777777" w:rsidR="002A0A18" w:rsidRDefault="002A0A18" w:rsidP="002A0A18">
      <w:pPr>
        <w:pStyle w:val="NormalWeb"/>
        <w:spacing w:before="0" w:beforeAutospacing="0" w:after="0" w:afterAutospacing="0"/>
        <w:jc w:val="both"/>
        <w:rPr>
          <w:lang w:val="sq-AL"/>
        </w:rPr>
      </w:pPr>
    </w:p>
    <w:p w14:paraId="347118F5" w14:textId="77777777" w:rsidR="002A0A18" w:rsidRDefault="002A0A18" w:rsidP="002A0A18">
      <w:pPr>
        <w:pStyle w:val="NormalWeb"/>
        <w:spacing w:before="0" w:beforeAutospacing="0" w:after="0" w:afterAutospacing="0"/>
        <w:jc w:val="both"/>
        <w:rPr>
          <w:lang w:val="sq-AL"/>
        </w:rPr>
      </w:pPr>
      <w:r>
        <w:rPr>
          <w:lang w:val="sq-AL"/>
        </w:rPr>
        <w:t xml:space="preserve">  </w:t>
      </w:r>
    </w:p>
    <w:p w14:paraId="71D734FC" w14:textId="77777777" w:rsidR="002A0A18" w:rsidRDefault="002A0A18" w:rsidP="002A0A18">
      <w:r>
        <w:t xml:space="preserve">  </w:t>
      </w:r>
    </w:p>
    <w:p w14:paraId="68189A69" w14:textId="77777777" w:rsidR="002A0A18" w:rsidRDefault="002A0A18" w:rsidP="002A0A18">
      <w:pPr>
        <w:pStyle w:val="Heading4"/>
        <w:rPr>
          <w:lang w:val="sq-AL"/>
        </w:rPr>
      </w:pPr>
      <w:r>
        <w:rPr>
          <w:lang w:val="sq-AL"/>
        </w:rPr>
        <w:t xml:space="preserve"> </w:t>
      </w:r>
      <w:r>
        <w:t>1</w:t>
      </w:r>
      <w:r>
        <w:rPr>
          <w:lang w:val="sq-AL"/>
        </w:rPr>
        <w:t xml:space="preserve"> </w:t>
      </w:r>
      <w:r>
        <w:t>Përmirësimi i hapësirave publike</w:t>
      </w:r>
      <w:r>
        <w:rPr>
          <w:lang w:val="sq-AL"/>
        </w:rPr>
        <w:t xml:space="preserve"> </w:t>
      </w:r>
    </w:p>
    <w:p w14:paraId="12E89985"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80"/>
        <w:gridCol w:w="3405"/>
        <w:gridCol w:w="1081"/>
        <w:gridCol w:w="984"/>
      </w:tblGrid>
      <w:tr w:rsidR="002A0A18" w14:paraId="3B679C91" w14:textId="77777777" w:rsidTr="0044507E">
        <w:trPr>
          <w:trHeight w:val="449"/>
          <w:jc w:val="center"/>
        </w:trPr>
        <w:tc>
          <w:tcPr>
            <w:tcW w:w="2075" w:type="pct"/>
            <w:shd w:val="clear" w:color="auto" w:fill="BFBFBF"/>
            <w:vAlign w:val="center"/>
          </w:tcPr>
          <w:p w14:paraId="005641F6" w14:textId="77777777" w:rsidR="002A0A18" w:rsidRDefault="002A0A18">
            <w:r>
              <w:t>Emri</w:t>
            </w:r>
          </w:p>
        </w:tc>
        <w:tc>
          <w:tcPr>
            <w:tcW w:w="1821" w:type="pct"/>
            <w:shd w:val="clear" w:color="auto" w:fill="BFBFBF"/>
            <w:vAlign w:val="center"/>
          </w:tcPr>
          <w:p w14:paraId="082D2827" w14:textId="77777777" w:rsidR="002A0A18" w:rsidRDefault="002A0A18">
            <w:r>
              <w:t>Njesia matese</w:t>
            </w:r>
          </w:p>
        </w:tc>
        <w:tc>
          <w:tcPr>
            <w:tcW w:w="578" w:type="pct"/>
            <w:shd w:val="clear" w:color="auto" w:fill="BFBFBF"/>
            <w:vAlign w:val="center"/>
          </w:tcPr>
          <w:p w14:paraId="476A12F8" w14:textId="77777777" w:rsidR="002A0A18" w:rsidRDefault="0035578C" w:rsidP="0035578C">
            <w:pPr>
              <w:jc w:val="center"/>
            </w:pPr>
            <w:r>
              <w:t xml:space="preserve">Plan </w:t>
            </w:r>
          </w:p>
        </w:tc>
        <w:tc>
          <w:tcPr>
            <w:tcW w:w="527" w:type="pct"/>
            <w:shd w:val="clear" w:color="auto" w:fill="BFBFBF"/>
            <w:vAlign w:val="center"/>
          </w:tcPr>
          <w:p w14:paraId="4B66A227" w14:textId="77777777" w:rsidR="002A0A18" w:rsidRDefault="002A0A18" w:rsidP="0044507E">
            <w:pPr>
              <w:jc w:val="center"/>
            </w:pPr>
            <w:r>
              <w:t>Fakt</w:t>
            </w:r>
          </w:p>
        </w:tc>
      </w:tr>
      <w:tr w:rsidR="002A0A18" w14:paraId="12ADCD2F" w14:textId="77777777" w:rsidTr="0044507E">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EE3DD2" w14:textId="77777777" w:rsidR="002A0A18" w:rsidRDefault="002A0A18">
            <w:r>
              <w:t>Numri i pemëve dekorative të mbjella në vit në hapësirat publike</w:t>
            </w:r>
          </w:p>
        </w:tc>
        <w:tc>
          <w:tcPr>
            <w:tcW w:w="18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C65E48" w14:textId="77777777" w:rsidR="002A0A18" w:rsidRDefault="002A0A18">
            <w:r>
              <w:t>numër</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1BC474" w14:textId="77777777" w:rsidR="002A0A18" w:rsidRDefault="002A0A18" w:rsidP="0044507E">
            <w:pPr>
              <w:jc w:val="center"/>
            </w:pPr>
            <w:r>
              <w:t>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4C56E1" w14:textId="77777777" w:rsidR="002A0A18" w:rsidRDefault="002A0A18" w:rsidP="0044507E">
            <w:pPr>
              <w:jc w:val="center"/>
            </w:pPr>
            <w:r>
              <w:t>0</w:t>
            </w:r>
          </w:p>
        </w:tc>
      </w:tr>
      <w:tr w:rsidR="002A0A18" w14:paraId="6A857403" w14:textId="77777777" w:rsidTr="0044507E">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A53694" w14:textId="77777777" w:rsidR="002A0A18" w:rsidRDefault="002A0A18">
            <w:r>
              <w:t>Sipërfaqe e gjelbëruar e shtuar (në m2)</w:t>
            </w:r>
          </w:p>
        </w:tc>
        <w:tc>
          <w:tcPr>
            <w:tcW w:w="18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2B8F93" w14:textId="77777777" w:rsidR="002A0A18" w:rsidRDefault="002A0A18">
            <w:r>
              <w:t>m2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2FE301" w14:textId="77777777" w:rsidR="002A0A18" w:rsidRDefault="002A0A18" w:rsidP="0044507E">
            <w:pPr>
              <w:jc w:val="center"/>
            </w:pPr>
            <w:r>
              <w:t>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2466B9" w14:textId="77777777" w:rsidR="002A0A18" w:rsidRDefault="002A0A18" w:rsidP="0044507E">
            <w:pPr>
              <w:jc w:val="center"/>
            </w:pPr>
            <w:r>
              <w:t>0</w:t>
            </w:r>
          </w:p>
        </w:tc>
      </w:tr>
      <w:tr w:rsidR="002A0A18" w14:paraId="276BCA58" w14:textId="77777777" w:rsidTr="0044507E">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C088C2" w14:textId="77777777" w:rsidR="002A0A18" w:rsidRDefault="002A0A18">
            <w:r>
              <w:t>Km linear trotuar të shtuar në vit</w:t>
            </w:r>
          </w:p>
        </w:tc>
        <w:tc>
          <w:tcPr>
            <w:tcW w:w="18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4B4302" w14:textId="77777777" w:rsidR="002A0A18" w:rsidRDefault="002A0A18">
            <w:r>
              <w:t>km linear</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5676F8" w14:textId="77777777" w:rsidR="002A0A18" w:rsidRDefault="002A0A18" w:rsidP="0044507E">
            <w:pPr>
              <w:jc w:val="center"/>
            </w:pPr>
            <w:r>
              <w:t>0.5</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1F00BB" w14:textId="77777777" w:rsidR="002A0A18" w:rsidRDefault="002A0A18" w:rsidP="0044507E">
            <w:pPr>
              <w:jc w:val="center"/>
            </w:pPr>
            <w:r>
              <w:t>0.3</w:t>
            </w:r>
          </w:p>
        </w:tc>
      </w:tr>
    </w:tbl>
    <w:p w14:paraId="6D3E6596" w14:textId="77777777" w:rsidR="002A0A18" w:rsidRDefault="002A0A18"/>
    <w:p w14:paraId="0DCC209C" w14:textId="77777777" w:rsidR="002A0A18" w:rsidRPr="002967E8" w:rsidRDefault="002A0A18" w:rsidP="002A0A18">
      <w:pPr>
        <w:pStyle w:val="NormalWeb"/>
        <w:spacing w:before="0" w:beforeAutospacing="0" w:after="0" w:afterAutospacing="0"/>
        <w:jc w:val="both"/>
        <w:rPr>
          <w:lang w:val="sq-AL"/>
        </w:rPr>
      </w:pPr>
    </w:p>
    <w:p w14:paraId="6B0BB08C" w14:textId="77777777" w:rsidR="002A0A18" w:rsidRDefault="002A0A18" w:rsidP="002A0A18">
      <w:pPr>
        <w:pStyle w:val="Heading3"/>
        <w:rPr>
          <w:rFonts w:eastAsia="Times New Roman"/>
          <w:lang w:val="sq-AL"/>
        </w:rPr>
      </w:pPr>
      <w:bookmarkStart w:id="133" w:name="_Toc96960428"/>
      <w:r w:rsidRPr="00661F6C">
        <w:rPr>
          <w:rFonts w:eastAsia="Times New Roman"/>
          <w:lang w:val="sq-AL"/>
        </w:rPr>
        <w:t>Projektet e Investimeve të Programit</w:t>
      </w:r>
      <w:bookmarkEnd w:id="133"/>
    </w:p>
    <w:p w14:paraId="3A80EDAF" w14:textId="77777777" w:rsidR="002A0A18" w:rsidRPr="004D1267" w:rsidRDefault="002A0A18" w:rsidP="002A0A18">
      <w:pPr>
        <w:rPr>
          <w:lang w:val="sq-AL"/>
        </w:rPr>
      </w:pPr>
    </w:p>
    <w:p w14:paraId="7F2B321B" w14:textId="77777777" w:rsidR="002A0A18" w:rsidRDefault="002A0A18" w:rsidP="002A0A18">
      <w:pPr>
        <w:rPr>
          <w:lang w:val="sq-AL"/>
        </w:rPr>
      </w:pPr>
      <w:r>
        <w:rPr>
          <w:lang w:val="sq-AL"/>
        </w:rPr>
        <w:t xml:space="preserve">  </w:t>
      </w:r>
    </w:p>
    <w:p w14:paraId="372E265A" w14:textId="77777777" w:rsidR="002A0A18" w:rsidRDefault="002A0A18" w:rsidP="002A0A18">
      <w:pPr>
        <w:rPr>
          <w:lang w:val="sq-AL"/>
        </w:rPr>
      </w:pPr>
    </w:p>
    <w:p w14:paraId="00821DF2" w14:textId="77777777" w:rsidR="002A0A18" w:rsidRDefault="002A0A18" w:rsidP="002A0A18">
      <w:pPr>
        <w:pStyle w:val="Heading3"/>
        <w:rPr>
          <w:rFonts w:eastAsia="Times New Roman"/>
          <w:lang w:val="sq-AL"/>
        </w:rPr>
      </w:pPr>
      <w:bookmarkStart w:id="134" w:name="_Toc96960429"/>
      <w:r w:rsidRPr="00661F6C">
        <w:rPr>
          <w:rFonts w:eastAsia="Times New Roman"/>
          <w:lang w:val="sq-AL"/>
        </w:rPr>
        <w:t>Të Dhëna mbi Programin</w:t>
      </w:r>
      <w:bookmarkEnd w:id="134"/>
    </w:p>
    <w:p w14:paraId="1AC378D3"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57FEFB10" w14:textId="77777777" w:rsidR="002A0A18" w:rsidRDefault="002A0A18" w:rsidP="002A0A18">
      <w:r w:rsidRPr="00661F6C">
        <w:t>Të dhënat e Programit</w:t>
      </w:r>
      <w:r>
        <w:t>:</w:t>
      </w:r>
    </w:p>
    <w:p w14:paraId="6BF273EE"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91"/>
        <w:gridCol w:w="3493"/>
        <w:gridCol w:w="1081"/>
        <w:gridCol w:w="985"/>
      </w:tblGrid>
      <w:tr w:rsidR="002A0A18" w14:paraId="6602AB3C" w14:textId="77777777" w:rsidTr="00A43880">
        <w:trPr>
          <w:trHeight w:val="449"/>
          <w:jc w:val="center"/>
        </w:trPr>
        <w:tc>
          <w:tcPr>
            <w:tcW w:w="2027" w:type="pct"/>
            <w:shd w:val="clear" w:color="auto" w:fill="BFBFBF"/>
            <w:vAlign w:val="center"/>
          </w:tcPr>
          <w:p w14:paraId="4F56752F" w14:textId="77777777" w:rsidR="002A0A18" w:rsidRDefault="002A0A18">
            <w:r>
              <w:t>Emri</w:t>
            </w:r>
          </w:p>
        </w:tc>
        <w:tc>
          <w:tcPr>
            <w:tcW w:w="1868" w:type="pct"/>
            <w:shd w:val="clear" w:color="auto" w:fill="BFBFBF"/>
            <w:vAlign w:val="center"/>
          </w:tcPr>
          <w:p w14:paraId="42DA7280" w14:textId="77777777" w:rsidR="002A0A18" w:rsidRDefault="002A0A18">
            <w:r>
              <w:t>Njesia matese</w:t>
            </w:r>
          </w:p>
        </w:tc>
        <w:tc>
          <w:tcPr>
            <w:tcW w:w="578" w:type="pct"/>
            <w:shd w:val="clear" w:color="auto" w:fill="BFBFBF"/>
            <w:vAlign w:val="center"/>
          </w:tcPr>
          <w:p w14:paraId="51677DF4" w14:textId="77777777" w:rsidR="002A0A18" w:rsidRDefault="0044507E" w:rsidP="00A43880">
            <w:pPr>
              <w:jc w:val="center"/>
            </w:pPr>
            <w:r>
              <w:t>Plan</w:t>
            </w:r>
          </w:p>
        </w:tc>
        <w:tc>
          <w:tcPr>
            <w:tcW w:w="527" w:type="pct"/>
            <w:shd w:val="clear" w:color="auto" w:fill="BFBFBF"/>
            <w:vAlign w:val="center"/>
          </w:tcPr>
          <w:p w14:paraId="0A57D13C" w14:textId="77777777" w:rsidR="002A0A18" w:rsidRDefault="002A0A18" w:rsidP="00A43880">
            <w:pPr>
              <w:jc w:val="center"/>
            </w:pPr>
            <w:r>
              <w:t>Fakt</w:t>
            </w:r>
          </w:p>
        </w:tc>
      </w:tr>
      <w:tr w:rsidR="002A0A18" w14:paraId="00B31AA1" w14:textId="77777777" w:rsidTr="00A43880">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6FFEBB" w14:textId="77777777" w:rsidR="002A0A18" w:rsidRDefault="002A0A18">
            <w:r>
              <w:t>Popullësia totale nën administrimin e bashkisë</w:t>
            </w:r>
          </w:p>
        </w:tc>
        <w:tc>
          <w:tcPr>
            <w:tcW w:w="186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8C0EEB" w14:textId="77777777" w:rsidR="002A0A18" w:rsidRDefault="002A0A18">
            <w:r>
              <w:t>numër</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25360B" w14:textId="77777777" w:rsidR="002A0A18" w:rsidRDefault="002A0A18" w:rsidP="00A43880">
            <w:pPr>
              <w:jc w:val="center"/>
            </w:pPr>
            <w:r>
              <w:t>51844</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973AAE" w14:textId="77777777" w:rsidR="002A0A18" w:rsidRDefault="002A0A18" w:rsidP="00A43880">
            <w:pPr>
              <w:jc w:val="center"/>
            </w:pPr>
            <w:r>
              <w:t>51844</w:t>
            </w:r>
          </w:p>
        </w:tc>
      </w:tr>
    </w:tbl>
    <w:p w14:paraId="721137E0" w14:textId="77777777" w:rsidR="000C2A2C" w:rsidRDefault="000C2A2C"/>
    <w:p w14:paraId="19997EB8" w14:textId="77777777" w:rsidR="002A0A18" w:rsidRDefault="002A0A18" w:rsidP="002A0A18">
      <w:pPr>
        <w:pStyle w:val="Heading2"/>
      </w:pPr>
      <w:bookmarkStart w:id="135" w:name="_Toc96960430"/>
      <w:r w:rsidRPr="00661F6C">
        <w:lastRenderedPageBreak/>
        <w:t>Programi</w:t>
      </w:r>
      <w:r>
        <w:t xml:space="preserve"> Furnizimi me ujë</w:t>
      </w:r>
      <w:bookmarkEnd w:id="13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3715763"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09F1EE7"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3C6C3B7D"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E325825"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6DF90310"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F32FF28"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27365B8"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0120290"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685659EA"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4F768DD"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06330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27E9711"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Furnizimi me ujë</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D76242A"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Administrim i problemeve të furnizimit me ujë; Mbikëqyrje dhe disiplinim i të gjitha problemeve të furnizimit me ujë, duke përfshirë pastërtinë e ujit, çmimin dhe kontrollet e sasisë; Ngritja ose vënia në funksionim e kapaciteteve të zgjeruara në shërbimin lokal të furnimizmit me ujë; Prodhim dhe shpërndarje e informacionit publik, dokumentacionit teknik dhe statistikave për çështjet dhe shërbimet e furnizimit me ujë; Grante, hua ose financime për të mbështetur ndërtimin, mirëmbajtjen ose përmirësimin e sistemeve të furnizimit me ujë.</w:t>
            </w:r>
            <w:r>
              <w:rPr>
                <w:rFonts w:ascii="Times New Roman" w:eastAsiaTheme="minorEastAsia" w:hAnsi="Times New Roman" w:cs="Times New Roman"/>
                <w:bCs/>
                <w:lang w:val="sq-AL"/>
              </w:rPr>
              <w:t xml:space="preserve"> </w:t>
            </w:r>
          </w:p>
        </w:tc>
      </w:tr>
    </w:tbl>
    <w:p w14:paraId="53C44D2F" w14:textId="77777777" w:rsidR="002A0A18" w:rsidRDefault="002A0A18" w:rsidP="002A0A18"/>
    <w:p w14:paraId="2CD1E27C"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0AEA83CB" w14:textId="77777777" w:rsidR="002A0A18" w:rsidRPr="00661F6C" w:rsidRDefault="002A0A18" w:rsidP="002A0A18">
      <w:pPr>
        <w:pStyle w:val="NormalWeb"/>
        <w:spacing w:before="0" w:beforeAutospacing="0" w:after="0" w:afterAutospacing="0"/>
        <w:rPr>
          <w:lang w:val="sq-AL"/>
        </w:rPr>
      </w:pPr>
    </w:p>
    <w:p w14:paraId="61CEC6EE" w14:textId="77777777" w:rsidR="002A0A18" w:rsidRDefault="002A0A18" w:rsidP="002A0A18">
      <w:pPr>
        <w:pStyle w:val="ListofTables"/>
      </w:pPr>
      <w:r w:rsidRPr="00661F6C">
        <w:t>Shpenzimet e Programit sipas Kategorive ekonomike</w:t>
      </w:r>
    </w:p>
    <w:p w14:paraId="54B27D8A" w14:textId="77777777" w:rsidR="002A0A18" w:rsidRPr="00661F6C" w:rsidRDefault="002A0A18" w:rsidP="002A0A18">
      <w:pPr>
        <w:pStyle w:val="ListofTables"/>
      </w:pPr>
    </w:p>
    <w:p w14:paraId="5E86F23E"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7"/>
        <w:gridCol w:w="2038"/>
        <w:gridCol w:w="1260"/>
        <w:gridCol w:w="1260"/>
        <w:gridCol w:w="870"/>
        <w:gridCol w:w="1015"/>
      </w:tblGrid>
      <w:tr w:rsidR="002A0A18" w14:paraId="262DD323" w14:textId="77777777" w:rsidTr="0044507E">
        <w:trPr>
          <w:trHeight w:val="449"/>
          <w:jc w:val="center"/>
        </w:trPr>
        <w:tc>
          <w:tcPr>
            <w:tcW w:w="1555" w:type="pct"/>
            <w:shd w:val="clear" w:color="auto" w:fill="BFBFBF"/>
            <w:vAlign w:val="center"/>
          </w:tcPr>
          <w:p w14:paraId="7A082FED" w14:textId="77777777" w:rsidR="002A0A18" w:rsidRDefault="002A0A18">
            <w:r>
              <w:t>Përshkrimi</w:t>
            </w:r>
          </w:p>
        </w:tc>
        <w:tc>
          <w:tcPr>
            <w:tcW w:w="1090" w:type="pct"/>
            <w:shd w:val="clear" w:color="auto" w:fill="BFBFBF"/>
            <w:vAlign w:val="center"/>
          </w:tcPr>
          <w:p w14:paraId="27239D85" w14:textId="77777777" w:rsidR="002A0A18" w:rsidRDefault="002A0A18">
            <w:r>
              <w:t>Llogaria ekonomike</w:t>
            </w:r>
          </w:p>
        </w:tc>
        <w:tc>
          <w:tcPr>
            <w:tcW w:w="674" w:type="pct"/>
            <w:shd w:val="clear" w:color="auto" w:fill="BFBFBF"/>
            <w:vAlign w:val="center"/>
          </w:tcPr>
          <w:p w14:paraId="1C5ECC10" w14:textId="77777777" w:rsidR="002A0A18" w:rsidRDefault="002A0A18" w:rsidP="0044507E">
            <w:pPr>
              <w:jc w:val="center"/>
            </w:pPr>
            <w:r>
              <w:t>Buxheti fillestar</w:t>
            </w:r>
          </w:p>
        </w:tc>
        <w:tc>
          <w:tcPr>
            <w:tcW w:w="674" w:type="pct"/>
            <w:shd w:val="clear" w:color="auto" w:fill="BFBFBF"/>
            <w:vAlign w:val="center"/>
          </w:tcPr>
          <w:p w14:paraId="7BC745FE" w14:textId="77777777" w:rsidR="002A0A18" w:rsidRDefault="002A0A18" w:rsidP="0044507E">
            <w:pPr>
              <w:jc w:val="center"/>
            </w:pPr>
            <w:r>
              <w:t>I pritshmi</w:t>
            </w:r>
          </w:p>
        </w:tc>
        <w:tc>
          <w:tcPr>
            <w:tcW w:w="465" w:type="pct"/>
            <w:shd w:val="clear" w:color="auto" w:fill="BFBFBF"/>
            <w:vAlign w:val="center"/>
          </w:tcPr>
          <w:p w14:paraId="26D52CB8" w14:textId="77777777" w:rsidR="002A0A18" w:rsidRDefault="002A0A18" w:rsidP="0044507E">
            <w:pPr>
              <w:jc w:val="center"/>
            </w:pPr>
            <w:r>
              <w:t>Fakt</w:t>
            </w:r>
          </w:p>
        </w:tc>
        <w:tc>
          <w:tcPr>
            <w:tcW w:w="543" w:type="pct"/>
            <w:shd w:val="clear" w:color="auto" w:fill="BFBFBF"/>
            <w:vAlign w:val="center"/>
          </w:tcPr>
          <w:p w14:paraId="5B2143AB" w14:textId="77777777" w:rsidR="002A0A18" w:rsidRDefault="002A0A18" w:rsidP="0044507E">
            <w:pPr>
              <w:jc w:val="center"/>
            </w:pPr>
            <w:r>
              <w:t>Realizimi Fakt</w:t>
            </w:r>
          </w:p>
        </w:tc>
      </w:tr>
      <w:tr w:rsidR="002A0A18" w14:paraId="04674AA8"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099B4A" w14:textId="77777777" w:rsidR="002A0A18" w:rsidRDefault="002A0A18">
            <w:r>
              <w:t>Kapitale të Patrupëzuara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973ADA" w14:textId="77777777" w:rsidR="002A0A18" w:rsidRDefault="002A0A18">
            <w:r>
              <w:t>230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B9964A"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C7473D"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04A50A"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3C2BC1" w14:textId="77777777" w:rsidR="002A0A18" w:rsidRDefault="002A0A18" w:rsidP="0044507E">
            <w:pPr>
              <w:jc w:val="center"/>
            </w:pPr>
          </w:p>
        </w:tc>
      </w:tr>
      <w:tr w:rsidR="002A0A18" w14:paraId="4214A96A"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A7C3B6" w14:textId="77777777" w:rsidR="002A0A18" w:rsidRDefault="002A0A18">
            <w:r>
              <w:t>Kapitale të Trupëzuara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0BC4D5" w14:textId="77777777" w:rsidR="002A0A18" w:rsidRDefault="002A0A18">
            <w:r>
              <w:t>231</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8ADD32" w14:textId="77777777" w:rsidR="002A0A18" w:rsidRDefault="002A0A18" w:rsidP="0044507E">
            <w:pPr>
              <w:jc w:val="center"/>
            </w:pPr>
            <w:r>
              <w:t>1920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549B62" w14:textId="77777777" w:rsidR="002A0A18" w:rsidRDefault="002A0A18" w:rsidP="0044507E">
            <w:pPr>
              <w:jc w:val="center"/>
            </w:pPr>
            <w:r>
              <w:t>3496</w:t>
            </w: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D9DEBC" w14:textId="77777777" w:rsidR="002A0A18" w:rsidRDefault="002A0A18" w:rsidP="0044507E">
            <w:pPr>
              <w:jc w:val="center"/>
            </w:pPr>
            <w:r>
              <w:t>76</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42ADDC" w14:textId="77777777" w:rsidR="002A0A18" w:rsidRDefault="002A0A18" w:rsidP="0044507E">
            <w:pPr>
              <w:jc w:val="center"/>
            </w:pPr>
            <w:r>
              <w:t>2.17</w:t>
            </w:r>
          </w:p>
        </w:tc>
      </w:tr>
      <w:tr w:rsidR="002A0A18" w14:paraId="709C1DF3"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B40ED7" w14:textId="77777777" w:rsidR="002A0A18" w:rsidRDefault="002A0A18">
            <w:r>
              <w:t>Transferta Kapitale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AA24F2" w14:textId="77777777" w:rsidR="002A0A18" w:rsidRDefault="002A0A18">
            <w:r>
              <w:t>232</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5845C2"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790867"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444B09"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FF563C" w14:textId="77777777" w:rsidR="002A0A18" w:rsidRDefault="002A0A18" w:rsidP="0044507E">
            <w:pPr>
              <w:jc w:val="center"/>
            </w:pPr>
          </w:p>
        </w:tc>
      </w:tr>
      <w:tr w:rsidR="002A0A18" w14:paraId="02233DE5"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35F188" w14:textId="77777777" w:rsidR="002A0A18" w:rsidRDefault="002A0A18">
            <w:r>
              <w:t>Pagat</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7FCACC" w14:textId="77777777" w:rsidR="002A0A18" w:rsidRDefault="002A0A18">
            <w:r>
              <w:t>600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93A629"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5A599E" w14:textId="77777777" w:rsidR="002A0A18" w:rsidRDefault="002A0A18" w:rsidP="0044507E">
            <w:pPr>
              <w:jc w:val="center"/>
            </w:pPr>
            <w:r>
              <w:t>4216</w:t>
            </w: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2D03BA"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F4BDD5" w14:textId="77777777" w:rsidR="002A0A18" w:rsidRDefault="002A0A18" w:rsidP="0044507E">
            <w:pPr>
              <w:jc w:val="center"/>
            </w:pPr>
            <w:r>
              <w:t>0</w:t>
            </w:r>
          </w:p>
        </w:tc>
      </w:tr>
      <w:tr w:rsidR="002A0A18" w14:paraId="583A8050"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0A1F70" w14:textId="77777777" w:rsidR="002A0A18" w:rsidRDefault="002A0A18">
            <w:r>
              <w:t>Sigurimet Shoqërore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64BA5D" w14:textId="77777777" w:rsidR="002A0A18" w:rsidRDefault="002A0A18">
            <w:r>
              <w:t>601</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4E5A33"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E73D41" w14:textId="77777777" w:rsidR="002A0A18" w:rsidRDefault="002A0A18" w:rsidP="0044507E">
            <w:pPr>
              <w:jc w:val="center"/>
            </w:pPr>
            <w:r>
              <w:t>697</w:t>
            </w: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25C194"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8011DF" w14:textId="77777777" w:rsidR="002A0A18" w:rsidRDefault="002A0A18" w:rsidP="0044507E">
            <w:pPr>
              <w:jc w:val="center"/>
            </w:pPr>
            <w:r>
              <w:t>0</w:t>
            </w:r>
          </w:p>
        </w:tc>
      </w:tr>
      <w:tr w:rsidR="002A0A18" w14:paraId="0DAF2873"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5950E8" w14:textId="77777777" w:rsidR="002A0A18" w:rsidRDefault="002A0A18">
            <w:r>
              <w:t>Mallra dhe shërbime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81B7F0" w14:textId="77777777" w:rsidR="002A0A18" w:rsidRDefault="002A0A18">
            <w:r>
              <w:t>602</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7A3BFE"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5C55E4" w14:textId="77777777" w:rsidR="002A0A18" w:rsidRDefault="002A0A18" w:rsidP="0044507E">
            <w:pPr>
              <w:jc w:val="center"/>
            </w:pPr>
            <w:r>
              <w:t>3034</w:t>
            </w: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57E4C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F02458" w14:textId="77777777" w:rsidR="002A0A18" w:rsidRDefault="002A0A18" w:rsidP="0044507E">
            <w:pPr>
              <w:jc w:val="center"/>
            </w:pPr>
            <w:r>
              <w:t>0</w:t>
            </w:r>
          </w:p>
        </w:tc>
      </w:tr>
      <w:tr w:rsidR="002A0A18" w14:paraId="0C56DF47"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AF8D96" w14:textId="77777777" w:rsidR="002A0A18" w:rsidRDefault="002A0A18">
            <w:r>
              <w:t>Subvencione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D763BF" w14:textId="77777777" w:rsidR="002A0A18" w:rsidRDefault="002A0A18">
            <w:r>
              <w:t>603</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1A6F53"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2DB44A"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6A85E0"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9EBA1E" w14:textId="77777777" w:rsidR="002A0A18" w:rsidRDefault="002A0A18" w:rsidP="0044507E">
            <w:pPr>
              <w:jc w:val="center"/>
            </w:pPr>
          </w:p>
        </w:tc>
      </w:tr>
      <w:tr w:rsidR="002A0A18" w14:paraId="76A368AC"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C05A1E" w14:textId="77777777" w:rsidR="002A0A18" w:rsidRDefault="002A0A18">
            <w:r>
              <w:lastRenderedPageBreak/>
              <w:t>Të tjera transferta korrente të brendshme</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4E1B00" w14:textId="77777777" w:rsidR="002A0A18" w:rsidRDefault="002A0A18">
            <w:r>
              <w:t>604</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6E8A44" w14:textId="77777777" w:rsidR="002A0A18" w:rsidRDefault="002A0A18" w:rsidP="0044507E">
            <w:pPr>
              <w:jc w:val="center"/>
            </w:pPr>
            <w:r>
              <w:t>6400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BB468B" w14:textId="77777777" w:rsidR="002A0A18" w:rsidRDefault="002A0A18" w:rsidP="0044507E">
            <w:pPr>
              <w:jc w:val="center"/>
            </w:pPr>
            <w:r>
              <w:t>9673</w:t>
            </w: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8E154A" w14:textId="77777777" w:rsidR="002A0A18" w:rsidRDefault="002A0A18" w:rsidP="0044507E">
            <w:pPr>
              <w:jc w:val="center"/>
            </w:pPr>
            <w:r>
              <w:t>6400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D3AD11" w14:textId="77777777" w:rsidR="002A0A18" w:rsidRDefault="002A0A18" w:rsidP="0044507E">
            <w:pPr>
              <w:jc w:val="center"/>
            </w:pPr>
            <w:r>
              <w:t>66.16</w:t>
            </w:r>
          </w:p>
        </w:tc>
      </w:tr>
      <w:tr w:rsidR="002A0A18" w14:paraId="6BEE0068"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F3864B" w14:textId="77777777" w:rsidR="002A0A18" w:rsidRDefault="002A0A18">
            <w:r>
              <w:t>Transferta korrente të huaja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73D62C" w14:textId="77777777" w:rsidR="002A0A18" w:rsidRDefault="002A0A18">
            <w:r>
              <w:t>605</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EC1140"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5EB817"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C91D27"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702FFD" w14:textId="77777777" w:rsidR="002A0A18" w:rsidRDefault="002A0A18" w:rsidP="0044507E">
            <w:pPr>
              <w:jc w:val="center"/>
            </w:pPr>
          </w:p>
        </w:tc>
      </w:tr>
      <w:tr w:rsidR="002A0A18" w14:paraId="033E9F8B"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928D98" w14:textId="77777777" w:rsidR="002A0A18" w:rsidRDefault="002A0A18">
            <w:r>
              <w:t>Transferta për Buxhetet Familiare dhe Individët</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4EC4C8" w14:textId="77777777" w:rsidR="002A0A18" w:rsidRDefault="002A0A18">
            <w:r>
              <w:t>606</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DFE7D9"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CE5CB3"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C73C4E"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617127" w14:textId="77777777" w:rsidR="002A0A18" w:rsidRDefault="002A0A18" w:rsidP="0044507E">
            <w:pPr>
              <w:jc w:val="center"/>
            </w:pPr>
          </w:p>
        </w:tc>
      </w:tr>
      <w:tr w:rsidR="002A0A18" w14:paraId="1B320927"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7B37B8" w14:textId="77777777" w:rsidR="002A0A18" w:rsidRDefault="002A0A18">
            <w:r>
              <w:t>Rezerva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15455E" w14:textId="77777777" w:rsidR="002A0A18" w:rsidRDefault="002A0A18">
            <w:r>
              <w:t>609</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13087C"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392EA6"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BF7996"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A83CD1" w14:textId="77777777" w:rsidR="002A0A18" w:rsidRDefault="002A0A18" w:rsidP="0044507E">
            <w:pPr>
              <w:jc w:val="center"/>
            </w:pPr>
          </w:p>
        </w:tc>
      </w:tr>
      <w:tr w:rsidR="002A0A18" w14:paraId="4CB3B2A5"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95CDDF" w14:textId="77777777" w:rsidR="002A0A18" w:rsidRDefault="002A0A18">
            <w:r>
              <w:t>Interesa per kredi direkte ose bono</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07C066" w14:textId="77777777" w:rsidR="002A0A18" w:rsidRDefault="002A0A18">
            <w:r>
              <w:t>650</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6CE178"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129F52"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76E7C2"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A59E38" w14:textId="77777777" w:rsidR="002A0A18" w:rsidRDefault="002A0A18" w:rsidP="0044507E">
            <w:pPr>
              <w:jc w:val="center"/>
            </w:pPr>
          </w:p>
        </w:tc>
      </w:tr>
      <w:tr w:rsidR="002A0A18" w14:paraId="49A8846C"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D937CA" w14:textId="77777777" w:rsidR="002A0A18" w:rsidRDefault="002A0A18">
            <w:r>
              <w:t>Të tjera</w:t>
            </w:r>
          </w:p>
        </w:tc>
        <w:tc>
          <w:tcPr>
            <w:tcW w:w="109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3DFDAD" w14:textId="77777777" w:rsidR="002A0A18" w:rsidRDefault="002A0A18">
            <w:r>
              <w:t>69/?</w:t>
            </w: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399FA7" w14:textId="77777777" w:rsidR="002A0A18" w:rsidRDefault="002A0A18" w:rsidP="0044507E">
            <w:pPr>
              <w:jc w:val="center"/>
            </w:pPr>
          </w:p>
        </w:tc>
        <w:tc>
          <w:tcPr>
            <w:tcW w:w="6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AEA04A" w14:textId="77777777" w:rsidR="002A0A18" w:rsidRDefault="002A0A18" w:rsidP="0044507E">
            <w:pPr>
              <w:jc w:val="center"/>
            </w:pPr>
          </w:p>
        </w:tc>
        <w:tc>
          <w:tcPr>
            <w:tcW w:w="46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47E97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D41EA6" w14:textId="77777777" w:rsidR="002A0A18" w:rsidRDefault="002A0A18" w:rsidP="0044507E">
            <w:pPr>
              <w:jc w:val="center"/>
            </w:pPr>
          </w:p>
        </w:tc>
      </w:tr>
    </w:tbl>
    <w:p w14:paraId="60ECECF6" w14:textId="77777777" w:rsidR="002A0A18" w:rsidRDefault="002A0A18" w:rsidP="002A0A18">
      <w:r>
        <w:t xml:space="preserve"> </w:t>
      </w:r>
    </w:p>
    <w:p w14:paraId="7C4B8F60"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733B65E"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9C8594C" w14:textId="77777777" w:rsidR="002A0A18" w:rsidRDefault="002A0A18" w:rsidP="002A0A18">
            <w:r>
              <w:t>Plan i rishikuar</w:t>
            </w:r>
          </w:p>
        </w:tc>
        <w:tc>
          <w:tcPr>
            <w:tcW w:w="1667" w:type="pct"/>
          </w:tcPr>
          <w:p w14:paraId="1616A987"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7E726FB0"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48B9D85C"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5E7D856" w14:textId="77777777" w:rsidR="002A0A18" w:rsidRDefault="002A0A18" w:rsidP="002A0A18">
            <w:r>
              <w:t xml:space="preserve"> 21116 </w:t>
            </w:r>
          </w:p>
        </w:tc>
        <w:tc>
          <w:tcPr>
            <w:tcW w:w="1667" w:type="pct"/>
          </w:tcPr>
          <w:p w14:paraId="0A63512F"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6476</w:t>
            </w:r>
          </w:p>
        </w:tc>
        <w:tc>
          <w:tcPr>
            <w:tcW w:w="1667" w:type="pct"/>
          </w:tcPr>
          <w:p w14:paraId="1F2E27CE"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30.67</w:t>
            </w:r>
          </w:p>
        </w:tc>
      </w:tr>
    </w:tbl>
    <w:p w14:paraId="1CAE290D" w14:textId="77777777" w:rsidR="002A0A18" w:rsidRDefault="002A0A18" w:rsidP="002A0A18"/>
    <w:p w14:paraId="60699337" w14:textId="77777777" w:rsidR="002A0A18" w:rsidRPr="00661F6C" w:rsidRDefault="002A0A18" w:rsidP="002A0A18">
      <w:pPr>
        <w:pStyle w:val="Heading3"/>
        <w:spacing w:before="0"/>
        <w:rPr>
          <w:rFonts w:eastAsia="Times New Roman"/>
          <w:b/>
          <w:bCs/>
          <w:lang w:val="sq-AL"/>
        </w:rPr>
      </w:pPr>
      <w:bookmarkStart w:id="136" w:name="_Toc96960431"/>
      <w:r w:rsidRPr="00661F6C">
        <w:rPr>
          <w:rFonts w:eastAsia="Times New Roman"/>
          <w:color w:val="1F3763"/>
          <w:lang w:val="sq-AL"/>
        </w:rPr>
        <w:t>Qëllimet dhe Objektivat e Politikës së Programit</w:t>
      </w:r>
      <w:bookmarkEnd w:id="136"/>
    </w:p>
    <w:p w14:paraId="4D41875C" w14:textId="77777777" w:rsidR="002A0A18" w:rsidRPr="00661F6C" w:rsidRDefault="002A0A18" w:rsidP="002A0A18">
      <w:pPr>
        <w:pStyle w:val="NormalWeb"/>
        <w:spacing w:before="0" w:beforeAutospacing="0" w:after="0" w:afterAutospacing="0"/>
        <w:rPr>
          <w:lang w:val="sq-AL"/>
        </w:rPr>
      </w:pPr>
    </w:p>
    <w:p w14:paraId="65F2C137"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2CEB514B" w14:textId="77777777" w:rsidR="002A0A18" w:rsidRDefault="002A0A18" w:rsidP="002A0A18">
      <w:pPr>
        <w:pStyle w:val="NormalWeb"/>
        <w:spacing w:before="0" w:beforeAutospacing="0" w:after="0" w:afterAutospacing="0"/>
        <w:jc w:val="both"/>
        <w:rPr>
          <w:lang w:val="sq-AL"/>
        </w:rPr>
      </w:pPr>
    </w:p>
    <w:p w14:paraId="5A9A7CD1" w14:textId="77777777" w:rsidR="002A0A18" w:rsidRDefault="002A0A18" w:rsidP="002A0A18">
      <w:pPr>
        <w:pStyle w:val="NormalWeb"/>
        <w:spacing w:before="0" w:beforeAutospacing="0" w:after="0" w:afterAutospacing="0"/>
        <w:jc w:val="both"/>
        <w:rPr>
          <w:lang w:val="sq-AL"/>
        </w:rPr>
      </w:pPr>
      <w:r>
        <w:rPr>
          <w:lang w:val="sq-AL"/>
        </w:rPr>
        <w:t xml:space="preserve">  </w:t>
      </w:r>
    </w:p>
    <w:p w14:paraId="73B33E35" w14:textId="77777777" w:rsidR="002A0A18" w:rsidRDefault="002A0A18" w:rsidP="002A0A18">
      <w:pPr>
        <w:pStyle w:val="Heading4"/>
      </w:pPr>
      <w:r>
        <w:t xml:space="preserve"> 1 Prodhimi, trajtimi, transmetimi dhe furnizimi me ujë të pijshëm </w:t>
      </w:r>
    </w:p>
    <w:p w14:paraId="3E6660C1" w14:textId="77777777" w:rsidR="002A0A18" w:rsidRDefault="002A0A18" w:rsidP="002A0A18">
      <w:r>
        <w:t xml:space="preserve">  </w:t>
      </w:r>
    </w:p>
    <w:p w14:paraId="789A9C5C" w14:textId="77777777" w:rsidR="002A0A18" w:rsidRDefault="002A0A18" w:rsidP="002A0A18">
      <w:r>
        <w:t xml:space="preserve">  </w:t>
      </w:r>
    </w:p>
    <w:p w14:paraId="5E6D63DD" w14:textId="77777777" w:rsidR="002A0A18" w:rsidRPr="00AD616E" w:rsidRDefault="002A0A18" w:rsidP="002A0A18">
      <w:pPr>
        <w:pStyle w:val="Heading5"/>
      </w:pPr>
      <w:r w:rsidRPr="00AD616E">
        <w:t xml:space="preserve"> </w:t>
      </w:r>
      <w:r>
        <w:t>1</w:t>
      </w:r>
      <w:r w:rsidRPr="00AD616E">
        <w:t xml:space="preserve"> </w:t>
      </w:r>
      <w:r>
        <w:t>Përmirësimi i ofrimit të shërbimit të ujit të pijshëm</w:t>
      </w:r>
      <w:r w:rsidRPr="00AD616E">
        <w:t xml:space="preserve"> </w:t>
      </w:r>
    </w:p>
    <w:p w14:paraId="259D0B99"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57"/>
        <w:gridCol w:w="3957"/>
        <w:gridCol w:w="718"/>
        <w:gridCol w:w="718"/>
      </w:tblGrid>
      <w:tr w:rsidR="002A0A18" w14:paraId="0ECC2615" w14:textId="77777777" w:rsidTr="0044507E">
        <w:trPr>
          <w:trHeight w:val="449"/>
          <w:jc w:val="center"/>
        </w:trPr>
        <w:tc>
          <w:tcPr>
            <w:tcW w:w="2259" w:type="pct"/>
            <w:shd w:val="clear" w:color="auto" w:fill="BFBFBF"/>
            <w:vAlign w:val="center"/>
          </w:tcPr>
          <w:p w14:paraId="14D2BF28" w14:textId="77777777" w:rsidR="002A0A18" w:rsidRDefault="002A0A18">
            <w:r>
              <w:t>Indikatori</w:t>
            </w:r>
          </w:p>
        </w:tc>
        <w:tc>
          <w:tcPr>
            <w:tcW w:w="2259" w:type="pct"/>
            <w:shd w:val="clear" w:color="auto" w:fill="BFBFBF"/>
            <w:vAlign w:val="center"/>
          </w:tcPr>
          <w:p w14:paraId="73FC1B73" w14:textId="77777777" w:rsidR="002A0A18" w:rsidRDefault="002A0A18">
            <w:r>
              <w:t>Njesia matese</w:t>
            </w:r>
          </w:p>
        </w:tc>
        <w:tc>
          <w:tcPr>
            <w:tcW w:w="2259" w:type="pct"/>
            <w:shd w:val="clear" w:color="auto" w:fill="BFBFBF"/>
            <w:vAlign w:val="center"/>
          </w:tcPr>
          <w:p w14:paraId="29B5F447" w14:textId="77777777" w:rsidR="002A0A18" w:rsidRDefault="002A0A18" w:rsidP="0044507E">
            <w:pPr>
              <w:jc w:val="center"/>
            </w:pPr>
            <w:r>
              <w:t>Plan</w:t>
            </w:r>
          </w:p>
        </w:tc>
        <w:tc>
          <w:tcPr>
            <w:tcW w:w="2259" w:type="pct"/>
            <w:shd w:val="clear" w:color="auto" w:fill="BFBFBF"/>
            <w:vAlign w:val="center"/>
          </w:tcPr>
          <w:p w14:paraId="4469180B" w14:textId="77777777" w:rsidR="002A0A18" w:rsidRDefault="002A0A18" w:rsidP="0044507E">
            <w:pPr>
              <w:jc w:val="center"/>
            </w:pPr>
            <w:r>
              <w:t>Fakt</w:t>
            </w:r>
          </w:p>
        </w:tc>
      </w:tr>
      <w:tr w:rsidR="002A0A18" w14:paraId="4C37BD2A"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DD9D10" w14:textId="77777777" w:rsidR="002A0A18" w:rsidRDefault="002A0A18">
            <w:r>
              <w:t>Rritja e mbulimit me shërbimin e ujit të pijshëm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DF59CF" w14:textId="77777777" w:rsidR="002A0A18" w:rsidRDefault="002A0A18">
            <w:r>
              <w:t>Mbulimi i popullsisë me shërbimin e ujit të pijshëm (kundrejt popullsisë totale të bashkisë në %)</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8542BA" w14:textId="77777777" w:rsidR="002A0A18" w:rsidRDefault="002A0A18" w:rsidP="0044507E">
            <w:pPr>
              <w:jc w:val="center"/>
            </w:pPr>
            <w:r>
              <w:t>57.22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5D9C08" w14:textId="77777777" w:rsidR="002A0A18" w:rsidRDefault="002A0A18" w:rsidP="0044507E">
            <w:pPr>
              <w:jc w:val="center"/>
            </w:pPr>
            <w:r>
              <w:t>56.88</w:t>
            </w:r>
          </w:p>
        </w:tc>
      </w:tr>
      <w:tr w:rsidR="002A0A18" w14:paraId="1901AD50"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60E16E" w14:textId="77777777" w:rsidR="002A0A18" w:rsidRDefault="002A0A18">
            <w:r>
              <w:t>Rritja e Kohëzgjatjes së ofrimit me ujë pijshëm në ditë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B50563" w14:textId="77777777" w:rsidR="002A0A18" w:rsidRDefault="002A0A18">
            <w:r>
              <w:t>Furnizimi me ujë - orë ujë në ditë (ndryshimi në orë)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9C8B4B" w14:textId="77777777" w:rsidR="002A0A18" w:rsidRDefault="002A0A18" w:rsidP="0044507E">
            <w:pPr>
              <w:jc w:val="center"/>
            </w:pPr>
            <w:r>
              <w:t>0.42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989E67" w14:textId="77777777" w:rsidR="002A0A18" w:rsidRDefault="002A0A18" w:rsidP="0044507E">
            <w:pPr>
              <w:jc w:val="center"/>
            </w:pPr>
            <w:r>
              <w:t>-0.08</w:t>
            </w:r>
          </w:p>
        </w:tc>
      </w:tr>
    </w:tbl>
    <w:p w14:paraId="70628C02" w14:textId="77777777" w:rsidR="002A0A18" w:rsidRDefault="002A0A18"/>
    <w:p w14:paraId="0FA2208A" w14:textId="77777777" w:rsidR="002A0A18" w:rsidRPr="00AD616E" w:rsidRDefault="002A0A18" w:rsidP="002A0A18">
      <w:pPr>
        <w:pStyle w:val="Heading5"/>
      </w:pPr>
      <w:r w:rsidRPr="00AD616E">
        <w:lastRenderedPageBreak/>
        <w:t xml:space="preserve"> </w:t>
      </w:r>
      <w:r>
        <w:t>2</w:t>
      </w:r>
      <w:r w:rsidRPr="00AD616E">
        <w:t xml:space="preserve"> </w:t>
      </w:r>
      <w:r>
        <w:t xml:space="preserve">Përmirësimi i sistemit të kanalizimit të ujërave të zeza në të gjithë zonat urbane të </w:t>
      </w:r>
      <w:proofErr w:type="gramStart"/>
      <w:r>
        <w:t>Nj.A</w:t>
      </w:r>
      <w:proofErr w:type="gramEnd"/>
      <w:r>
        <w:t xml:space="preserve"> të bashkisë</w:t>
      </w:r>
      <w:r w:rsidRPr="00AD616E">
        <w:t xml:space="preserve"> </w:t>
      </w:r>
    </w:p>
    <w:p w14:paraId="59C712B1"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2"/>
        <w:gridCol w:w="4022"/>
        <w:gridCol w:w="699"/>
        <w:gridCol w:w="607"/>
      </w:tblGrid>
      <w:tr w:rsidR="002A0A18" w14:paraId="4EE29918" w14:textId="77777777" w:rsidTr="0044507E">
        <w:trPr>
          <w:trHeight w:val="449"/>
          <w:jc w:val="center"/>
        </w:trPr>
        <w:tc>
          <w:tcPr>
            <w:tcW w:w="2259" w:type="pct"/>
            <w:shd w:val="clear" w:color="auto" w:fill="BFBFBF"/>
            <w:vAlign w:val="center"/>
          </w:tcPr>
          <w:p w14:paraId="4524F1DC" w14:textId="77777777" w:rsidR="002A0A18" w:rsidRDefault="002A0A18">
            <w:r>
              <w:t>Indikatori</w:t>
            </w:r>
          </w:p>
        </w:tc>
        <w:tc>
          <w:tcPr>
            <w:tcW w:w="2259" w:type="pct"/>
            <w:shd w:val="clear" w:color="auto" w:fill="BFBFBF"/>
            <w:vAlign w:val="center"/>
          </w:tcPr>
          <w:p w14:paraId="355F4B6E" w14:textId="77777777" w:rsidR="002A0A18" w:rsidRDefault="002A0A18">
            <w:r>
              <w:t>Njesia matese</w:t>
            </w:r>
          </w:p>
        </w:tc>
        <w:tc>
          <w:tcPr>
            <w:tcW w:w="2259" w:type="pct"/>
            <w:shd w:val="clear" w:color="auto" w:fill="BFBFBF"/>
            <w:vAlign w:val="center"/>
          </w:tcPr>
          <w:p w14:paraId="23DD91E1" w14:textId="77777777" w:rsidR="002A0A18" w:rsidRDefault="002A0A18" w:rsidP="0044507E">
            <w:pPr>
              <w:jc w:val="center"/>
            </w:pPr>
            <w:r>
              <w:t>Plan</w:t>
            </w:r>
          </w:p>
        </w:tc>
        <w:tc>
          <w:tcPr>
            <w:tcW w:w="2259" w:type="pct"/>
            <w:shd w:val="clear" w:color="auto" w:fill="BFBFBF"/>
            <w:vAlign w:val="center"/>
          </w:tcPr>
          <w:p w14:paraId="06323331" w14:textId="77777777" w:rsidR="002A0A18" w:rsidRDefault="002A0A18" w:rsidP="0044507E">
            <w:pPr>
              <w:jc w:val="center"/>
            </w:pPr>
            <w:r>
              <w:t>Fakt</w:t>
            </w:r>
          </w:p>
        </w:tc>
      </w:tr>
      <w:tr w:rsidR="002A0A18" w14:paraId="78254D5E"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1813B2" w14:textId="77777777" w:rsidR="002A0A18" w:rsidRDefault="002A0A18">
            <w:r>
              <w:t>Përmirësimi i shërbimit të menaxhimit të ujërave të zeza dhe kanalizimeve (shërbime sanitare)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B875AC" w14:textId="77777777" w:rsidR="002A0A18" w:rsidRDefault="002A0A18">
            <w:r>
              <w:t>Popullësia e mbuluar me shërbime sanitare kundrejt popullësisë totale të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871170" w14:textId="77777777" w:rsidR="002A0A18" w:rsidRDefault="002A0A18" w:rsidP="0044507E">
            <w:pPr>
              <w:jc w:val="center"/>
            </w:pPr>
            <w:r>
              <w:t>6.24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B4DA3E" w14:textId="77777777" w:rsidR="002A0A18" w:rsidRDefault="002A0A18" w:rsidP="0044507E">
            <w:pPr>
              <w:jc w:val="center"/>
            </w:pPr>
            <w:r>
              <w:t>6.24</w:t>
            </w:r>
          </w:p>
        </w:tc>
      </w:tr>
    </w:tbl>
    <w:p w14:paraId="4A160EFA" w14:textId="77777777" w:rsidR="002A0A18" w:rsidRDefault="002A0A18"/>
    <w:p w14:paraId="4B49622A" w14:textId="77777777" w:rsidR="002A0A18" w:rsidRDefault="002A0A18" w:rsidP="002A0A18">
      <w:pPr>
        <w:pStyle w:val="NormalWeb"/>
        <w:spacing w:before="0" w:beforeAutospacing="0" w:after="0" w:afterAutospacing="0"/>
        <w:jc w:val="both"/>
        <w:rPr>
          <w:lang w:val="sq-AL"/>
        </w:rPr>
      </w:pPr>
    </w:p>
    <w:p w14:paraId="5947BAD3" w14:textId="77777777" w:rsidR="002A0A18" w:rsidRPr="00661F6C" w:rsidRDefault="002A0A18" w:rsidP="002A0A18">
      <w:pPr>
        <w:pStyle w:val="Heading3"/>
        <w:spacing w:before="0"/>
        <w:rPr>
          <w:rFonts w:eastAsia="Times New Roman"/>
          <w:b/>
          <w:bCs/>
          <w:lang w:val="sq-AL"/>
        </w:rPr>
      </w:pPr>
      <w:bookmarkStart w:id="137" w:name="_Toc96960432"/>
      <w:r w:rsidRPr="00661F6C">
        <w:rPr>
          <w:rFonts w:eastAsia="Times New Roman"/>
          <w:color w:val="1F3763"/>
          <w:lang w:val="sq-AL"/>
        </w:rPr>
        <w:t>Plani i Shpenzimeve të Produkteve të Programit</w:t>
      </w:r>
      <w:bookmarkEnd w:id="137"/>
      <w:r w:rsidRPr="00661F6C">
        <w:rPr>
          <w:rFonts w:eastAsia="Times New Roman"/>
          <w:color w:val="1F3763"/>
          <w:lang w:val="sq-AL"/>
        </w:rPr>
        <w:t xml:space="preserve"> </w:t>
      </w:r>
    </w:p>
    <w:p w14:paraId="2FD71B20" w14:textId="77777777" w:rsidR="002A0A18" w:rsidRPr="00661F6C" w:rsidRDefault="002A0A18" w:rsidP="002A0A18">
      <w:pPr>
        <w:pStyle w:val="NormalWeb"/>
        <w:spacing w:before="0" w:beforeAutospacing="0" w:after="0" w:afterAutospacing="0"/>
        <w:rPr>
          <w:lang w:val="sq-AL"/>
        </w:rPr>
      </w:pPr>
    </w:p>
    <w:p w14:paraId="6A3878BC"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137CA389" w14:textId="77777777" w:rsidR="002A0A18" w:rsidRDefault="002A0A18" w:rsidP="002A0A18">
      <w:pPr>
        <w:pStyle w:val="NormalWeb"/>
        <w:spacing w:before="0" w:beforeAutospacing="0" w:after="0" w:afterAutospacing="0"/>
        <w:jc w:val="both"/>
        <w:rPr>
          <w:lang w:val="sq-AL"/>
        </w:rPr>
      </w:pPr>
    </w:p>
    <w:p w14:paraId="2F9A6D14" w14:textId="77777777" w:rsidR="002A0A18" w:rsidRDefault="002A0A18" w:rsidP="002A0A18">
      <w:pPr>
        <w:pStyle w:val="NormalWeb"/>
        <w:spacing w:before="0" w:beforeAutospacing="0" w:after="0" w:afterAutospacing="0"/>
        <w:jc w:val="both"/>
        <w:rPr>
          <w:lang w:val="sq-AL"/>
        </w:rPr>
      </w:pPr>
      <w:r>
        <w:rPr>
          <w:lang w:val="sq-AL"/>
        </w:rPr>
        <w:t xml:space="preserve">  </w:t>
      </w:r>
    </w:p>
    <w:p w14:paraId="5257557B" w14:textId="77777777" w:rsidR="002A0A18" w:rsidRDefault="002A0A18" w:rsidP="002A0A18">
      <w:r>
        <w:t xml:space="preserve">  </w:t>
      </w:r>
    </w:p>
    <w:p w14:paraId="7B7738E1" w14:textId="77777777" w:rsidR="002A0A18" w:rsidRDefault="002A0A18" w:rsidP="002A0A18">
      <w:pPr>
        <w:pStyle w:val="Heading4"/>
        <w:rPr>
          <w:lang w:val="sq-AL"/>
        </w:rPr>
      </w:pPr>
      <w:r>
        <w:rPr>
          <w:lang w:val="sq-AL"/>
        </w:rPr>
        <w:t xml:space="preserve"> </w:t>
      </w:r>
      <w:r>
        <w:t>1</w:t>
      </w:r>
      <w:r>
        <w:rPr>
          <w:lang w:val="sq-AL"/>
        </w:rPr>
        <w:t xml:space="preserve"> </w:t>
      </w:r>
      <w:r>
        <w:t>Përmirësimi i ofrimit të shërbimit të ujit të pijshëm</w:t>
      </w:r>
      <w:r>
        <w:rPr>
          <w:lang w:val="sq-AL"/>
        </w:rPr>
        <w:t xml:space="preserve"> </w:t>
      </w:r>
    </w:p>
    <w:p w14:paraId="27CE10D7"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78"/>
        <w:gridCol w:w="4024"/>
        <w:gridCol w:w="774"/>
        <w:gridCol w:w="774"/>
      </w:tblGrid>
      <w:tr w:rsidR="002A0A18" w14:paraId="7D128D3B" w14:textId="77777777" w:rsidTr="0044507E">
        <w:trPr>
          <w:trHeight w:val="449"/>
          <w:jc w:val="center"/>
        </w:trPr>
        <w:tc>
          <w:tcPr>
            <w:tcW w:w="2027" w:type="pct"/>
            <w:shd w:val="clear" w:color="auto" w:fill="BFBFBF"/>
            <w:vAlign w:val="center"/>
          </w:tcPr>
          <w:p w14:paraId="2768E0BF" w14:textId="77777777" w:rsidR="002A0A18" w:rsidRDefault="002A0A18">
            <w:r>
              <w:t>Emri</w:t>
            </w:r>
          </w:p>
        </w:tc>
        <w:tc>
          <w:tcPr>
            <w:tcW w:w="2158" w:type="pct"/>
            <w:shd w:val="clear" w:color="auto" w:fill="BFBFBF"/>
            <w:vAlign w:val="center"/>
          </w:tcPr>
          <w:p w14:paraId="7D82D4A7" w14:textId="77777777" w:rsidR="002A0A18" w:rsidRDefault="002A0A18">
            <w:r>
              <w:t>Njesia matese</w:t>
            </w:r>
          </w:p>
        </w:tc>
        <w:tc>
          <w:tcPr>
            <w:tcW w:w="402" w:type="pct"/>
            <w:shd w:val="clear" w:color="auto" w:fill="BFBFBF"/>
            <w:vAlign w:val="center"/>
          </w:tcPr>
          <w:p w14:paraId="1F24FFA2" w14:textId="77777777" w:rsidR="002A0A18" w:rsidRDefault="0044507E" w:rsidP="0044507E">
            <w:r>
              <w:t>Plan</w:t>
            </w:r>
          </w:p>
        </w:tc>
        <w:tc>
          <w:tcPr>
            <w:tcW w:w="414" w:type="pct"/>
            <w:shd w:val="clear" w:color="auto" w:fill="BFBFBF"/>
            <w:vAlign w:val="center"/>
          </w:tcPr>
          <w:p w14:paraId="696FB228" w14:textId="77777777" w:rsidR="002A0A18" w:rsidRDefault="002A0A18">
            <w:r>
              <w:t>Fakt</w:t>
            </w:r>
          </w:p>
        </w:tc>
      </w:tr>
      <w:tr w:rsidR="002A0A18" w14:paraId="0006A098" w14:textId="77777777" w:rsidTr="0044507E">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C1156E" w14:textId="77777777" w:rsidR="002A0A18" w:rsidRDefault="002A0A18">
            <w:r>
              <w:t xml:space="preserve">Kohëzgjatja e ofrimit të ujit të </w:t>
            </w:r>
            <w:proofErr w:type="gramStart"/>
            <w:r>
              <w:t>pijshëm(</w:t>
            </w:r>
            <w:proofErr w:type="gramEnd"/>
            <w:r>
              <w:t>mesatarisht orë/ditë)</w:t>
            </w:r>
          </w:p>
        </w:tc>
        <w:tc>
          <w:tcPr>
            <w:tcW w:w="21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6006AF" w14:textId="77777777" w:rsidR="002A0A18" w:rsidRDefault="002A0A18">
            <w:r>
              <w:t>orë në ditë</w:t>
            </w:r>
          </w:p>
        </w:tc>
        <w:tc>
          <w:tcPr>
            <w:tcW w:w="40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ED4CBB" w14:textId="77777777" w:rsidR="002A0A18" w:rsidRDefault="002A0A18">
            <w:r>
              <w:t>11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A55DA7" w14:textId="77777777" w:rsidR="002A0A18" w:rsidRDefault="002A0A18">
            <w:r>
              <w:t>10.5</w:t>
            </w:r>
          </w:p>
        </w:tc>
      </w:tr>
      <w:tr w:rsidR="002A0A18" w14:paraId="5A76230B" w14:textId="77777777" w:rsidTr="0044507E">
        <w:trPr>
          <w:jc w:val="center"/>
        </w:trPr>
        <w:tc>
          <w:tcPr>
            <w:tcW w:w="20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4BA14A" w14:textId="77777777" w:rsidR="002A0A18" w:rsidRDefault="002A0A18">
            <w:r>
              <w:t>Popullata që përfiton nga shërbimi me ujë të pijshëm</w:t>
            </w:r>
          </w:p>
        </w:tc>
        <w:tc>
          <w:tcPr>
            <w:tcW w:w="21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7764F6" w14:textId="77777777" w:rsidR="002A0A18" w:rsidRDefault="002A0A18">
            <w:r>
              <w:t>numër</w:t>
            </w:r>
          </w:p>
        </w:tc>
        <w:tc>
          <w:tcPr>
            <w:tcW w:w="40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68E0AA" w14:textId="77777777" w:rsidR="002A0A18" w:rsidRDefault="002A0A18">
            <w:r>
              <w:t>29593</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7FC359" w14:textId="77777777" w:rsidR="002A0A18" w:rsidRDefault="002A0A18">
            <w:r>
              <w:t>29420</w:t>
            </w:r>
          </w:p>
        </w:tc>
      </w:tr>
    </w:tbl>
    <w:p w14:paraId="012B448D" w14:textId="77777777" w:rsidR="002A0A18" w:rsidRDefault="002A0A18"/>
    <w:p w14:paraId="73F189BF" w14:textId="77777777" w:rsidR="002A0A18" w:rsidRDefault="002A0A18" w:rsidP="002A0A18">
      <w:pPr>
        <w:pStyle w:val="Heading4"/>
        <w:rPr>
          <w:lang w:val="sq-AL"/>
        </w:rPr>
      </w:pPr>
      <w:r>
        <w:rPr>
          <w:lang w:val="sq-AL"/>
        </w:rPr>
        <w:t xml:space="preserve"> </w:t>
      </w:r>
      <w:r>
        <w:t>2</w:t>
      </w:r>
      <w:r>
        <w:rPr>
          <w:lang w:val="sq-AL"/>
        </w:rPr>
        <w:t xml:space="preserve"> </w:t>
      </w:r>
      <w:r>
        <w:t xml:space="preserve">Përmirësimi i sistemit të kanalizimit të ujërave të zeza në të gjithë zonat urbane të </w:t>
      </w:r>
      <w:proofErr w:type="gramStart"/>
      <w:r>
        <w:t>Nj.A</w:t>
      </w:r>
      <w:proofErr w:type="gramEnd"/>
      <w:r>
        <w:t xml:space="preserve"> të bashkisë</w:t>
      </w:r>
      <w:r>
        <w:rPr>
          <w:lang w:val="sq-AL"/>
        </w:rPr>
        <w:t xml:space="preserve"> </w:t>
      </w:r>
    </w:p>
    <w:p w14:paraId="143E4AE5"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03"/>
        <w:gridCol w:w="3733"/>
        <w:gridCol w:w="810"/>
        <w:gridCol w:w="804"/>
      </w:tblGrid>
      <w:tr w:rsidR="002A0A18" w14:paraId="1E5DE2B7" w14:textId="77777777" w:rsidTr="0044507E">
        <w:trPr>
          <w:trHeight w:val="449"/>
          <w:jc w:val="center"/>
        </w:trPr>
        <w:tc>
          <w:tcPr>
            <w:tcW w:w="2141" w:type="pct"/>
            <w:shd w:val="clear" w:color="auto" w:fill="BFBFBF"/>
            <w:vAlign w:val="center"/>
          </w:tcPr>
          <w:p w14:paraId="34CBDE6D" w14:textId="77777777" w:rsidR="002A0A18" w:rsidRDefault="002A0A18">
            <w:r>
              <w:t>Emri</w:t>
            </w:r>
          </w:p>
        </w:tc>
        <w:tc>
          <w:tcPr>
            <w:tcW w:w="1996" w:type="pct"/>
            <w:shd w:val="clear" w:color="auto" w:fill="BFBFBF"/>
            <w:vAlign w:val="center"/>
          </w:tcPr>
          <w:p w14:paraId="0C20CE06" w14:textId="77777777" w:rsidR="002A0A18" w:rsidRDefault="002A0A18">
            <w:r>
              <w:t>Njesia matese</w:t>
            </w:r>
          </w:p>
        </w:tc>
        <w:tc>
          <w:tcPr>
            <w:tcW w:w="433" w:type="pct"/>
            <w:shd w:val="clear" w:color="auto" w:fill="BFBFBF"/>
            <w:vAlign w:val="center"/>
          </w:tcPr>
          <w:p w14:paraId="618C6829" w14:textId="77777777" w:rsidR="002A0A18" w:rsidRDefault="002A0A18" w:rsidP="002A569E">
            <w:r>
              <w:t xml:space="preserve">Plan </w:t>
            </w:r>
          </w:p>
        </w:tc>
        <w:tc>
          <w:tcPr>
            <w:tcW w:w="430" w:type="pct"/>
            <w:shd w:val="clear" w:color="auto" w:fill="BFBFBF"/>
            <w:vAlign w:val="center"/>
          </w:tcPr>
          <w:p w14:paraId="6284DEA2" w14:textId="77777777" w:rsidR="002A0A18" w:rsidRDefault="002A0A18">
            <w:r>
              <w:t>Fakt</w:t>
            </w:r>
          </w:p>
        </w:tc>
      </w:tr>
      <w:tr w:rsidR="002A0A18" w14:paraId="1ACAA1E1" w14:textId="77777777" w:rsidTr="0044507E">
        <w:trPr>
          <w:jc w:val="center"/>
        </w:trPr>
        <w:tc>
          <w:tcPr>
            <w:tcW w:w="214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CF559C" w14:textId="77777777" w:rsidR="002A0A18" w:rsidRDefault="002A0A18">
            <w:r>
              <w:t>Popullësia e mbulluar me shërbimin e ujërave të zeza dhe kanalizime (shërbime sanitare)</w:t>
            </w:r>
          </w:p>
        </w:tc>
        <w:tc>
          <w:tcPr>
            <w:tcW w:w="199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13EDF5"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9C90E5" w14:textId="77777777" w:rsidR="002A0A18" w:rsidRDefault="002A0A18">
            <w:r>
              <w:t>3225</w:t>
            </w:r>
          </w:p>
        </w:tc>
        <w:tc>
          <w:tcPr>
            <w:tcW w:w="4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6F6035" w14:textId="77777777" w:rsidR="002A0A18" w:rsidRDefault="002A0A18">
            <w:r>
              <w:t>3225</w:t>
            </w:r>
          </w:p>
        </w:tc>
      </w:tr>
    </w:tbl>
    <w:p w14:paraId="6AB0F94C" w14:textId="77777777" w:rsidR="002A0A18" w:rsidRDefault="002A0A18"/>
    <w:p w14:paraId="2258BA2B" w14:textId="77777777" w:rsidR="002A0A18" w:rsidRPr="002967E8" w:rsidRDefault="002A0A18" w:rsidP="002A0A18">
      <w:pPr>
        <w:pStyle w:val="NormalWeb"/>
        <w:spacing w:before="0" w:beforeAutospacing="0" w:after="0" w:afterAutospacing="0"/>
        <w:jc w:val="both"/>
        <w:rPr>
          <w:lang w:val="sq-AL"/>
        </w:rPr>
      </w:pPr>
    </w:p>
    <w:p w14:paraId="40EACA21" w14:textId="77777777" w:rsidR="002A0A18" w:rsidRDefault="002A0A18" w:rsidP="002A0A18">
      <w:pPr>
        <w:pStyle w:val="Heading3"/>
        <w:rPr>
          <w:rFonts w:eastAsia="Times New Roman"/>
          <w:lang w:val="sq-AL"/>
        </w:rPr>
      </w:pPr>
      <w:bookmarkStart w:id="138" w:name="_Toc96960433"/>
      <w:r w:rsidRPr="00661F6C">
        <w:rPr>
          <w:rFonts w:eastAsia="Times New Roman"/>
          <w:lang w:val="sq-AL"/>
        </w:rPr>
        <w:t>Projektet e Investimeve të Programit</w:t>
      </w:r>
      <w:bookmarkEnd w:id="138"/>
    </w:p>
    <w:p w14:paraId="0A592AE9" w14:textId="77777777" w:rsidR="002A0A18" w:rsidRPr="004D1267" w:rsidRDefault="002A0A18" w:rsidP="002A0A18">
      <w:pPr>
        <w:rPr>
          <w:lang w:val="sq-AL"/>
        </w:rPr>
      </w:pPr>
    </w:p>
    <w:p w14:paraId="19CFD4BC" w14:textId="77777777" w:rsidR="002A0A18" w:rsidRDefault="002A0A18" w:rsidP="002A0A18">
      <w:pPr>
        <w:rPr>
          <w:lang w:val="sq-AL"/>
        </w:rPr>
      </w:pPr>
      <w:r>
        <w:rPr>
          <w:lang w:val="sq-AL"/>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208"/>
        <w:gridCol w:w="2209"/>
        <w:gridCol w:w="1114"/>
        <w:gridCol w:w="985"/>
        <w:gridCol w:w="701"/>
        <w:gridCol w:w="934"/>
        <w:gridCol w:w="602"/>
        <w:gridCol w:w="597"/>
      </w:tblGrid>
      <w:tr w:rsidR="002A0A18" w14:paraId="11659AEC" w14:textId="77777777" w:rsidTr="002A0A18">
        <w:trPr>
          <w:trHeight w:val="449"/>
          <w:jc w:val="center"/>
        </w:trPr>
        <w:tc>
          <w:tcPr>
            <w:tcW w:w="2259" w:type="pct"/>
            <w:shd w:val="clear" w:color="auto" w:fill="BFBFBF"/>
            <w:vAlign w:val="center"/>
          </w:tcPr>
          <w:p w14:paraId="5520EA97" w14:textId="77777777" w:rsidR="002A0A18" w:rsidRDefault="002A0A18">
            <w:r>
              <w:t>Kodi i projektit</w:t>
            </w:r>
          </w:p>
        </w:tc>
        <w:tc>
          <w:tcPr>
            <w:tcW w:w="2259" w:type="pct"/>
            <w:shd w:val="clear" w:color="auto" w:fill="BFBFBF"/>
            <w:vAlign w:val="center"/>
          </w:tcPr>
          <w:p w14:paraId="6AD488D5" w14:textId="77777777" w:rsidR="002A0A18" w:rsidRDefault="002A0A18">
            <w:r>
              <w:t>Emri i projektit</w:t>
            </w:r>
          </w:p>
        </w:tc>
        <w:tc>
          <w:tcPr>
            <w:tcW w:w="2259" w:type="pct"/>
            <w:shd w:val="clear" w:color="auto" w:fill="BFBFBF"/>
            <w:vAlign w:val="center"/>
          </w:tcPr>
          <w:p w14:paraId="76923562" w14:textId="77777777" w:rsidR="002A0A18" w:rsidRDefault="002A0A18">
            <w:r>
              <w:t>Burimi i financimit</w:t>
            </w:r>
          </w:p>
        </w:tc>
        <w:tc>
          <w:tcPr>
            <w:tcW w:w="2259" w:type="pct"/>
            <w:shd w:val="clear" w:color="auto" w:fill="BFBFBF"/>
            <w:vAlign w:val="center"/>
          </w:tcPr>
          <w:p w14:paraId="6216E0EB" w14:textId="77777777" w:rsidR="002A0A18" w:rsidRDefault="002A0A18">
            <w:r>
              <w:t>Vlera e plote e projektit</w:t>
            </w:r>
          </w:p>
        </w:tc>
        <w:tc>
          <w:tcPr>
            <w:tcW w:w="2259" w:type="pct"/>
            <w:shd w:val="clear" w:color="auto" w:fill="BFBFBF"/>
            <w:vAlign w:val="center"/>
          </w:tcPr>
          <w:p w14:paraId="22BF7C00" w14:textId="77777777" w:rsidR="002A0A18" w:rsidRDefault="002A0A18">
            <w:r>
              <w:t>Fillon</w:t>
            </w:r>
          </w:p>
        </w:tc>
        <w:tc>
          <w:tcPr>
            <w:tcW w:w="2259" w:type="pct"/>
            <w:shd w:val="clear" w:color="auto" w:fill="BFBFBF"/>
            <w:vAlign w:val="center"/>
          </w:tcPr>
          <w:p w14:paraId="2704E3AB" w14:textId="77777777" w:rsidR="002A0A18" w:rsidRDefault="002A0A18">
            <w:r>
              <w:t>Mbaron</w:t>
            </w:r>
          </w:p>
        </w:tc>
        <w:tc>
          <w:tcPr>
            <w:tcW w:w="2259" w:type="pct"/>
            <w:shd w:val="clear" w:color="auto" w:fill="BFBFBF"/>
            <w:vAlign w:val="center"/>
          </w:tcPr>
          <w:p w14:paraId="019EDE88" w14:textId="77777777" w:rsidR="002A0A18" w:rsidRDefault="0044507E" w:rsidP="0044507E">
            <w:r>
              <w:t xml:space="preserve">Plan </w:t>
            </w:r>
          </w:p>
        </w:tc>
        <w:tc>
          <w:tcPr>
            <w:tcW w:w="2259" w:type="pct"/>
            <w:shd w:val="clear" w:color="auto" w:fill="BFBFBF"/>
            <w:vAlign w:val="center"/>
          </w:tcPr>
          <w:p w14:paraId="46CBBEDA" w14:textId="77777777" w:rsidR="002A0A18" w:rsidRDefault="002A0A18">
            <w:r>
              <w:t>Fakt</w:t>
            </w:r>
          </w:p>
        </w:tc>
      </w:tr>
      <w:tr w:rsidR="002A0A18" w14:paraId="4C907834"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F519FE" w14:textId="77777777" w:rsidR="002A0A18" w:rsidRDefault="002A0A18">
            <w:r>
              <w:t>1570693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F2D8FA" w14:textId="77777777" w:rsidR="002A0A18" w:rsidRDefault="002A0A18">
            <w:r>
              <w:t>Kolaudim i ujesjellesit Vau Dejës</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7AAF0A"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99D04C" w14:textId="77777777" w:rsidR="002A0A18" w:rsidRDefault="002A0A18">
            <w:r>
              <w:t>76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D8E041"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2005FD"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9295B9" w14:textId="77777777" w:rsidR="002A0A18" w:rsidRDefault="002A0A18">
            <w:r>
              <w:t>76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86B9BD" w14:textId="77777777" w:rsidR="002A0A18" w:rsidRDefault="002A0A18">
            <w:r>
              <w:t>76</w:t>
            </w:r>
          </w:p>
        </w:tc>
      </w:tr>
    </w:tbl>
    <w:p w14:paraId="5D603622" w14:textId="77777777" w:rsidR="002A0A18" w:rsidRDefault="002A0A18" w:rsidP="002A0A18">
      <w:pPr>
        <w:rPr>
          <w:lang w:val="sq-AL"/>
        </w:rPr>
      </w:pPr>
    </w:p>
    <w:p w14:paraId="4F09AEFC" w14:textId="77777777" w:rsidR="002A0A18" w:rsidRDefault="002A0A18" w:rsidP="002A0A18">
      <w:pPr>
        <w:pStyle w:val="Heading3"/>
        <w:rPr>
          <w:rFonts w:eastAsia="Times New Roman"/>
          <w:lang w:val="sq-AL"/>
        </w:rPr>
      </w:pPr>
      <w:bookmarkStart w:id="139" w:name="_Toc96960434"/>
      <w:r w:rsidRPr="00661F6C">
        <w:rPr>
          <w:rFonts w:eastAsia="Times New Roman"/>
          <w:lang w:val="sq-AL"/>
        </w:rPr>
        <w:t>Të Dhëna mbi Programin</w:t>
      </w:r>
      <w:bookmarkEnd w:id="139"/>
    </w:p>
    <w:p w14:paraId="418AE452"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0865F16A" w14:textId="77777777" w:rsidR="002A0A18" w:rsidRDefault="002A0A18" w:rsidP="002A0A18">
      <w:r w:rsidRPr="00661F6C">
        <w:t>Të dhënat e Programit</w:t>
      </w:r>
      <w:r>
        <w:t>:</w:t>
      </w:r>
    </w:p>
    <w:p w14:paraId="49EB17E5"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01"/>
        <w:gridCol w:w="3901"/>
        <w:gridCol w:w="774"/>
        <w:gridCol w:w="774"/>
      </w:tblGrid>
      <w:tr w:rsidR="002A0A18" w14:paraId="61E5BA26" w14:textId="77777777" w:rsidTr="002A0A18">
        <w:trPr>
          <w:trHeight w:val="449"/>
          <w:jc w:val="center"/>
        </w:trPr>
        <w:tc>
          <w:tcPr>
            <w:tcW w:w="2259" w:type="pct"/>
            <w:shd w:val="clear" w:color="auto" w:fill="BFBFBF"/>
            <w:vAlign w:val="center"/>
          </w:tcPr>
          <w:p w14:paraId="5B00825C" w14:textId="77777777" w:rsidR="002A0A18" w:rsidRDefault="002A0A18">
            <w:r>
              <w:t>Emri</w:t>
            </w:r>
          </w:p>
        </w:tc>
        <w:tc>
          <w:tcPr>
            <w:tcW w:w="2259" w:type="pct"/>
            <w:shd w:val="clear" w:color="auto" w:fill="BFBFBF"/>
            <w:vAlign w:val="center"/>
          </w:tcPr>
          <w:p w14:paraId="3D95D8EA" w14:textId="77777777" w:rsidR="002A0A18" w:rsidRDefault="002A0A18">
            <w:r>
              <w:t>Njesia matese</w:t>
            </w:r>
          </w:p>
        </w:tc>
        <w:tc>
          <w:tcPr>
            <w:tcW w:w="2259" w:type="pct"/>
            <w:shd w:val="clear" w:color="auto" w:fill="BFBFBF"/>
            <w:vAlign w:val="center"/>
          </w:tcPr>
          <w:p w14:paraId="38AF6C83" w14:textId="77777777" w:rsidR="002A0A18" w:rsidRDefault="0044507E" w:rsidP="0044507E">
            <w:r>
              <w:t xml:space="preserve">Plan </w:t>
            </w:r>
          </w:p>
        </w:tc>
        <w:tc>
          <w:tcPr>
            <w:tcW w:w="2259" w:type="pct"/>
            <w:shd w:val="clear" w:color="auto" w:fill="BFBFBF"/>
            <w:vAlign w:val="center"/>
          </w:tcPr>
          <w:p w14:paraId="3CE2BFD2" w14:textId="77777777" w:rsidR="002A0A18" w:rsidRDefault="002A0A18">
            <w:r>
              <w:t>Fakt</w:t>
            </w:r>
          </w:p>
        </w:tc>
      </w:tr>
      <w:tr w:rsidR="002A0A18" w14:paraId="203D4329"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231BFF" w14:textId="77777777" w:rsidR="002A0A18" w:rsidRDefault="002A0A18">
            <w:r>
              <w:t>Popullësia totale nën administrimin e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F5D775"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578AD4" w14:textId="77777777" w:rsidR="002A0A18" w:rsidRDefault="002A0A18">
            <w:r>
              <w:t>51722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75D371" w14:textId="77777777" w:rsidR="002A0A18" w:rsidRDefault="002A0A18">
            <w:r>
              <w:t>51720</w:t>
            </w:r>
          </w:p>
        </w:tc>
      </w:tr>
    </w:tbl>
    <w:p w14:paraId="69463CB5" w14:textId="77777777" w:rsidR="000C2A2C" w:rsidRDefault="000C2A2C"/>
    <w:p w14:paraId="4693D5AA" w14:textId="77777777" w:rsidR="002A0A18" w:rsidRDefault="002A0A18" w:rsidP="002A0A18">
      <w:pPr>
        <w:pStyle w:val="Heading2"/>
      </w:pPr>
      <w:bookmarkStart w:id="140" w:name="_Toc96960435"/>
      <w:r w:rsidRPr="00661F6C">
        <w:t>Programi</w:t>
      </w:r>
      <w:r>
        <w:t xml:space="preserve"> Ndriçim rrugësh</w:t>
      </w:r>
      <w:bookmarkEnd w:id="14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232232D5"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078BE1D"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3E971457"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204D61D"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21254E65"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4F4268C"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57793A3"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767B8B2"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50677CAE"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F3D4857"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06440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D0D0EAA"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Ndriçim rrugësh</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8F88086"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Administrim, instalim, vënie në funksionim, mirëmbajtje, përmirësim i ndriçimit të </w:t>
            </w:r>
            <w:proofErr w:type="gramStart"/>
            <w:r>
              <w:t>rrugëve,mjediseve</w:t>
            </w:r>
            <w:proofErr w:type="gramEnd"/>
            <w:r>
              <w:t xml:space="preserve"> publike; Zhvillimi dhe rregullimi i standarteve të ndriçimit rrugor.</w:t>
            </w:r>
            <w:r>
              <w:rPr>
                <w:rFonts w:ascii="Times New Roman" w:eastAsiaTheme="minorEastAsia" w:hAnsi="Times New Roman" w:cs="Times New Roman"/>
                <w:bCs/>
                <w:lang w:val="sq-AL"/>
              </w:rPr>
              <w:t xml:space="preserve"> </w:t>
            </w:r>
          </w:p>
        </w:tc>
      </w:tr>
    </w:tbl>
    <w:p w14:paraId="2D26FD8C" w14:textId="77777777" w:rsidR="002A0A18" w:rsidRDefault="002A0A18" w:rsidP="002A0A18"/>
    <w:p w14:paraId="4BD9B1A2"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79808284" w14:textId="77777777" w:rsidR="002A0A18" w:rsidRPr="00661F6C" w:rsidRDefault="002A0A18" w:rsidP="002A0A18">
      <w:pPr>
        <w:pStyle w:val="NormalWeb"/>
        <w:spacing w:before="0" w:beforeAutospacing="0" w:after="0" w:afterAutospacing="0"/>
        <w:rPr>
          <w:lang w:val="sq-AL"/>
        </w:rPr>
      </w:pPr>
    </w:p>
    <w:p w14:paraId="521C0D05" w14:textId="77777777" w:rsidR="002A0A18" w:rsidRDefault="002A0A18" w:rsidP="002A0A18">
      <w:pPr>
        <w:pStyle w:val="ListofTables"/>
      </w:pPr>
      <w:r w:rsidRPr="00661F6C">
        <w:t>Shpenzimet e Programit sipas Kategorive ekonomike</w:t>
      </w:r>
    </w:p>
    <w:p w14:paraId="192C5774" w14:textId="77777777" w:rsidR="002A0A18" w:rsidRPr="00661F6C" w:rsidRDefault="002A0A18" w:rsidP="002A0A18">
      <w:pPr>
        <w:pStyle w:val="ListofTables"/>
      </w:pPr>
    </w:p>
    <w:p w14:paraId="5523C06D"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9"/>
        <w:gridCol w:w="2036"/>
        <w:gridCol w:w="1621"/>
        <w:gridCol w:w="1105"/>
        <w:gridCol w:w="664"/>
        <w:gridCol w:w="1015"/>
      </w:tblGrid>
      <w:tr w:rsidR="002A0A18" w14:paraId="5449F324" w14:textId="77777777" w:rsidTr="0044507E">
        <w:trPr>
          <w:trHeight w:val="449"/>
          <w:jc w:val="center"/>
        </w:trPr>
        <w:tc>
          <w:tcPr>
            <w:tcW w:w="1555" w:type="pct"/>
            <w:shd w:val="clear" w:color="auto" w:fill="BFBFBF"/>
            <w:vAlign w:val="center"/>
          </w:tcPr>
          <w:p w14:paraId="5799F3C8" w14:textId="77777777" w:rsidR="002A0A18" w:rsidRDefault="002A0A18">
            <w:r>
              <w:lastRenderedPageBreak/>
              <w:t>Përshkrimi</w:t>
            </w:r>
          </w:p>
        </w:tc>
        <w:tc>
          <w:tcPr>
            <w:tcW w:w="1089" w:type="pct"/>
            <w:shd w:val="clear" w:color="auto" w:fill="BFBFBF"/>
            <w:vAlign w:val="center"/>
          </w:tcPr>
          <w:p w14:paraId="482A25DC" w14:textId="77777777" w:rsidR="002A0A18" w:rsidRDefault="002A0A18">
            <w:r>
              <w:t>Llogaria ekonomike</w:t>
            </w:r>
          </w:p>
        </w:tc>
        <w:tc>
          <w:tcPr>
            <w:tcW w:w="867" w:type="pct"/>
            <w:shd w:val="clear" w:color="auto" w:fill="BFBFBF"/>
            <w:vAlign w:val="center"/>
          </w:tcPr>
          <w:p w14:paraId="13FB3979" w14:textId="77777777" w:rsidR="002A0A18" w:rsidRDefault="002A0A18" w:rsidP="0044507E">
            <w:pPr>
              <w:jc w:val="center"/>
            </w:pPr>
            <w:r>
              <w:t>Buxheti fillestar</w:t>
            </w:r>
          </w:p>
        </w:tc>
        <w:tc>
          <w:tcPr>
            <w:tcW w:w="591" w:type="pct"/>
            <w:shd w:val="clear" w:color="auto" w:fill="BFBFBF"/>
            <w:vAlign w:val="center"/>
          </w:tcPr>
          <w:p w14:paraId="27D8948D" w14:textId="77777777" w:rsidR="002A0A18" w:rsidRDefault="002A0A18" w:rsidP="0044507E">
            <w:pPr>
              <w:jc w:val="center"/>
            </w:pPr>
            <w:r>
              <w:t>I pritshmi</w:t>
            </w:r>
          </w:p>
        </w:tc>
        <w:tc>
          <w:tcPr>
            <w:tcW w:w="355" w:type="pct"/>
            <w:shd w:val="clear" w:color="auto" w:fill="BFBFBF"/>
            <w:vAlign w:val="center"/>
          </w:tcPr>
          <w:p w14:paraId="3AC7A48A" w14:textId="77777777" w:rsidR="002A0A18" w:rsidRDefault="002A0A18" w:rsidP="0044507E">
            <w:pPr>
              <w:jc w:val="center"/>
            </w:pPr>
            <w:r>
              <w:t>Fakt</w:t>
            </w:r>
          </w:p>
        </w:tc>
        <w:tc>
          <w:tcPr>
            <w:tcW w:w="543" w:type="pct"/>
            <w:shd w:val="clear" w:color="auto" w:fill="BFBFBF"/>
            <w:vAlign w:val="center"/>
          </w:tcPr>
          <w:p w14:paraId="18000845" w14:textId="77777777" w:rsidR="002A0A18" w:rsidRDefault="002A0A18" w:rsidP="0044507E">
            <w:pPr>
              <w:jc w:val="center"/>
            </w:pPr>
            <w:r>
              <w:t>Realizimi Fakt</w:t>
            </w:r>
          </w:p>
        </w:tc>
      </w:tr>
      <w:tr w:rsidR="002A0A18" w14:paraId="76D75F31"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018F22" w14:textId="77777777" w:rsidR="002A0A18" w:rsidRDefault="002A0A18">
            <w:r>
              <w:t>Kapitale të Patrupëzuara</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DCEA23" w14:textId="77777777" w:rsidR="002A0A18" w:rsidRDefault="002A0A18">
            <w:r>
              <w:t>230</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0F11F0"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2FFA22"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9BAAF1"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F9A90F" w14:textId="77777777" w:rsidR="002A0A18" w:rsidRDefault="002A0A18" w:rsidP="0044507E">
            <w:pPr>
              <w:jc w:val="center"/>
            </w:pPr>
          </w:p>
        </w:tc>
      </w:tr>
      <w:tr w:rsidR="002A0A18" w14:paraId="32934F4C"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6BC43A" w14:textId="77777777" w:rsidR="002A0A18" w:rsidRDefault="002A0A18">
            <w:r>
              <w:t>Kapitale të Trupëzuara</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53AE6D" w14:textId="77777777" w:rsidR="002A0A18" w:rsidRDefault="002A0A18">
            <w:r>
              <w:t>231</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575EC5" w14:textId="77777777" w:rsidR="002A0A18" w:rsidRDefault="002A0A18" w:rsidP="0044507E">
            <w:pPr>
              <w:jc w:val="center"/>
            </w:pPr>
            <w:r>
              <w:t>7920</w:t>
            </w: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DB76DE" w14:textId="77777777" w:rsidR="002A0A18" w:rsidRDefault="002A0A18" w:rsidP="0044507E">
            <w:pPr>
              <w:jc w:val="center"/>
            </w:pPr>
            <w:r>
              <w:t>8420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6C118A" w14:textId="77777777" w:rsidR="002A0A18" w:rsidRDefault="002A0A18" w:rsidP="0044507E">
            <w:pPr>
              <w:jc w:val="center"/>
            </w:pPr>
            <w:r>
              <w:t>5078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E9D4BD" w14:textId="77777777" w:rsidR="002A0A18" w:rsidRDefault="002A0A18" w:rsidP="0044507E">
            <w:pPr>
              <w:jc w:val="center"/>
            </w:pPr>
            <w:r>
              <w:t>60.31</w:t>
            </w:r>
          </w:p>
        </w:tc>
      </w:tr>
      <w:tr w:rsidR="002A0A18" w14:paraId="15E181B5"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55DB2B" w14:textId="77777777" w:rsidR="002A0A18" w:rsidRDefault="002A0A18">
            <w:r>
              <w:t>Transferta Kapitale</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C5E22D" w14:textId="77777777" w:rsidR="002A0A18" w:rsidRDefault="002A0A18">
            <w:r>
              <w:t>232</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82C537"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D4CC57"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AFD4BD"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8113CC" w14:textId="77777777" w:rsidR="002A0A18" w:rsidRDefault="002A0A18" w:rsidP="0044507E">
            <w:pPr>
              <w:jc w:val="center"/>
            </w:pPr>
          </w:p>
        </w:tc>
      </w:tr>
      <w:tr w:rsidR="002A0A18" w14:paraId="03D21863"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39B554" w14:textId="77777777" w:rsidR="002A0A18" w:rsidRDefault="002A0A18">
            <w:r>
              <w:t>Pagat</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EE1050" w14:textId="77777777" w:rsidR="002A0A18" w:rsidRDefault="002A0A18">
            <w:r>
              <w:t>600</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F49AC4"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E2128A"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EE20F6"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733556" w14:textId="77777777" w:rsidR="002A0A18" w:rsidRDefault="002A0A18" w:rsidP="0044507E">
            <w:pPr>
              <w:jc w:val="center"/>
            </w:pPr>
          </w:p>
        </w:tc>
      </w:tr>
      <w:tr w:rsidR="002A0A18" w14:paraId="49909823"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FE2FE9" w14:textId="77777777" w:rsidR="002A0A18" w:rsidRDefault="002A0A18">
            <w:r>
              <w:t>Sigurimet Shoqërore</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80BBFD" w14:textId="77777777" w:rsidR="002A0A18" w:rsidRDefault="002A0A18">
            <w:r>
              <w:t>601</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B8912E"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A67B5D"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D7569B"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225E83" w14:textId="77777777" w:rsidR="002A0A18" w:rsidRDefault="002A0A18" w:rsidP="0044507E">
            <w:pPr>
              <w:jc w:val="center"/>
            </w:pPr>
          </w:p>
        </w:tc>
      </w:tr>
      <w:tr w:rsidR="002A0A18" w14:paraId="7E069AF6"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295AAB" w14:textId="77777777" w:rsidR="002A0A18" w:rsidRDefault="002A0A18">
            <w:r>
              <w:t>Mallra dhe shërbime</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8837CD" w14:textId="77777777" w:rsidR="002A0A18" w:rsidRDefault="002A0A18">
            <w:r>
              <w:t>602</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D1799B" w14:textId="77777777" w:rsidR="002A0A18" w:rsidRDefault="002A0A18" w:rsidP="0044507E">
            <w:pPr>
              <w:jc w:val="center"/>
            </w:pPr>
            <w:r>
              <w:t>600</w:t>
            </w: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3309BF" w14:textId="77777777" w:rsidR="002A0A18" w:rsidRDefault="002A0A18" w:rsidP="0044507E">
            <w:pPr>
              <w:jc w:val="center"/>
            </w:pPr>
            <w:r>
              <w:t>600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09C771" w14:textId="77777777" w:rsidR="002A0A18" w:rsidRDefault="002A0A18" w:rsidP="0044507E">
            <w:pPr>
              <w:jc w:val="center"/>
            </w:pPr>
            <w:r>
              <w:t>600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3518D6" w14:textId="77777777" w:rsidR="002A0A18" w:rsidRDefault="002A0A18" w:rsidP="0044507E">
            <w:pPr>
              <w:jc w:val="center"/>
            </w:pPr>
            <w:r>
              <w:t>100</w:t>
            </w:r>
          </w:p>
        </w:tc>
      </w:tr>
      <w:tr w:rsidR="002A0A18" w14:paraId="74D22873"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73CBAC" w14:textId="77777777" w:rsidR="002A0A18" w:rsidRDefault="002A0A18">
            <w:r>
              <w:t>Subvencione</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596C83" w14:textId="77777777" w:rsidR="002A0A18" w:rsidRDefault="002A0A18">
            <w:r>
              <w:t>603</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A4AE10"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B678CC"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4513E8"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199767" w14:textId="77777777" w:rsidR="002A0A18" w:rsidRDefault="002A0A18" w:rsidP="0044507E">
            <w:pPr>
              <w:jc w:val="center"/>
            </w:pPr>
          </w:p>
        </w:tc>
      </w:tr>
      <w:tr w:rsidR="002A0A18" w14:paraId="65DE4837"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66C268" w14:textId="77777777" w:rsidR="002A0A18" w:rsidRDefault="002A0A18">
            <w:r>
              <w:t>Të tjera transferta korrente të brendshme</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3CE8B9" w14:textId="77777777" w:rsidR="002A0A18" w:rsidRDefault="002A0A18">
            <w:r>
              <w:t>604</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B8CBFB"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766707"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5B415A"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E6C9F3" w14:textId="77777777" w:rsidR="002A0A18" w:rsidRDefault="002A0A18" w:rsidP="0044507E">
            <w:pPr>
              <w:jc w:val="center"/>
            </w:pPr>
          </w:p>
        </w:tc>
      </w:tr>
      <w:tr w:rsidR="002A0A18" w14:paraId="27BAFFE0"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855720" w14:textId="77777777" w:rsidR="002A0A18" w:rsidRDefault="002A0A18">
            <w:r>
              <w:t>Transferta korrente të huaja</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6C24BD" w14:textId="77777777" w:rsidR="002A0A18" w:rsidRDefault="002A0A18">
            <w:r>
              <w:t>605</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CA56C2"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6EF9C2"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708AE7"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8D95DC" w14:textId="77777777" w:rsidR="002A0A18" w:rsidRDefault="002A0A18" w:rsidP="0044507E">
            <w:pPr>
              <w:jc w:val="center"/>
            </w:pPr>
          </w:p>
        </w:tc>
      </w:tr>
      <w:tr w:rsidR="002A0A18" w14:paraId="396779F2"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F6FDE1" w14:textId="77777777" w:rsidR="002A0A18" w:rsidRDefault="002A0A18">
            <w:r>
              <w:t>Transferta për Buxhetet Familiare dhe Individët</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7681D8" w14:textId="77777777" w:rsidR="002A0A18" w:rsidRDefault="002A0A18">
            <w:r>
              <w:t>606</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6024E5"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742E78"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27A428"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D18852" w14:textId="77777777" w:rsidR="002A0A18" w:rsidRDefault="002A0A18" w:rsidP="0044507E">
            <w:pPr>
              <w:jc w:val="center"/>
            </w:pPr>
          </w:p>
        </w:tc>
      </w:tr>
      <w:tr w:rsidR="002A0A18" w14:paraId="58D850A6"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BE0FAE" w14:textId="77777777" w:rsidR="002A0A18" w:rsidRDefault="002A0A18">
            <w:r>
              <w:t>Rezerva</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6C6D17" w14:textId="77777777" w:rsidR="002A0A18" w:rsidRDefault="002A0A18">
            <w:r>
              <w:t>609</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A1CDE4"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64890E"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EAC737"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E93663" w14:textId="77777777" w:rsidR="002A0A18" w:rsidRDefault="002A0A18" w:rsidP="0044507E">
            <w:pPr>
              <w:jc w:val="center"/>
            </w:pPr>
          </w:p>
        </w:tc>
      </w:tr>
      <w:tr w:rsidR="002A0A18" w14:paraId="73A5A3C0"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9AE497" w14:textId="77777777" w:rsidR="002A0A18" w:rsidRDefault="002A0A18">
            <w:r>
              <w:t>Interesa per kredi direkte ose bono</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407176" w14:textId="77777777" w:rsidR="002A0A18" w:rsidRDefault="002A0A18">
            <w:r>
              <w:t>650</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4D9867"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DC8DC6"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379D0D"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90D76F" w14:textId="77777777" w:rsidR="002A0A18" w:rsidRDefault="002A0A18" w:rsidP="0044507E">
            <w:pPr>
              <w:jc w:val="center"/>
            </w:pPr>
          </w:p>
        </w:tc>
      </w:tr>
      <w:tr w:rsidR="002A0A18" w14:paraId="44F00811"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87E247" w14:textId="77777777" w:rsidR="002A0A18" w:rsidRDefault="002A0A18">
            <w:r>
              <w:t>Të tjera</w:t>
            </w:r>
          </w:p>
        </w:tc>
        <w:tc>
          <w:tcPr>
            <w:tcW w:w="108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009C6D" w14:textId="77777777" w:rsidR="002A0A18" w:rsidRDefault="002A0A18">
            <w:r>
              <w:t>69/?</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7DEB40" w14:textId="77777777" w:rsidR="002A0A18" w:rsidRDefault="002A0A18" w:rsidP="0044507E">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B6AE12" w14:textId="77777777" w:rsidR="002A0A18" w:rsidRDefault="002A0A18" w:rsidP="0044507E">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40CEBD" w14:textId="77777777" w:rsidR="002A0A18" w:rsidRDefault="002A0A18" w:rsidP="0044507E">
            <w:pPr>
              <w:jc w:val="center"/>
            </w:pPr>
            <w:r>
              <w:t>267</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481F93" w14:textId="77777777" w:rsidR="002A0A18" w:rsidRDefault="002A0A18" w:rsidP="0044507E">
            <w:pPr>
              <w:jc w:val="center"/>
            </w:pPr>
            <w:r>
              <w:t>0</w:t>
            </w:r>
          </w:p>
        </w:tc>
      </w:tr>
    </w:tbl>
    <w:p w14:paraId="477260D2" w14:textId="77777777" w:rsidR="002A0A18" w:rsidRDefault="002A0A18" w:rsidP="002A0A18">
      <w:r>
        <w:t xml:space="preserve"> </w:t>
      </w:r>
    </w:p>
    <w:p w14:paraId="09F940AB"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7A74B839"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A329492" w14:textId="77777777" w:rsidR="002A0A18" w:rsidRDefault="002A0A18" w:rsidP="002A0A18">
            <w:r>
              <w:t>Plan i rishikuar</w:t>
            </w:r>
          </w:p>
        </w:tc>
        <w:tc>
          <w:tcPr>
            <w:tcW w:w="1667" w:type="pct"/>
          </w:tcPr>
          <w:p w14:paraId="417A8493"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143CC596"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58F127D4"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ACC4D67" w14:textId="77777777" w:rsidR="002A0A18" w:rsidRDefault="002A0A18" w:rsidP="002A0A18">
            <w:r>
              <w:t xml:space="preserve"> 9020 </w:t>
            </w:r>
          </w:p>
        </w:tc>
        <w:tc>
          <w:tcPr>
            <w:tcW w:w="1667" w:type="pct"/>
          </w:tcPr>
          <w:p w14:paraId="3AC25B6F"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5945</w:t>
            </w:r>
          </w:p>
        </w:tc>
        <w:tc>
          <w:tcPr>
            <w:tcW w:w="1667" w:type="pct"/>
          </w:tcPr>
          <w:p w14:paraId="4D3A8445"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65.91</w:t>
            </w:r>
          </w:p>
        </w:tc>
      </w:tr>
    </w:tbl>
    <w:p w14:paraId="3691C4E9" w14:textId="77777777" w:rsidR="002A0A18" w:rsidRDefault="002A0A18" w:rsidP="002A0A18"/>
    <w:p w14:paraId="113BF0C5" w14:textId="77777777" w:rsidR="002A0A18" w:rsidRPr="00661F6C" w:rsidRDefault="002A0A18" w:rsidP="002A0A18">
      <w:pPr>
        <w:pStyle w:val="Heading3"/>
        <w:spacing w:before="0"/>
        <w:rPr>
          <w:rFonts w:eastAsia="Times New Roman"/>
          <w:b/>
          <w:bCs/>
          <w:lang w:val="sq-AL"/>
        </w:rPr>
      </w:pPr>
      <w:bookmarkStart w:id="141" w:name="_Toc96960436"/>
      <w:r w:rsidRPr="00661F6C">
        <w:rPr>
          <w:rFonts w:eastAsia="Times New Roman"/>
          <w:color w:val="1F3763"/>
          <w:lang w:val="sq-AL"/>
        </w:rPr>
        <w:t>Qëllimet dhe Objektivat e Politikës së Programit</w:t>
      </w:r>
      <w:bookmarkEnd w:id="141"/>
    </w:p>
    <w:p w14:paraId="43906C0A" w14:textId="77777777" w:rsidR="002A0A18" w:rsidRPr="00661F6C" w:rsidRDefault="002A0A18" w:rsidP="002A0A18">
      <w:pPr>
        <w:pStyle w:val="NormalWeb"/>
        <w:spacing w:before="0" w:beforeAutospacing="0" w:after="0" w:afterAutospacing="0"/>
        <w:rPr>
          <w:lang w:val="sq-AL"/>
        </w:rPr>
      </w:pPr>
    </w:p>
    <w:p w14:paraId="168D977F"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50F9B123" w14:textId="77777777" w:rsidR="002A0A18" w:rsidRDefault="002A0A18" w:rsidP="002A0A18">
      <w:pPr>
        <w:pStyle w:val="NormalWeb"/>
        <w:spacing w:before="0" w:beforeAutospacing="0" w:after="0" w:afterAutospacing="0"/>
        <w:jc w:val="both"/>
        <w:rPr>
          <w:lang w:val="sq-AL"/>
        </w:rPr>
      </w:pPr>
    </w:p>
    <w:p w14:paraId="160D68EE" w14:textId="77777777" w:rsidR="002A0A18" w:rsidRDefault="002A0A18" w:rsidP="002A0A18">
      <w:pPr>
        <w:pStyle w:val="NormalWeb"/>
        <w:spacing w:before="0" w:beforeAutospacing="0" w:after="0" w:afterAutospacing="0"/>
        <w:jc w:val="both"/>
        <w:rPr>
          <w:lang w:val="sq-AL"/>
        </w:rPr>
      </w:pPr>
      <w:r>
        <w:rPr>
          <w:lang w:val="sq-AL"/>
        </w:rPr>
        <w:t xml:space="preserve">  </w:t>
      </w:r>
    </w:p>
    <w:p w14:paraId="1B7F2471" w14:textId="77777777" w:rsidR="002A0A18" w:rsidRDefault="002A0A18" w:rsidP="002A0A18">
      <w:pPr>
        <w:pStyle w:val="Heading4"/>
      </w:pPr>
      <w:r>
        <w:t xml:space="preserve"> 1 Përmirësimi i cilësisë së jetës dhe sigurisë në komunitet </w:t>
      </w:r>
    </w:p>
    <w:p w14:paraId="77A5BC71" w14:textId="77777777" w:rsidR="002A0A18" w:rsidRDefault="002A0A18" w:rsidP="002A0A18">
      <w:r>
        <w:t xml:space="preserve">  </w:t>
      </w:r>
    </w:p>
    <w:p w14:paraId="2C3B4080" w14:textId="77777777" w:rsidR="002A0A18" w:rsidRDefault="002A0A18" w:rsidP="002A0A18">
      <w:r>
        <w:t xml:space="preserve">  </w:t>
      </w:r>
    </w:p>
    <w:p w14:paraId="7826354E" w14:textId="77777777" w:rsidR="002A0A18" w:rsidRPr="00AD616E" w:rsidRDefault="002A0A18" w:rsidP="002A0A18">
      <w:pPr>
        <w:pStyle w:val="Heading5"/>
      </w:pPr>
      <w:r w:rsidRPr="00AD616E">
        <w:lastRenderedPageBreak/>
        <w:t xml:space="preserve"> </w:t>
      </w:r>
      <w:r>
        <w:t>1</w:t>
      </w:r>
      <w:r w:rsidRPr="00AD616E">
        <w:t xml:space="preserve"> </w:t>
      </w:r>
      <w:r>
        <w:t>Mirëmbajtja dhe shtimi i hapësirave të mbuluara me ndriçim</w:t>
      </w:r>
      <w:r w:rsidRPr="00AD616E">
        <w:t xml:space="preserve"> </w:t>
      </w:r>
    </w:p>
    <w:p w14:paraId="6CD7E420" w14:textId="77777777" w:rsidR="002A0A18" w:rsidRDefault="002A0A18" w:rsidP="002A0A18">
      <w:r>
        <w:t xml:space="preserve">  </w:t>
      </w:r>
    </w:p>
    <w:p w14:paraId="315783F5" w14:textId="77777777" w:rsidR="002A0A18" w:rsidRDefault="002A0A18" w:rsidP="002A0A18">
      <w:pPr>
        <w:pStyle w:val="NormalWeb"/>
        <w:spacing w:before="0" w:beforeAutospacing="0" w:after="0" w:afterAutospacing="0"/>
        <w:jc w:val="both"/>
        <w:rPr>
          <w:lang w:val="sq-AL"/>
        </w:rPr>
      </w:pPr>
    </w:p>
    <w:p w14:paraId="056E09E0" w14:textId="77777777" w:rsidR="002A0A18" w:rsidRPr="00661F6C" w:rsidRDefault="002A0A18" w:rsidP="002A0A18">
      <w:pPr>
        <w:pStyle w:val="Heading3"/>
        <w:spacing w:before="0"/>
        <w:rPr>
          <w:rFonts w:eastAsia="Times New Roman"/>
          <w:b/>
          <w:bCs/>
          <w:lang w:val="sq-AL"/>
        </w:rPr>
      </w:pPr>
      <w:bookmarkStart w:id="142" w:name="_Toc96960437"/>
      <w:r w:rsidRPr="00661F6C">
        <w:rPr>
          <w:rFonts w:eastAsia="Times New Roman"/>
          <w:color w:val="1F3763"/>
          <w:lang w:val="sq-AL"/>
        </w:rPr>
        <w:t>Plani i Shpenzimeve të Produkteve të Programit</w:t>
      </w:r>
      <w:bookmarkEnd w:id="142"/>
      <w:r w:rsidRPr="00661F6C">
        <w:rPr>
          <w:rFonts w:eastAsia="Times New Roman"/>
          <w:color w:val="1F3763"/>
          <w:lang w:val="sq-AL"/>
        </w:rPr>
        <w:t xml:space="preserve"> </w:t>
      </w:r>
    </w:p>
    <w:p w14:paraId="697D8EDE" w14:textId="77777777" w:rsidR="002A0A18" w:rsidRPr="00661F6C" w:rsidRDefault="002A0A18" w:rsidP="002A0A18">
      <w:pPr>
        <w:pStyle w:val="NormalWeb"/>
        <w:spacing w:before="0" w:beforeAutospacing="0" w:after="0" w:afterAutospacing="0"/>
        <w:rPr>
          <w:lang w:val="sq-AL"/>
        </w:rPr>
      </w:pPr>
    </w:p>
    <w:p w14:paraId="10DED935"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503F71B6" w14:textId="77777777" w:rsidR="002A0A18" w:rsidRDefault="002A0A18" w:rsidP="002A0A18">
      <w:pPr>
        <w:pStyle w:val="NormalWeb"/>
        <w:spacing w:before="0" w:beforeAutospacing="0" w:after="0" w:afterAutospacing="0"/>
        <w:jc w:val="both"/>
        <w:rPr>
          <w:lang w:val="sq-AL"/>
        </w:rPr>
      </w:pPr>
    </w:p>
    <w:p w14:paraId="2CFA3A72" w14:textId="77777777" w:rsidR="002A0A18" w:rsidRDefault="002A0A18" w:rsidP="002A0A18">
      <w:pPr>
        <w:pStyle w:val="NormalWeb"/>
        <w:spacing w:before="0" w:beforeAutospacing="0" w:after="0" w:afterAutospacing="0"/>
        <w:jc w:val="both"/>
        <w:rPr>
          <w:lang w:val="sq-AL"/>
        </w:rPr>
      </w:pPr>
      <w:r>
        <w:rPr>
          <w:lang w:val="sq-AL"/>
        </w:rPr>
        <w:t xml:space="preserve">  </w:t>
      </w:r>
    </w:p>
    <w:p w14:paraId="16A0ED66" w14:textId="77777777" w:rsidR="002A0A18" w:rsidRDefault="002A0A18" w:rsidP="002A0A18">
      <w:r>
        <w:t xml:space="preserve">  </w:t>
      </w:r>
    </w:p>
    <w:p w14:paraId="36C02E8F" w14:textId="77777777" w:rsidR="002A0A18" w:rsidRDefault="002A0A18" w:rsidP="002A0A18">
      <w:pPr>
        <w:pStyle w:val="Heading4"/>
        <w:rPr>
          <w:lang w:val="sq-AL"/>
        </w:rPr>
      </w:pPr>
      <w:r>
        <w:rPr>
          <w:lang w:val="sq-AL"/>
        </w:rPr>
        <w:t xml:space="preserve"> </w:t>
      </w:r>
      <w:r>
        <w:t>1</w:t>
      </w:r>
      <w:r>
        <w:rPr>
          <w:lang w:val="sq-AL"/>
        </w:rPr>
        <w:t xml:space="preserve"> </w:t>
      </w:r>
      <w:r>
        <w:t>Mirëmbajtja dhe shtimi i hapësirave të mbuluara me ndriçim</w:t>
      </w:r>
      <w:r>
        <w:rPr>
          <w:lang w:val="sq-AL"/>
        </w:rPr>
        <w:t xml:space="preserve"> </w:t>
      </w:r>
    </w:p>
    <w:p w14:paraId="05C6E8E3" w14:textId="77777777" w:rsidR="002A0A18" w:rsidRPr="008A7579" w:rsidRDefault="002A0A18" w:rsidP="002A0A18">
      <w:pPr>
        <w:rPr>
          <w:lang w:val="sq-AL"/>
        </w:rPr>
      </w:pPr>
      <w:r>
        <w:rPr>
          <w:lang w:val="sq-AL"/>
        </w:rPr>
        <w:t xml:space="preserve">  </w:t>
      </w:r>
    </w:p>
    <w:p w14:paraId="3AE10423" w14:textId="77777777" w:rsidR="002A0A18" w:rsidRPr="002967E8" w:rsidRDefault="002A0A18" w:rsidP="002A0A18">
      <w:pPr>
        <w:pStyle w:val="NormalWeb"/>
        <w:spacing w:before="0" w:beforeAutospacing="0" w:after="0" w:afterAutospacing="0"/>
        <w:jc w:val="both"/>
        <w:rPr>
          <w:lang w:val="sq-AL"/>
        </w:rPr>
      </w:pPr>
    </w:p>
    <w:p w14:paraId="65688AFA" w14:textId="77777777" w:rsidR="002A0A18" w:rsidRDefault="002A0A18" w:rsidP="002A0A18">
      <w:pPr>
        <w:pStyle w:val="Heading3"/>
        <w:rPr>
          <w:rFonts w:eastAsia="Times New Roman"/>
          <w:lang w:val="sq-AL"/>
        </w:rPr>
      </w:pPr>
      <w:bookmarkStart w:id="143" w:name="_Toc96960438"/>
      <w:r w:rsidRPr="00661F6C">
        <w:rPr>
          <w:rFonts w:eastAsia="Times New Roman"/>
          <w:lang w:val="sq-AL"/>
        </w:rPr>
        <w:t>Projektet e Investimeve të Programit</w:t>
      </w:r>
      <w:bookmarkEnd w:id="143"/>
    </w:p>
    <w:p w14:paraId="76A897F8" w14:textId="77777777" w:rsidR="002A0A18" w:rsidRPr="004D1267" w:rsidRDefault="002A0A18" w:rsidP="002A0A18">
      <w:pPr>
        <w:rPr>
          <w:lang w:val="sq-AL"/>
        </w:rPr>
      </w:pPr>
    </w:p>
    <w:p w14:paraId="3CDB0EAA" w14:textId="77777777" w:rsidR="002A0A18"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208"/>
        <w:gridCol w:w="2209"/>
        <w:gridCol w:w="1114"/>
        <w:gridCol w:w="985"/>
        <w:gridCol w:w="701"/>
        <w:gridCol w:w="934"/>
        <w:gridCol w:w="602"/>
        <w:gridCol w:w="597"/>
      </w:tblGrid>
      <w:tr w:rsidR="002A0A18" w14:paraId="11CEC216" w14:textId="77777777" w:rsidTr="002A0A18">
        <w:trPr>
          <w:trHeight w:val="449"/>
          <w:jc w:val="center"/>
        </w:trPr>
        <w:tc>
          <w:tcPr>
            <w:tcW w:w="2259" w:type="pct"/>
            <w:shd w:val="clear" w:color="auto" w:fill="BFBFBF"/>
            <w:vAlign w:val="center"/>
          </w:tcPr>
          <w:p w14:paraId="3ACE561E" w14:textId="77777777" w:rsidR="002A0A18" w:rsidRDefault="002A0A18">
            <w:r>
              <w:t>Kodi i projektit</w:t>
            </w:r>
          </w:p>
        </w:tc>
        <w:tc>
          <w:tcPr>
            <w:tcW w:w="2259" w:type="pct"/>
            <w:shd w:val="clear" w:color="auto" w:fill="BFBFBF"/>
            <w:vAlign w:val="center"/>
          </w:tcPr>
          <w:p w14:paraId="18CA85E2" w14:textId="77777777" w:rsidR="002A0A18" w:rsidRDefault="002A0A18">
            <w:r>
              <w:t>Emri i projektit</w:t>
            </w:r>
          </w:p>
        </w:tc>
        <w:tc>
          <w:tcPr>
            <w:tcW w:w="2259" w:type="pct"/>
            <w:shd w:val="clear" w:color="auto" w:fill="BFBFBF"/>
            <w:vAlign w:val="center"/>
          </w:tcPr>
          <w:p w14:paraId="2C7EDF6F" w14:textId="77777777" w:rsidR="002A0A18" w:rsidRDefault="002A0A18">
            <w:r>
              <w:t>Burimi i financimit</w:t>
            </w:r>
          </w:p>
        </w:tc>
        <w:tc>
          <w:tcPr>
            <w:tcW w:w="2259" w:type="pct"/>
            <w:shd w:val="clear" w:color="auto" w:fill="BFBFBF"/>
            <w:vAlign w:val="center"/>
          </w:tcPr>
          <w:p w14:paraId="1A4E5EDF" w14:textId="77777777" w:rsidR="002A0A18" w:rsidRDefault="002A0A18">
            <w:r>
              <w:t>Vlera e plote e projektit</w:t>
            </w:r>
          </w:p>
        </w:tc>
        <w:tc>
          <w:tcPr>
            <w:tcW w:w="2259" w:type="pct"/>
            <w:shd w:val="clear" w:color="auto" w:fill="BFBFBF"/>
            <w:vAlign w:val="center"/>
          </w:tcPr>
          <w:p w14:paraId="4B9A57AB" w14:textId="77777777" w:rsidR="002A0A18" w:rsidRDefault="002A0A18">
            <w:r>
              <w:t>Fillon</w:t>
            </w:r>
          </w:p>
        </w:tc>
        <w:tc>
          <w:tcPr>
            <w:tcW w:w="2259" w:type="pct"/>
            <w:shd w:val="clear" w:color="auto" w:fill="BFBFBF"/>
            <w:vAlign w:val="center"/>
          </w:tcPr>
          <w:p w14:paraId="7B221FF9" w14:textId="77777777" w:rsidR="002A0A18" w:rsidRDefault="002A0A18">
            <w:r>
              <w:t>Mbaron</w:t>
            </w:r>
          </w:p>
        </w:tc>
        <w:tc>
          <w:tcPr>
            <w:tcW w:w="2259" w:type="pct"/>
            <w:shd w:val="clear" w:color="auto" w:fill="BFBFBF"/>
            <w:vAlign w:val="center"/>
          </w:tcPr>
          <w:p w14:paraId="67318007" w14:textId="77777777" w:rsidR="002A0A18" w:rsidRDefault="0044507E" w:rsidP="0044507E">
            <w:r>
              <w:t xml:space="preserve">Plan </w:t>
            </w:r>
          </w:p>
        </w:tc>
        <w:tc>
          <w:tcPr>
            <w:tcW w:w="2259" w:type="pct"/>
            <w:shd w:val="clear" w:color="auto" w:fill="BFBFBF"/>
            <w:vAlign w:val="center"/>
          </w:tcPr>
          <w:p w14:paraId="71096E06" w14:textId="77777777" w:rsidR="002A0A18" w:rsidRDefault="002A0A18">
            <w:r>
              <w:t>Fakt</w:t>
            </w:r>
          </w:p>
        </w:tc>
      </w:tr>
      <w:tr w:rsidR="002A0A18" w14:paraId="10D6F3E9"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F87AAB" w14:textId="77777777" w:rsidR="002A0A18" w:rsidRDefault="002A0A18">
            <w:r>
              <w:t>1570600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86C033" w14:textId="77777777" w:rsidR="002A0A18" w:rsidRDefault="002A0A18">
            <w:r>
              <w:t>Ndricimi I Qendres se fshatit Plezhe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882259"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9A5E30"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1C3793"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8CCE9B"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DEDFBC"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39F773" w14:textId="77777777" w:rsidR="002A0A18" w:rsidRDefault="002A0A18">
            <w:r>
              <w:t>917</w:t>
            </w:r>
          </w:p>
        </w:tc>
      </w:tr>
      <w:tr w:rsidR="002A0A18" w14:paraId="38490157"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57F24F" w14:textId="77777777" w:rsidR="002A0A18" w:rsidRDefault="002A0A18">
            <w:r>
              <w:t>1570601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F7912C" w14:textId="77777777" w:rsidR="002A0A18" w:rsidRDefault="002A0A18">
            <w:r>
              <w:t>Ndricimi I Qendres se fshatit Plezhe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8921F8"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E910E5"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39E6F3"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5DD63D"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F0B375"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216C6A" w14:textId="77777777" w:rsidR="002A0A18" w:rsidRDefault="002A0A18">
            <w:r>
              <w:t>913</w:t>
            </w:r>
          </w:p>
        </w:tc>
      </w:tr>
      <w:tr w:rsidR="002A0A18" w14:paraId="0BCF4930"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C5307C" w14:textId="77777777" w:rsidR="002A0A18" w:rsidRDefault="002A0A18">
            <w:r>
              <w:t>1570603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E1E2A2" w14:textId="77777777" w:rsidR="002A0A18" w:rsidRDefault="002A0A18">
            <w:r>
              <w:t>Ndricimi I Qendres se fshatit Ashte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C035AB"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D7D2A4"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B8982C"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B2AB79"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69127B"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F6C422" w14:textId="77777777" w:rsidR="002A0A18" w:rsidRDefault="002A0A18">
            <w:r>
              <w:t>835</w:t>
            </w:r>
          </w:p>
        </w:tc>
      </w:tr>
      <w:tr w:rsidR="002A0A18" w14:paraId="1A08B3FF"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375B3B" w14:textId="77777777" w:rsidR="002A0A18" w:rsidRDefault="002A0A18">
            <w:r>
              <w:t>1570604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B3A107" w14:textId="77777777" w:rsidR="002A0A18" w:rsidRDefault="002A0A18">
            <w:r>
              <w:t>Ndricimi rrugor I qendres se fshatit Plepan Konaj</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356509"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71B56E"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4A0869"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31A0FA"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F961FA"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306E6A" w14:textId="77777777" w:rsidR="002A0A18" w:rsidRDefault="002A0A18">
            <w:r>
              <w:t>866</w:t>
            </w:r>
          </w:p>
        </w:tc>
      </w:tr>
      <w:tr w:rsidR="002A0A18" w14:paraId="71855A67"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EE0F28" w14:textId="77777777" w:rsidR="002A0A18" w:rsidRDefault="002A0A18">
            <w:r>
              <w:t>1570606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C86358" w14:textId="77777777" w:rsidR="002A0A18" w:rsidRDefault="002A0A18">
            <w:r>
              <w:t>Nricimi I rruges nga shkolla tek kisha, Dheu I Lehte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9823CD"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A23AA0"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AFED15"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271A1E"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21C26C"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2C74B1" w14:textId="77777777" w:rsidR="002A0A18" w:rsidRDefault="002A0A18">
            <w:r>
              <w:t>903</w:t>
            </w:r>
          </w:p>
        </w:tc>
      </w:tr>
      <w:tr w:rsidR="002A0A18" w14:paraId="6A040CAB"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EA12C9" w14:textId="77777777" w:rsidR="002A0A18" w:rsidRDefault="002A0A18">
            <w:r>
              <w:t>1570607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DF7C1D" w14:textId="77777777" w:rsidR="002A0A18" w:rsidRDefault="002A0A18">
            <w:r>
              <w:t xml:space="preserve">Ndricimi I rruges kryesore nga shkolla </w:t>
            </w:r>
            <w:r>
              <w:lastRenderedPageBreak/>
              <w:t>tek qendra e fshatit Pistull</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A94F3C"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517D72"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4677A5"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68F13F"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FBE4EA"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89B57C" w14:textId="77777777" w:rsidR="002A0A18" w:rsidRDefault="002A0A18">
            <w:r>
              <w:t>910</w:t>
            </w:r>
          </w:p>
        </w:tc>
      </w:tr>
    </w:tbl>
    <w:p w14:paraId="3866E5EC" w14:textId="77777777" w:rsidR="002A0A18" w:rsidRDefault="002A0A18" w:rsidP="002A0A18">
      <w:pPr>
        <w:rPr>
          <w:lang w:val="sq-AL"/>
        </w:rPr>
      </w:pPr>
    </w:p>
    <w:p w14:paraId="5E8F547E" w14:textId="77777777" w:rsidR="002A0A18" w:rsidRDefault="002A0A18" w:rsidP="002A0A18">
      <w:pPr>
        <w:pStyle w:val="Heading3"/>
        <w:rPr>
          <w:rFonts w:eastAsia="Times New Roman"/>
          <w:lang w:val="sq-AL"/>
        </w:rPr>
      </w:pPr>
      <w:bookmarkStart w:id="144" w:name="_Toc96960439"/>
      <w:r w:rsidRPr="00661F6C">
        <w:rPr>
          <w:rFonts w:eastAsia="Times New Roman"/>
          <w:lang w:val="sq-AL"/>
        </w:rPr>
        <w:t>Të Dhëna mbi Programin</w:t>
      </w:r>
      <w:bookmarkEnd w:id="144"/>
    </w:p>
    <w:p w14:paraId="3BA943BC"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67985498" w14:textId="77777777" w:rsidR="002A0A18" w:rsidRDefault="002A0A18" w:rsidP="002A0A18">
      <w:r w:rsidRPr="00661F6C">
        <w:t>Të dhënat e Programit</w:t>
      </w:r>
      <w:r>
        <w:t>:</w:t>
      </w:r>
    </w:p>
    <w:p w14:paraId="59F22821"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49"/>
        <w:gridCol w:w="3749"/>
        <w:gridCol w:w="997"/>
        <w:gridCol w:w="855"/>
      </w:tblGrid>
      <w:tr w:rsidR="002A0A18" w14:paraId="0D51FF0F" w14:textId="77777777" w:rsidTr="0044507E">
        <w:trPr>
          <w:trHeight w:val="449"/>
          <w:jc w:val="center"/>
        </w:trPr>
        <w:tc>
          <w:tcPr>
            <w:tcW w:w="2074" w:type="pct"/>
            <w:shd w:val="clear" w:color="auto" w:fill="BFBFBF"/>
            <w:vAlign w:val="center"/>
          </w:tcPr>
          <w:p w14:paraId="39FA5CD2" w14:textId="77777777" w:rsidR="002A0A18" w:rsidRDefault="002A0A18">
            <w:r>
              <w:t>Emri</w:t>
            </w:r>
          </w:p>
        </w:tc>
        <w:tc>
          <w:tcPr>
            <w:tcW w:w="2074" w:type="pct"/>
            <w:shd w:val="clear" w:color="auto" w:fill="BFBFBF"/>
            <w:vAlign w:val="center"/>
          </w:tcPr>
          <w:p w14:paraId="54C7AE2B" w14:textId="77777777" w:rsidR="002A0A18" w:rsidRDefault="002A0A18">
            <w:r>
              <w:t>Njesia matese</w:t>
            </w:r>
          </w:p>
        </w:tc>
        <w:tc>
          <w:tcPr>
            <w:tcW w:w="326" w:type="pct"/>
            <w:shd w:val="clear" w:color="auto" w:fill="BFBFBF"/>
            <w:vAlign w:val="center"/>
          </w:tcPr>
          <w:p w14:paraId="0B718536" w14:textId="77777777" w:rsidR="002A0A18" w:rsidRDefault="0044507E" w:rsidP="0044507E">
            <w:r>
              <w:t xml:space="preserve">Plan </w:t>
            </w:r>
          </w:p>
        </w:tc>
        <w:tc>
          <w:tcPr>
            <w:tcW w:w="527" w:type="pct"/>
            <w:shd w:val="clear" w:color="auto" w:fill="BFBFBF"/>
            <w:vAlign w:val="center"/>
          </w:tcPr>
          <w:p w14:paraId="1D101713" w14:textId="77777777" w:rsidR="002A0A18" w:rsidRDefault="002A0A18">
            <w:r>
              <w:t>Fakt</w:t>
            </w:r>
          </w:p>
        </w:tc>
      </w:tr>
      <w:tr w:rsidR="002A0A18" w14:paraId="1B42FC3E" w14:textId="77777777" w:rsidTr="0044507E">
        <w:trPr>
          <w:jc w:val="center"/>
        </w:trPr>
        <w:tc>
          <w:tcPr>
            <w:tcW w:w="20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B29D0C" w14:textId="77777777" w:rsidR="002A0A18" w:rsidRDefault="002A0A18">
            <w:r>
              <w:t>Sipërfaqja totale e bashkisë (në km2)</w:t>
            </w:r>
          </w:p>
        </w:tc>
        <w:tc>
          <w:tcPr>
            <w:tcW w:w="20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3F8A7B" w14:textId="77777777" w:rsidR="002A0A18" w:rsidRDefault="002A0A18">
            <w:r>
              <w:t>km2</w:t>
            </w:r>
          </w:p>
        </w:tc>
        <w:tc>
          <w:tcPr>
            <w:tcW w:w="3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B08891" w14:textId="77777777" w:rsidR="002A0A18" w:rsidRDefault="002A0A18">
            <w:r>
              <w:t>468</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74147E" w14:textId="77777777" w:rsidR="002A0A18" w:rsidRDefault="002A0A18">
            <w:r>
              <w:t>468</w:t>
            </w:r>
          </w:p>
        </w:tc>
      </w:tr>
      <w:tr w:rsidR="002A0A18" w14:paraId="2DD62290" w14:textId="77777777" w:rsidTr="0044507E">
        <w:trPr>
          <w:jc w:val="center"/>
        </w:trPr>
        <w:tc>
          <w:tcPr>
            <w:tcW w:w="20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D3A186" w14:textId="77777777" w:rsidR="002A0A18" w:rsidRDefault="002A0A18">
            <w:r>
              <w:t>Shpenzime për mirëmbajtjen e ndriçimit (në lekë)</w:t>
            </w:r>
          </w:p>
        </w:tc>
        <w:tc>
          <w:tcPr>
            <w:tcW w:w="20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E88B11" w14:textId="77777777" w:rsidR="002A0A18" w:rsidRDefault="002A0A18">
            <w:r>
              <w:t>lekë</w:t>
            </w:r>
          </w:p>
        </w:tc>
        <w:tc>
          <w:tcPr>
            <w:tcW w:w="3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2BC88B" w14:textId="77777777" w:rsidR="002A0A18" w:rsidRDefault="002A0A18">
            <w:r>
              <w:t>7920000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B94D45" w14:textId="77777777" w:rsidR="002A0A18" w:rsidRDefault="002A0A18">
            <w:r>
              <w:t>0</w:t>
            </w:r>
          </w:p>
        </w:tc>
      </w:tr>
    </w:tbl>
    <w:p w14:paraId="0AF8C7A1" w14:textId="77777777" w:rsidR="000C2A2C" w:rsidRDefault="000C2A2C"/>
    <w:p w14:paraId="050F32C0" w14:textId="77777777" w:rsidR="002A0A18" w:rsidRDefault="002A0A18" w:rsidP="002A0A18">
      <w:pPr>
        <w:pStyle w:val="Heading2"/>
      </w:pPr>
      <w:bookmarkStart w:id="145" w:name="_Toc96960440"/>
      <w:r w:rsidRPr="00661F6C">
        <w:t>Programi</w:t>
      </w:r>
      <w:r>
        <w:t xml:space="preserve"> Shërbimet e kujdesit parësor</w:t>
      </w:r>
      <w:bookmarkEnd w:id="14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1E766AF2"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31A9943"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2F6010C4"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FF183F4"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2B59A064"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37002FA"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B2EE72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166445D"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0D75998A"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86AF8CB"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07220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AD73CC5"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Shërbimet e kujdesit parësor</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E430DD0"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Ndërtim, rehabilitim dhe mirëmbajtje e ndërtesave të shërbimit parësor shëndetësor dhe zhvillimin e aktiviteteve edukuese e promovuese në nivel vendor, të cilat lidhen me mbrojtjen e shëndetit, si dhe administrimin e qendrave e të shërbimeve të tjera në fushën e shëndetit publik, sipas mënyrës së përcaktuar me ligj;</w:t>
            </w:r>
            <w:r>
              <w:rPr>
                <w:rFonts w:ascii="Times New Roman" w:eastAsiaTheme="minorEastAsia" w:hAnsi="Times New Roman" w:cs="Times New Roman"/>
                <w:bCs/>
                <w:lang w:val="sq-AL"/>
              </w:rPr>
              <w:t xml:space="preserve"> </w:t>
            </w:r>
          </w:p>
        </w:tc>
      </w:tr>
    </w:tbl>
    <w:p w14:paraId="739006B7" w14:textId="77777777" w:rsidR="002A0A18" w:rsidRDefault="002A0A18" w:rsidP="002A0A18"/>
    <w:p w14:paraId="775E9489"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027547EE" w14:textId="77777777" w:rsidR="002A0A18" w:rsidRPr="00661F6C" w:rsidRDefault="002A0A18" w:rsidP="002A0A18">
      <w:pPr>
        <w:pStyle w:val="NormalWeb"/>
        <w:spacing w:before="0" w:beforeAutospacing="0" w:after="0" w:afterAutospacing="0"/>
        <w:rPr>
          <w:lang w:val="sq-AL"/>
        </w:rPr>
      </w:pPr>
    </w:p>
    <w:p w14:paraId="6855282F" w14:textId="77777777" w:rsidR="002A0A18" w:rsidRDefault="002A0A18" w:rsidP="002A0A18">
      <w:pPr>
        <w:pStyle w:val="ListofTables"/>
      </w:pPr>
      <w:r w:rsidRPr="00661F6C">
        <w:t>Shpenzimet e Programit sipas Kategorive ekonomike</w:t>
      </w:r>
    </w:p>
    <w:p w14:paraId="25F39228" w14:textId="77777777" w:rsidR="002A0A18" w:rsidRPr="00661F6C" w:rsidRDefault="002A0A18" w:rsidP="002A0A18">
      <w:pPr>
        <w:pStyle w:val="ListofTables"/>
      </w:pPr>
    </w:p>
    <w:p w14:paraId="0C3AD569"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40"/>
        <w:gridCol w:w="2005"/>
        <w:gridCol w:w="1621"/>
        <w:gridCol w:w="1172"/>
        <w:gridCol w:w="597"/>
        <w:gridCol w:w="1015"/>
      </w:tblGrid>
      <w:tr w:rsidR="002A0A18" w14:paraId="33883481" w14:textId="77777777" w:rsidTr="0044507E">
        <w:trPr>
          <w:trHeight w:val="449"/>
          <w:jc w:val="center"/>
        </w:trPr>
        <w:tc>
          <w:tcPr>
            <w:tcW w:w="1572" w:type="pct"/>
            <w:shd w:val="clear" w:color="auto" w:fill="BFBFBF"/>
            <w:vAlign w:val="center"/>
          </w:tcPr>
          <w:p w14:paraId="4819DE8F" w14:textId="77777777" w:rsidR="002A0A18" w:rsidRDefault="002A0A18">
            <w:r>
              <w:lastRenderedPageBreak/>
              <w:t>Përshkrimi</w:t>
            </w:r>
          </w:p>
        </w:tc>
        <w:tc>
          <w:tcPr>
            <w:tcW w:w="1072" w:type="pct"/>
            <w:shd w:val="clear" w:color="auto" w:fill="BFBFBF"/>
            <w:vAlign w:val="center"/>
          </w:tcPr>
          <w:p w14:paraId="237BDD62" w14:textId="77777777" w:rsidR="002A0A18" w:rsidRDefault="002A0A18">
            <w:r>
              <w:t>Llogaria ekonomike</w:t>
            </w:r>
          </w:p>
        </w:tc>
        <w:tc>
          <w:tcPr>
            <w:tcW w:w="867" w:type="pct"/>
            <w:shd w:val="clear" w:color="auto" w:fill="BFBFBF"/>
            <w:vAlign w:val="center"/>
          </w:tcPr>
          <w:p w14:paraId="61E8AC60" w14:textId="77777777" w:rsidR="002A0A18" w:rsidRDefault="0044507E" w:rsidP="0044507E">
            <w:pPr>
              <w:jc w:val="center"/>
            </w:pPr>
            <w:r>
              <w:t xml:space="preserve">Buxheti </w:t>
            </w:r>
            <w:r w:rsidR="002A0A18">
              <w:t>fillestar</w:t>
            </w:r>
          </w:p>
        </w:tc>
        <w:tc>
          <w:tcPr>
            <w:tcW w:w="627" w:type="pct"/>
            <w:shd w:val="clear" w:color="auto" w:fill="BFBFBF"/>
            <w:vAlign w:val="center"/>
          </w:tcPr>
          <w:p w14:paraId="3629CC6C" w14:textId="77777777" w:rsidR="002A0A18" w:rsidRDefault="002A0A18" w:rsidP="0044507E">
            <w:pPr>
              <w:jc w:val="center"/>
            </w:pPr>
            <w:r>
              <w:t>I pritshmi</w:t>
            </w:r>
          </w:p>
        </w:tc>
        <w:tc>
          <w:tcPr>
            <w:tcW w:w="319" w:type="pct"/>
            <w:shd w:val="clear" w:color="auto" w:fill="BFBFBF"/>
            <w:vAlign w:val="center"/>
          </w:tcPr>
          <w:p w14:paraId="7C941423" w14:textId="77777777" w:rsidR="002A0A18" w:rsidRDefault="002A0A18" w:rsidP="0044507E">
            <w:pPr>
              <w:jc w:val="center"/>
            </w:pPr>
            <w:r>
              <w:t>Fakt</w:t>
            </w:r>
          </w:p>
        </w:tc>
        <w:tc>
          <w:tcPr>
            <w:tcW w:w="543" w:type="pct"/>
            <w:shd w:val="clear" w:color="auto" w:fill="BFBFBF"/>
            <w:vAlign w:val="center"/>
          </w:tcPr>
          <w:p w14:paraId="57D578CD" w14:textId="77777777" w:rsidR="002A0A18" w:rsidRDefault="002A0A18" w:rsidP="0044507E">
            <w:pPr>
              <w:jc w:val="center"/>
            </w:pPr>
            <w:r>
              <w:t>Realizimi Fakt</w:t>
            </w:r>
          </w:p>
        </w:tc>
      </w:tr>
      <w:tr w:rsidR="002A0A18" w14:paraId="7183F340"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52FF26" w14:textId="77777777" w:rsidR="002A0A18" w:rsidRDefault="002A0A18">
            <w:r>
              <w:t>Kapitale të Patrupëzuara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1316D2" w14:textId="77777777" w:rsidR="002A0A18" w:rsidRDefault="002A0A18">
            <w:r>
              <w:t>230</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5F2ABE"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F77431" w14:textId="77777777" w:rsidR="002A0A18" w:rsidRDefault="002A0A18" w:rsidP="0044507E">
            <w:pPr>
              <w:jc w:val="center"/>
            </w:pPr>
            <w:r>
              <w:t>8</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316C59"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163F36" w14:textId="77777777" w:rsidR="002A0A18" w:rsidRDefault="002A0A18" w:rsidP="0044507E">
            <w:pPr>
              <w:jc w:val="center"/>
            </w:pPr>
            <w:r>
              <w:t>0</w:t>
            </w:r>
          </w:p>
        </w:tc>
      </w:tr>
      <w:tr w:rsidR="002A0A18" w14:paraId="172BEFFC"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17C92C" w14:textId="77777777" w:rsidR="002A0A18" w:rsidRDefault="002A0A18">
            <w:r>
              <w:t>Kapitale të Trupëzuara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8D7E9E" w14:textId="77777777" w:rsidR="002A0A18" w:rsidRDefault="002A0A18">
            <w:r>
              <w:t>231</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3F40F3" w14:textId="77777777" w:rsidR="002A0A18" w:rsidRDefault="002A0A18" w:rsidP="0044507E">
            <w:pPr>
              <w:jc w:val="center"/>
            </w:pPr>
            <w:r>
              <w:t>4420</w:t>
            </w: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AB840B" w14:textId="77777777" w:rsidR="002A0A18" w:rsidRDefault="002A0A18" w:rsidP="0044507E">
            <w:pPr>
              <w:jc w:val="center"/>
            </w:pPr>
            <w:r>
              <w:t>14420</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F564B4" w14:textId="77777777" w:rsidR="002A0A18" w:rsidRDefault="002A0A18" w:rsidP="0044507E">
            <w:pPr>
              <w:jc w:val="center"/>
            </w:pPr>
            <w:r>
              <w:t>784</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25048A" w14:textId="77777777" w:rsidR="002A0A18" w:rsidRDefault="002A0A18" w:rsidP="0044507E">
            <w:pPr>
              <w:jc w:val="center"/>
            </w:pPr>
            <w:r>
              <w:t>5.44</w:t>
            </w:r>
          </w:p>
        </w:tc>
      </w:tr>
      <w:tr w:rsidR="002A0A18" w14:paraId="354AE5E6"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A265D3" w14:textId="77777777" w:rsidR="002A0A18" w:rsidRDefault="002A0A18">
            <w:r>
              <w:t>Transferta Kapitale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2909DE" w14:textId="77777777" w:rsidR="002A0A18" w:rsidRDefault="002A0A18">
            <w:r>
              <w:t>232</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6C8F05"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B798F1"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734591"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40BACC" w14:textId="77777777" w:rsidR="002A0A18" w:rsidRDefault="002A0A18" w:rsidP="0044507E">
            <w:pPr>
              <w:jc w:val="center"/>
            </w:pPr>
          </w:p>
        </w:tc>
      </w:tr>
      <w:tr w:rsidR="002A0A18" w14:paraId="269F3AF8"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626E77" w14:textId="77777777" w:rsidR="002A0A18" w:rsidRDefault="002A0A18">
            <w:r>
              <w:t>Pagat</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3490C3" w14:textId="77777777" w:rsidR="002A0A18" w:rsidRDefault="002A0A18">
            <w:r>
              <w:t>600</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A27843"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EC59B5" w14:textId="77777777" w:rsidR="002A0A18" w:rsidRDefault="002A0A18" w:rsidP="0044507E">
            <w:pPr>
              <w:jc w:val="center"/>
            </w:pPr>
            <w:r>
              <w:t>20</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3A7DDF"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FBBD6F" w14:textId="77777777" w:rsidR="002A0A18" w:rsidRDefault="002A0A18" w:rsidP="0044507E">
            <w:pPr>
              <w:jc w:val="center"/>
            </w:pPr>
            <w:r>
              <w:t>0</w:t>
            </w:r>
          </w:p>
        </w:tc>
      </w:tr>
      <w:tr w:rsidR="002A0A18" w14:paraId="397140C9"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A60872" w14:textId="77777777" w:rsidR="002A0A18" w:rsidRDefault="002A0A18">
            <w:r>
              <w:t>Sigurimet Shoqërore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9EDAC7" w14:textId="77777777" w:rsidR="002A0A18" w:rsidRDefault="002A0A18">
            <w:r>
              <w:t>601</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3BC435"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E2FCC5"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07F166"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C4BC1A" w14:textId="77777777" w:rsidR="002A0A18" w:rsidRDefault="002A0A18" w:rsidP="0044507E">
            <w:pPr>
              <w:jc w:val="center"/>
            </w:pPr>
            <w:r>
              <w:t>0</w:t>
            </w:r>
          </w:p>
        </w:tc>
      </w:tr>
      <w:tr w:rsidR="002A0A18" w14:paraId="1CFEACA6"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CF24ED" w14:textId="77777777" w:rsidR="002A0A18" w:rsidRDefault="002A0A18">
            <w:r>
              <w:t>Mallra dhe shërbime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C883FE" w14:textId="77777777" w:rsidR="002A0A18" w:rsidRDefault="002A0A18">
            <w:r>
              <w:t>602</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7C96B2" w14:textId="77777777" w:rsidR="002A0A18" w:rsidRDefault="002A0A18" w:rsidP="0044507E">
            <w:pPr>
              <w:jc w:val="center"/>
            </w:pPr>
            <w:r>
              <w:t>200</w:t>
            </w: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ADE1F6" w14:textId="77777777" w:rsidR="002A0A18" w:rsidRDefault="002A0A18" w:rsidP="0044507E">
            <w:pPr>
              <w:jc w:val="center"/>
            </w:pPr>
            <w:r>
              <w:t>520</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C27628"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3BA390" w14:textId="77777777" w:rsidR="002A0A18" w:rsidRDefault="002A0A18" w:rsidP="0044507E">
            <w:pPr>
              <w:jc w:val="center"/>
            </w:pPr>
            <w:r>
              <w:t>0</w:t>
            </w:r>
          </w:p>
        </w:tc>
      </w:tr>
      <w:tr w:rsidR="002A0A18" w14:paraId="7B0B2648"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320DE8" w14:textId="77777777" w:rsidR="002A0A18" w:rsidRDefault="002A0A18">
            <w:r>
              <w:t>Subvencione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4C6090" w14:textId="77777777" w:rsidR="002A0A18" w:rsidRDefault="002A0A18">
            <w:r>
              <w:t>603</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2141B7"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E2D54F"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1E0AA6"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8B38B3" w14:textId="77777777" w:rsidR="002A0A18" w:rsidRDefault="002A0A18" w:rsidP="0044507E">
            <w:pPr>
              <w:jc w:val="center"/>
            </w:pPr>
          </w:p>
        </w:tc>
      </w:tr>
      <w:tr w:rsidR="002A0A18" w14:paraId="24BAA8FD"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C890A3" w14:textId="77777777" w:rsidR="002A0A18" w:rsidRDefault="002A0A18">
            <w:r>
              <w:t>Të tjera transferta korrente të brendshme</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61C06A" w14:textId="77777777" w:rsidR="002A0A18" w:rsidRDefault="002A0A18">
            <w:r>
              <w:t>604</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1F7E73"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42B061"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7578B2"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A40E06" w14:textId="77777777" w:rsidR="002A0A18" w:rsidRDefault="002A0A18" w:rsidP="0044507E">
            <w:pPr>
              <w:jc w:val="center"/>
            </w:pPr>
          </w:p>
        </w:tc>
      </w:tr>
      <w:tr w:rsidR="002A0A18" w14:paraId="20545FFA"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F1BD37" w14:textId="77777777" w:rsidR="002A0A18" w:rsidRDefault="002A0A18">
            <w:r>
              <w:t>Transferta korrente të huaja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F4AF82" w14:textId="77777777" w:rsidR="002A0A18" w:rsidRDefault="002A0A18">
            <w:r>
              <w:t>605</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FE07D5"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7F6F16"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D590BB"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1E4BF2" w14:textId="77777777" w:rsidR="002A0A18" w:rsidRDefault="002A0A18" w:rsidP="0044507E">
            <w:pPr>
              <w:jc w:val="center"/>
            </w:pPr>
          </w:p>
        </w:tc>
      </w:tr>
      <w:tr w:rsidR="002A0A18" w14:paraId="60301E2C"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F2C439" w14:textId="77777777" w:rsidR="002A0A18" w:rsidRDefault="002A0A18">
            <w:r>
              <w:t>Transferta për Buxhetet Familiare dhe Individët</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5EA6B4" w14:textId="77777777" w:rsidR="002A0A18" w:rsidRDefault="002A0A18">
            <w:r>
              <w:t>606</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2E4C16"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29DC35"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F1AC9A"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77777E" w14:textId="77777777" w:rsidR="002A0A18" w:rsidRDefault="002A0A18" w:rsidP="0044507E">
            <w:pPr>
              <w:jc w:val="center"/>
            </w:pPr>
          </w:p>
        </w:tc>
      </w:tr>
      <w:tr w:rsidR="002A0A18" w14:paraId="49E622C8"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027280" w14:textId="77777777" w:rsidR="002A0A18" w:rsidRDefault="002A0A18">
            <w:r>
              <w:t>Rezerva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EF5D49" w14:textId="77777777" w:rsidR="002A0A18" w:rsidRDefault="002A0A18">
            <w:r>
              <w:t>609</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DA899F"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DE52E7"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1F6652"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A5421C" w14:textId="77777777" w:rsidR="002A0A18" w:rsidRDefault="002A0A18" w:rsidP="0044507E">
            <w:pPr>
              <w:jc w:val="center"/>
            </w:pPr>
          </w:p>
        </w:tc>
      </w:tr>
      <w:tr w:rsidR="002A0A18" w14:paraId="79B2BADD"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D1411A" w14:textId="77777777" w:rsidR="002A0A18" w:rsidRDefault="002A0A18">
            <w:r>
              <w:t>Interesa per kredi direkte ose bono</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BB523F" w14:textId="77777777" w:rsidR="002A0A18" w:rsidRDefault="002A0A18">
            <w:r>
              <w:t>650</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4EFF86"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AD79D7"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2815DB"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DB49FF" w14:textId="77777777" w:rsidR="002A0A18" w:rsidRDefault="002A0A18" w:rsidP="0044507E">
            <w:pPr>
              <w:jc w:val="center"/>
            </w:pPr>
          </w:p>
        </w:tc>
      </w:tr>
      <w:tr w:rsidR="002A0A18" w14:paraId="351B5426"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B79A9B" w14:textId="77777777" w:rsidR="002A0A18" w:rsidRDefault="002A0A18">
            <w:r>
              <w:t>Të tjera</w:t>
            </w:r>
          </w:p>
        </w:tc>
        <w:tc>
          <w:tcPr>
            <w:tcW w:w="10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B322EC" w14:textId="77777777" w:rsidR="002A0A18" w:rsidRDefault="002A0A18">
            <w:r>
              <w:t>69/?</w:t>
            </w:r>
          </w:p>
        </w:tc>
        <w:tc>
          <w:tcPr>
            <w:tcW w:w="86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4F7FD0" w14:textId="77777777" w:rsidR="002A0A18" w:rsidRDefault="002A0A18" w:rsidP="0044507E">
            <w:pPr>
              <w:jc w:val="center"/>
            </w:pPr>
          </w:p>
        </w:tc>
        <w:tc>
          <w:tcPr>
            <w:tcW w:w="6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E744BA" w14:textId="77777777" w:rsidR="002A0A18" w:rsidRDefault="002A0A18" w:rsidP="0044507E">
            <w:pPr>
              <w:jc w:val="center"/>
            </w:pP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445847" w14:textId="77777777" w:rsidR="002A0A18" w:rsidRDefault="002A0A18" w:rsidP="0044507E">
            <w:pPr>
              <w:jc w:val="center"/>
            </w:pPr>
            <w:r>
              <w:t>440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FB8B4A" w14:textId="77777777" w:rsidR="002A0A18" w:rsidRDefault="002A0A18" w:rsidP="0044507E">
            <w:pPr>
              <w:jc w:val="center"/>
            </w:pPr>
            <w:r>
              <w:t>0</w:t>
            </w:r>
          </w:p>
        </w:tc>
      </w:tr>
    </w:tbl>
    <w:p w14:paraId="74780D78" w14:textId="77777777" w:rsidR="002A0A18" w:rsidRDefault="002A0A18" w:rsidP="002A0A18">
      <w:r>
        <w:t xml:space="preserve"> </w:t>
      </w:r>
    </w:p>
    <w:p w14:paraId="3CA9A25D"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32DC58AD"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2C6A7AB" w14:textId="77777777" w:rsidR="002A0A18" w:rsidRDefault="002A0A18" w:rsidP="002A0A18">
            <w:r>
              <w:t>Plan i rishikuar</w:t>
            </w:r>
          </w:p>
        </w:tc>
        <w:tc>
          <w:tcPr>
            <w:tcW w:w="1667" w:type="pct"/>
          </w:tcPr>
          <w:p w14:paraId="2A1B3BD1"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71D27B98"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3CA113DC"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A42B266" w14:textId="77777777" w:rsidR="002A0A18" w:rsidRDefault="002A0A18" w:rsidP="002A0A18">
            <w:r>
              <w:t xml:space="preserve"> 14968 </w:t>
            </w:r>
          </w:p>
        </w:tc>
        <w:tc>
          <w:tcPr>
            <w:tcW w:w="1667" w:type="pct"/>
          </w:tcPr>
          <w:p w14:paraId="7BC2CCD1"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1224</w:t>
            </w:r>
          </w:p>
        </w:tc>
        <w:tc>
          <w:tcPr>
            <w:tcW w:w="1667" w:type="pct"/>
          </w:tcPr>
          <w:p w14:paraId="7B385EFD"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8.18</w:t>
            </w:r>
          </w:p>
        </w:tc>
      </w:tr>
    </w:tbl>
    <w:p w14:paraId="0A83B3D2" w14:textId="77777777" w:rsidR="002A0A18" w:rsidRDefault="002A0A18" w:rsidP="002A0A18"/>
    <w:p w14:paraId="79962B0B" w14:textId="77777777" w:rsidR="002A0A18" w:rsidRPr="00661F6C" w:rsidRDefault="002A0A18" w:rsidP="002A0A18">
      <w:pPr>
        <w:pStyle w:val="Heading3"/>
        <w:spacing w:before="0"/>
        <w:rPr>
          <w:rFonts w:eastAsia="Times New Roman"/>
          <w:b/>
          <w:bCs/>
          <w:lang w:val="sq-AL"/>
        </w:rPr>
      </w:pPr>
      <w:bookmarkStart w:id="146" w:name="_Toc96960441"/>
      <w:r w:rsidRPr="00661F6C">
        <w:rPr>
          <w:rFonts w:eastAsia="Times New Roman"/>
          <w:color w:val="1F3763"/>
          <w:lang w:val="sq-AL"/>
        </w:rPr>
        <w:t>Qëllimet dhe Objektivat e Politikës së Programit</w:t>
      </w:r>
      <w:bookmarkEnd w:id="146"/>
    </w:p>
    <w:p w14:paraId="10FE4833" w14:textId="77777777" w:rsidR="002A0A18" w:rsidRPr="00661F6C" w:rsidRDefault="002A0A18" w:rsidP="002A0A18">
      <w:pPr>
        <w:pStyle w:val="NormalWeb"/>
        <w:spacing w:before="0" w:beforeAutospacing="0" w:after="0" w:afterAutospacing="0"/>
        <w:rPr>
          <w:lang w:val="sq-AL"/>
        </w:rPr>
      </w:pPr>
    </w:p>
    <w:p w14:paraId="0624821B"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419FF46A" w14:textId="77777777" w:rsidR="002A0A18" w:rsidRDefault="002A0A18" w:rsidP="002A0A18">
      <w:pPr>
        <w:pStyle w:val="NormalWeb"/>
        <w:spacing w:before="0" w:beforeAutospacing="0" w:after="0" w:afterAutospacing="0"/>
        <w:jc w:val="both"/>
        <w:rPr>
          <w:lang w:val="sq-AL"/>
        </w:rPr>
      </w:pPr>
    </w:p>
    <w:p w14:paraId="30705F99" w14:textId="77777777" w:rsidR="002A0A18" w:rsidRDefault="002A0A18" w:rsidP="002A0A18">
      <w:pPr>
        <w:pStyle w:val="NormalWeb"/>
        <w:spacing w:before="0" w:beforeAutospacing="0" w:after="0" w:afterAutospacing="0"/>
        <w:jc w:val="both"/>
        <w:rPr>
          <w:lang w:val="sq-AL"/>
        </w:rPr>
      </w:pPr>
      <w:r>
        <w:rPr>
          <w:lang w:val="sq-AL"/>
        </w:rPr>
        <w:t xml:space="preserve">  </w:t>
      </w:r>
    </w:p>
    <w:p w14:paraId="6210494C" w14:textId="77777777" w:rsidR="002A0A18" w:rsidRDefault="002A0A18" w:rsidP="002A0A18">
      <w:pPr>
        <w:pStyle w:val="Heading4"/>
      </w:pPr>
      <w:r>
        <w:t xml:space="preserve"> 1 Projektimi, përmirësimi i kushteve të qendrave shëndetësore parësore në territor dhe mirëadministrimi i infrastrukturës së ndërtuar </w:t>
      </w:r>
    </w:p>
    <w:p w14:paraId="25D8C4D9" w14:textId="77777777" w:rsidR="002A0A18" w:rsidRDefault="002A0A18" w:rsidP="002A0A18">
      <w:r>
        <w:t xml:space="preserve">  </w:t>
      </w:r>
    </w:p>
    <w:p w14:paraId="08048351" w14:textId="77777777" w:rsidR="002A0A18" w:rsidRDefault="002A0A18" w:rsidP="002A0A18">
      <w:r>
        <w:lastRenderedPageBreak/>
        <w:t xml:space="preserve">  </w:t>
      </w:r>
    </w:p>
    <w:p w14:paraId="302E5CAB" w14:textId="77777777" w:rsidR="002A0A18" w:rsidRPr="00AD616E" w:rsidRDefault="002A0A18" w:rsidP="002A0A18">
      <w:pPr>
        <w:pStyle w:val="Heading5"/>
      </w:pPr>
      <w:r w:rsidRPr="00AD616E">
        <w:t xml:space="preserve"> </w:t>
      </w:r>
      <w:r>
        <w:t>1</w:t>
      </w:r>
      <w:r w:rsidRPr="00AD616E">
        <w:t xml:space="preserve"> </w:t>
      </w:r>
      <w:r>
        <w:t>Përmirësimi i shëndetit, cilësisë së jetës së komunitetit përmes aktiviteteve të edukimit e promocionit shëndetësor, parandalimit të sëmundjeve dhe shërbimeve të tjera shëndetësore në bashkëpunim me institucionet përgjegjëse të shërbimit shëndetësor</w:t>
      </w:r>
      <w:r w:rsidRPr="00AD616E">
        <w:t xml:space="preserve"> </w:t>
      </w:r>
    </w:p>
    <w:p w14:paraId="7DA5E655"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2"/>
        <w:gridCol w:w="4022"/>
        <w:gridCol w:w="699"/>
        <w:gridCol w:w="607"/>
      </w:tblGrid>
      <w:tr w:rsidR="002A0A18" w14:paraId="3557E039" w14:textId="77777777" w:rsidTr="002A0A18">
        <w:trPr>
          <w:trHeight w:val="449"/>
          <w:jc w:val="center"/>
        </w:trPr>
        <w:tc>
          <w:tcPr>
            <w:tcW w:w="2259" w:type="pct"/>
            <w:shd w:val="clear" w:color="auto" w:fill="BFBFBF"/>
            <w:vAlign w:val="center"/>
          </w:tcPr>
          <w:p w14:paraId="60823F64" w14:textId="77777777" w:rsidR="002A0A18" w:rsidRDefault="002A0A18">
            <w:r>
              <w:t>Indikatori</w:t>
            </w:r>
          </w:p>
        </w:tc>
        <w:tc>
          <w:tcPr>
            <w:tcW w:w="2259" w:type="pct"/>
            <w:shd w:val="clear" w:color="auto" w:fill="BFBFBF"/>
            <w:vAlign w:val="center"/>
          </w:tcPr>
          <w:p w14:paraId="7FC6CA8C" w14:textId="77777777" w:rsidR="002A0A18" w:rsidRDefault="002A0A18">
            <w:r>
              <w:t>Njesia matese</w:t>
            </w:r>
          </w:p>
        </w:tc>
        <w:tc>
          <w:tcPr>
            <w:tcW w:w="2259" w:type="pct"/>
            <w:shd w:val="clear" w:color="auto" w:fill="BFBFBF"/>
            <w:vAlign w:val="center"/>
          </w:tcPr>
          <w:p w14:paraId="08555A4B" w14:textId="77777777" w:rsidR="002A0A18" w:rsidRDefault="002A0A18">
            <w:r>
              <w:t>Plan</w:t>
            </w:r>
          </w:p>
        </w:tc>
        <w:tc>
          <w:tcPr>
            <w:tcW w:w="2259" w:type="pct"/>
            <w:shd w:val="clear" w:color="auto" w:fill="BFBFBF"/>
            <w:vAlign w:val="center"/>
          </w:tcPr>
          <w:p w14:paraId="4D75A56B" w14:textId="77777777" w:rsidR="002A0A18" w:rsidRDefault="002A0A18">
            <w:r>
              <w:t>Fakt</w:t>
            </w:r>
          </w:p>
        </w:tc>
      </w:tr>
      <w:tr w:rsidR="002A0A18" w14:paraId="158E58E1"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41C932" w14:textId="77777777" w:rsidR="002A0A18" w:rsidRDefault="002A0A18">
            <w:r>
              <w:t>Rritja e mbulimit me kontroll mjekësor falas</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D03884" w14:textId="77777777" w:rsidR="002A0A18" w:rsidRDefault="002A0A18">
            <w:r>
              <w:t>Raporti në % i numrit të personave të shërbyer kundrejt numrit të popullësisë totale të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14E005" w14:textId="77777777" w:rsidR="002A0A18" w:rsidRDefault="002A0A18">
            <w:r>
              <w:t>8.68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E2DEE9" w14:textId="77777777" w:rsidR="002A0A18" w:rsidRDefault="002A0A18">
            <w:r>
              <w:t>8.35</w:t>
            </w:r>
          </w:p>
        </w:tc>
      </w:tr>
    </w:tbl>
    <w:p w14:paraId="10F4671D" w14:textId="77777777" w:rsidR="002A0A18" w:rsidRDefault="002A0A18"/>
    <w:p w14:paraId="0B247FEE" w14:textId="77777777" w:rsidR="002A0A18" w:rsidRDefault="002A0A18" w:rsidP="002A0A18">
      <w:pPr>
        <w:pStyle w:val="NormalWeb"/>
        <w:spacing w:before="0" w:beforeAutospacing="0" w:after="0" w:afterAutospacing="0"/>
        <w:jc w:val="both"/>
        <w:rPr>
          <w:lang w:val="sq-AL"/>
        </w:rPr>
      </w:pPr>
    </w:p>
    <w:p w14:paraId="124C9060" w14:textId="77777777" w:rsidR="002A0A18" w:rsidRPr="00661F6C" w:rsidRDefault="002A0A18" w:rsidP="002A0A18">
      <w:pPr>
        <w:pStyle w:val="Heading3"/>
        <w:spacing w:before="0"/>
        <w:rPr>
          <w:rFonts w:eastAsia="Times New Roman"/>
          <w:b/>
          <w:bCs/>
          <w:lang w:val="sq-AL"/>
        </w:rPr>
      </w:pPr>
      <w:bookmarkStart w:id="147" w:name="_Toc96960442"/>
      <w:r w:rsidRPr="00661F6C">
        <w:rPr>
          <w:rFonts w:eastAsia="Times New Roman"/>
          <w:color w:val="1F3763"/>
          <w:lang w:val="sq-AL"/>
        </w:rPr>
        <w:t>Plani i Shpenzimeve të Produkteve të Programit</w:t>
      </w:r>
      <w:bookmarkEnd w:id="147"/>
      <w:r w:rsidRPr="00661F6C">
        <w:rPr>
          <w:rFonts w:eastAsia="Times New Roman"/>
          <w:color w:val="1F3763"/>
          <w:lang w:val="sq-AL"/>
        </w:rPr>
        <w:t xml:space="preserve"> </w:t>
      </w:r>
    </w:p>
    <w:p w14:paraId="1E4B6E38" w14:textId="77777777" w:rsidR="002A0A18" w:rsidRPr="00661F6C" w:rsidRDefault="002A0A18" w:rsidP="002A0A18">
      <w:pPr>
        <w:pStyle w:val="NormalWeb"/>
        <w:spacing w:before="0" w:beforeAutospacing="0" w:after="0" w:afterAutospacing="0"/>
        <w:rPr>
          <w:lang w:val="sq-AL"/>
        </w:rPr>
      </w:pPr>
    </w:p>
    <w:p w14:paraId="4ED02ECA"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239FCA0F" w14:textId="77777777" w:rsidR="002A0A18" w:rsidRDefault="002A0A18" w:rsidP="002A0A18">
      <w:pPr>
        <w:pStyle w:val="NormalWeb"/>
        <w:spacing w:before="0" w:beforeAutospacing="0" w:after="0" w:afterAutospacing="0"/>
        <w:jc w:val="both"/>
        <w:rPr>
          <w:lang w:val="sq-AL"/>
        </w:rPr>
      </w:pPr>
    </w:p>
    <w:p w14:paraId="441770A6" w14:textId="77777777" w:rsidR="002A0A18" w:rsidRDefault="002A0A18" w:rsidP="002A0A18">
      <w:pPr>
        <w:pStyle w:val="NormalWeb"/>
        <w:spacing w:before="0" w:beforeAutospacing="0" w:after="0" w:afterAutospacing="0"/>
        <w:jc w:val="both"/>
        <w:rPr>
          <w:lang w:val="sq-AL"/>
        </w:rPr>
      </w:pPr>
      <w:r>
        <w:rPr>
          <w:lang w:val="sq-AL"/>
        </w:rPr>
        <w:t xml:space="preserve">  </w:t>
      </w:r>
    </w:p>
    <w:p w14:paraId="524969EB" w14:textId="77777777" w:rsidR="002A0A18" w:rsidRDefault="002A0A18" w:rsidP="002A0A18">
      <w:r>
        <w:t xml:space="preserve">  </w:t>
      </w:r>
    </w:p>
    <w:p w14:paraId="65713F80" w14:textId="77777777" w:rsidR="002A0A18" w:rsidRDefault="002A0A18" w:rsidP="002A0A18">
      <w:pPr>
        <w:pStyle w:val="Heading4"/>
        <w:rPr>
          <w:lang w:val="sq-AL"/>
        </w:rPr>
      </w:pPr>
      <w:r>
        <w:rPr>
          <w:lang w:val="sq-AL"/>
        </w:rPr>
        <w:t xml:space="preserve"> </w:t>
      </w:r>
      <w:r>
        <w:t>1</w:t>
      </w:r>
      <w:r>
        <w:rPr>
          <w:lang w:val="sq-AL"/>
        </w:rPr>
        <w:t xml:space="preserve"> </w:t>
      </w:r>
      <w:r>
        <w:t>Përmirësimi i shëndetit, cilësisë së jetës së komunitetit përmes aktiviteteve të edukimit e promocionit shëndetësor, parandalimit të sëmundjeve dhe shërbimeve të tjera shëndetësore në bashkëpunim me institucionet përgjegjëse të shërbimit shëndetësor</w:t>
      </w:r>
      <w:r>
        <w:rPr>
          <w:lang w:val="sq-AL"/>
        </w:rPr>
        <w:t xml:space="preserve"> </w:t>
      </w:r>
    </w:p>
    <w:p w14:paraId="449DF741"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03"/>
        <w:gridCol w:w="4003"/>
        <w:gridCol w:w="681"/>
        <w:gridCol w:w="663"/>
      </w:tblGrid>
      <w:tr w:rsidR="002A0A18" w14:paraId="600846AC" w14:textId="77777777" w:rsidTr="002A0A18">
        <w:trPr>
          <w:trHeight w:val="449"/>
          <w:jc w:val="center"/>
        </w:trPr>
        <w:tc>
          <w:tcPr>
            <w:tcW w:w="2259" w:type="pct"/>
            <w:shd w:val="clear" w:color="auto" w:fill="BFBFBF"/>
            <w:vAlign w:val="center"/>
          </w:tcPr>
          <w:p w14:paraId="7B2345B6" w14:textId="77777777" w:rsidR="002A0A18" w:rsidRDefault="002A0A18">
            <w:r>
              <w:t>Emri</w:t>
            </w:r>
          </w:p>
        </w:tc>
        <w:tc>
          <w:tcPr>
            <w:tcW w:w="2259" w:type="pct"/>
            <w:shd w:val="clear" w:color="auto" w:fill="BFBFBF"/>
            <w:vAlign w:val="center"/>
          </w:tcPr>
          <w:p w14:paraId="133653CD" w14:textId="77777777" w:rsidR="002A0A18" w:rsidRDefault="002A0A18">
            <w:r>
              <w:t>Njesia matese</w:t>
            </w:r>
          </w:p>
        </w:tc>
        <w:tc>
          <w:tcPr>
            <w:tcW w:w="2259" w:type="pct"/>
            <w:shd w:val="clear" w:color="auto" w:fill="BFBFBF"/>
            <w:vAlign w:val="center"/>
          </w:tcPr>
          <w:p w14:paraId="26399C8B" w14:textId="77777777" w:rsidR="002A0A18" w:rsidRDefault="0044507E">
            <w:r>
              <w:t xml:space="preserve">Plan </w:t>
            </w:r>
          </w:p>
        </w:tc>
        <w:tc>
          <w:tcPr>
            <w:tcW w:w="2259" w:type="pct"/>
            <w:shd w:val="clear" w:color="auto" w:fill="BFBFBF"/>
            <w:vAlign w:val="center"/>
          </w:tcPr>
          <w:p w14:paraId="0B373566" w14:textId="77777777" w:rsidR="002A0A18" w:rsidRDefault="002A0A18">
            <w:r>
              <w:t>Fakt</w:t>
            </w:r>
          </w:p>
        </w:tc>
      </w:tr>
      <w:tr w:rsidR="002A0A18" w14:paraId="2D5E6E3D"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8C0C4D" w14:textId="77777777" w:rsidR="002A0A18" w:rsidRDefault="002A0A18">
            <w:r>
              <w:t>Qendra shëndetësore të rikonstruktuara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C0BB50"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DEE7FE" w14:textId="77777777" w:rsidR="002A0A18" w:rsidRDefault="002A0A18">
            <w:r>
              <w:t>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76E5E6" w14:textId="77777777" w:rsidR="002A0A18" w:rsidRDefault="002A0A18">
            <w:r>
              <w:t>2</w:t>
            </w:r>
          </w:p>
        </w:tc>
      </w:tr>
      <w:tr w:rsidR="002A0A18" w14:paraId="77CE8AAC"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B7F128" w14:textId="77777777" w:rsidR="002A0A18" w:rsidRDefault="002A0A18">
            <w:r>
              <w:t>Numri i personave të shërbyer në qendrat e kujdesit parësor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AB3A97"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F36907" w14:textId="77777777" w:rsidR="002A0A18" w:rsidRDefault="002A0A18">
            <w:r>
              <w:t>4500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1117E5" w14:textId="77777777" w:rsidR="002A0A18" w:rsidRDefault="002A0A18">
            <w:r>
              <w:t>4325</w:t>
            </w:r>
          </w:p>
        </w:tc>
      </w:tr>
    </w:tbl>
    <w:p w14:paraId="49AAEA8F" w14:textId="77777777" w:rsidR="002A0A18" w:rsidRDefault="002A0A18"/>
    <w:p w14:paraId="3CF55660" w14:textId="77777777" w:rsidR="002A0A18" w:rsidRPr="002967E8" w:rsidRDefault="002A0A18" w:rsidP="002A0A18">
      <w:pPr>
        <w:pStyle w:val="NormalWeb"/>
        <w:spacing w:before="0" w:beforeAutospacing="0" w:after="0" w:afterAutospacing="0"/>
        <w:jc w:val="both"/>
        <w:rPr>
          <w:lang w:val="sq-AL"/>
        </w:rPr>
      </w:pPr>
    </w:p>
    <w:p w14:paraId="2AFF8654" w14:textId="77777777" w:rsidR="002A0A18" w:rsidRDefault="002A0A18" w:rsidP="002A0A18">
      <w:pPr>
        <w:pStyle w:val="Heading3"/>
        <w:rPr>
          <w:rFonts w:eastAsia="Times New Roman"/>
          <w:lang w:val="sq-AL"/>
        </w:rPr>
      </w:pPr>
      <w:bookmarkStart w:id="148" w:name="_Toc96960443"/>
      <w:r w:rsidRPr="00661F6C">
        <w:rPr>
          <w:rFonts w:eastAsia="Times New Roman"/>
          <w:lang w:val="sq-AL"/>
        </w:rPr>
        <w:t>Projektet e Investimeve të Programit</w:t>
      </w:r>
      <w:bookmarkEnd w:id="148"/>
    </w:p>
    <w:p w14:paraId="27D11C1C" w14:textId="77777777" w:rsidR="002A0A18" w:rsidRPr="004D1267" w:rsidRDefault="002A0A18" w:rsidP="002A0A18">
      <w:pPr>
        <w:rPr>
          <w:lang w:val="sq-AL"/>
        </w:rPr>
      </w:pPr>
    </w:p>
    <w:p w14:paraId="1C301E9D" w14:textId="77777777" w:rsidR="002A0A18"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208"/>
        <w:gridCol w:w="2209"/>
        <w:gridCol w:w="1114"/>
        <w:gridCol w:w="985"/>
        <w:gridCol w:w="701"/>
        <w:gridCol w:w="934"/>
        <w:gridCol w:w="602"/>
        <w:gridCol w:w="597"/>
      </w:tblGrid>
      <w:tr w:rsidR="002A0A18" w14:paraId="2FA7E006" w14:textId="77777777" w:rsidTr="002A0A18">
        <w:trPr>
          <w:trHeight w:val="449"/>
          <w:jc w:val="center"/>
        </w:trPr>
        <w:tc>
          <w:tcPr>
            <w:tcW w:w="2259" w:type="pct"/>
            <w:shd w:val="clear" w:color="auto" w:fill="BFBFBF"/>
            <w:vAlign w:val="center"/>
          </w:tcPr>
          <w:p w14:paraId="7D13289A" w14:textId="77777777" w:rsidR="002A0A18" w:rsidRDefault="002A0A18">
            <w:r>
              <w:lastRenderedPageBreak/>
              <w:t>Kodi i projektit</w:t>
            </w:r>
          </w:p>
        </w:tc>
        <w:tc>
          <w:tcPr>
            <w:tcW w:w="2259" w:type="pct"/>
            <w:shd w:val="clear" w:color="auto" w:fill="BFBFBF"/>
            <w:vAlign w:val="center"/>
          </w:tcPr>
          <w:p w14:paraId="6309854B" w14:textId="77777777" w:rsidR="002A0A18" w:rsidRDefault="002A0A18">
            <w:r>
              <w:t>Emri i projektit</w:t>
            </w:r>
          </w:p>
        </w:tc>
        <w:tc>
          <w:tcPr>
            <w:tcW w:w="2259" w:type="pct"/>
            <w:shd w:val="clear" w:color="auto" w:fill="BFBFBF"/>
            <w:vAlign w:val="center"/>
          </w:tcPr>
          <w:p w14:paraId="7F4B7711" w14:textId="77777777" w:rsidR="002A0A18" w:rsidRDefault="002A0A18">
            <w:r>
              <w:t>Burimi i financimit</w:t>
            </w:r>
          </w:p>
        </w:tc>
        <w:tc>
          <w:tcPr>
            <w:tcW w:w="2259" w:type="pct"/>
            <w:shd w:val="clear" w:color="auto" w:fill="BFBFBF"/>
            <w:vAlign w:val="center"/>
          </w:tcPr>
          <w:p w14:paraId="0D23CBCD" w14:textId="77777777" w:rsidR="002A0A18" w:rsidRDefault="002A0A18">
            <w:r>
              <w:t>Vlera e plote e projektit</w:t>
            </w:r>
          </w:p>
        </w:tc>
        <w:tc>
          <w:tcPr>
            <w:tcW w:w="2259" w:type="pct"/>
            <w:shd w:val="clear" w:color="auto" w:fill="BFBFBF"/>
            <w:vAlign w:val="center"/>
          </w:tcPr>
          <w:p w14:paraId="314E3E6E" w14:textId="77777777" w:rsidR="002A0A18" w:rsidRDefault="002A0A18">
            <w:r>
              <w:t>Fillon</w:t>
            </w:r>
          </w:p>
        </w:tc>
        <w:tc>
          <w:tcPr>
            <w:tcW w:w="2259" w:type="pct"/>
            <w:shd w:val="clear" w:color="auto" w:fill="BFBFBF"/>
            <w:vAlign w:val="center"/>
          </w:tcPr>
          <w:p w14:paraId="21BDDC54" w14:textId="77777777" w:rsidR="002A0A18" w:rsidRDefault="002A0A18">
            <w:r>
              <w:t>Mbaron</w:t>
            </w:r>
          </w:p>
        </w:tc>
        <w:tc>
          <w:tcPr>
            <w:tcW w:w="2259" w:type="pct"/>
            <w:shd w:val="clear" w:color="auto" w:fill="BFBFBF"/>
            <w:vAlign w:val="center"/>
          </w:tcPr>
          <w:p w14:paraId="0BBA383E" w14:textId="77777777" w:rsidR="002A0A18" w:rsidRDefault="0044507E" w:rsidP="0044507E">
            <w:r>
              <w:t xml:space="preserve">Plan </w:t>
            </w:r>
          </w:p>
        </w:tc>
        <w:tc>
          <w:tcPr>
            <w:tcW w:w="2259" w:type="pct"/>
            <w:shd w:val="clear" w:color="auto" w:fill="BFBFBF"/>
            <w:vAlign w:val="center"/>
          </w:tcPr>
          <w:p w14:paraId="020C5F12" w14:textId="77777777" w:rsidR="002A0A18" w:rsidRDefault="002A0A18">
            <w:r>
              <w:t>Fakt</w:t>
            </w:r>
          </w:p>
        </w:tc>
      </w:tr>
      <w:tr w:rsidR="002A0A18" w14:paraId="4CCC44E1"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4A1FA5" w14:textId="77777777" w:rsidR="002A0A18" w:rsidRDefault="002A0A18">
            <w:r>
              <w:t>1570613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ACE923" w14:textId="77777777" w:rsidR="002A0A18" w:rsidRDefault="002A0A18">
            <w:r>
              <w:t>Sistemim I ambjentit tek Ambulanca e fshatit Dheu I Lehte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78C8A5"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B62F31"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3D4F0E"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0EA746"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340471"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9B3EFD" w14:textId="77777777" w:rsidR="002A0A18" w:rsidRDefault="002A0A18">
            <w:r>
              <w:t>825</w:t>
            </w:r>
          </w:p>
        </w:tc>
      </w:tr>
    </w:tbl>
    <w:p w14:paraId="537B44D4" w14:textId="77777777" w:rsidR="002A0A18" w:rsidRDefault="002A0A18" w:rsidP="002A0A18">
      <w:pPr>
        <w:rPr>
          <w:lang w:val="sq-AL"/>
        </w:rPr>
      </w:pPr>
    </w:p>
    <w:p w14:paraId="3B0C51BB" w14:textId="77777777" w:rsidR="002A0A18" w:rsidRDefault="002A0A18" w:rsidP="002A0A18">
      <w:pPr>
        <w:pStyle w:val="Heading3"/>
        <w:rPr>
          <w:rFonts w:eastAsia="Times New Roman"/>
          <w:lang w:val="sq-AL"/>
        </w:rPr>
      </w:pPr>
      <w:bookmarkStart w:id="149" w:name="_Toc96960444"/>
      <w:r w:rsidRPr="00661F6C">
        <w:rPr>
          <w:rFonts w:eastAsia="Times New Roman"/>
          <w:lang w:val="sq-AL"/>
        </w:rPr>
        <w:t>Të Dhëna mbi Programin</w:t>
      </w:r>
      <w:bookmarkEnd w:id="149"/>
    </w:p>
    <w:p w14:paraId="62A84F2B"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6DF21576" w14:textId="77777777" w:rsidR="002A0A18" w:rsidRDefault="002A0A18" w:rsidP="002A0A18">
      <w:r w:rsidRPr="00661F6C">
        <w:t>Të dhënat e Programit</w:t>
      </w:r>
      <w:r>
        <w:t>:</w:t>
      </w:r>
    </w:p>
    <w:p w14:paraId="7B2E3ED5"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01"/>
        <w:gridCol w:w="3901"/>
        <w:gridCol w:w="774"/>
        <w:gridCol w:w="774"/>
      </w:tblGrid>
      <w:tr w:rsidR="002A0A18" w14:paraId="665258C2" w14:textId="77777777" w:rsidTr="002A0A18">
        <w:trPr>
          <w:trHeight w:val="449"/>
          <w:jc w:val="center"/>
        </w:trPr>
        <w:tc>
          <w:tcPr>
            <w:tcW w:w="2259" w:type="pct"/>
            <w:shd w:val="clear" w:color="auto" w:fill="BFBFBF"/>
            <w:vAlign w:val="center"/>
          </w:tcPr>
          <w:p w14:paraId="382D7208" w14:textId="77777777" w:rsidR="002A0A18" w:rsidRDefault="002A0A18">
            <w:r>
              <w:t>Emri</w:t>
            </w:r>
          </w:p>
        </w:tc>
        <w:tc>
          <w:tcPr>
            <w:tcW w:w="2259" w:type="pct"/>
            <w:shd w:val="clear" w:color="auto" w:fill="BFBFBF"/>
            <w:vAlign w:val="center"/>
          </w:tcPr>
          <w:p w14:paraId="427C721A" w14:textId="77777777" w:rsidR="002A0A18" w:rsidRDefault="002A0A18">
            <w:r>
              <w:t>Njesia matese</w:t>
            </w:r>
          </w:p>
        </w:tc>
        <w:tc>
          <w:tcPr>
            <w:tcW w:w="2259" w:type="pct"/>
            <w:shd w:val="clear" w:color="auto" w:fill="BFBFBF"/>
            <w:vAlign w:val="center"/>
          </w:tcPr>
          <w:p w14:paraId="3B321714" w14:textId="77777777" w:rsidR="002A0A18" w:rsidRDefault="0044507E" w:rsidP="0044507E">
            <w:r>
              <w:t xml:space="preserve">Plan </w:t>
            </w:r>
          </w:p>
        </w:tc>
        <w:tc>
          <w:tcPr>
            <w:tcW w:w="2259" w:type="pct"/>
            <w:shd w:val="clear" w:color="auto" w:fill="BFBFBF"/>
            <w:vAlign w:val="center"/>
          </w:tcPr>
          <w:p w14:paraId="0BAC269F" w14:textId="77777777" w:rsidR="002A0A18" w:rsidRDefault="002A0A18">
            <w:r>
              <w:t>Fakt</w:t>
            </w:r>
          </w:p>
        </w:tc>
      </w:tr>
      <w:tr w:rsidR="002A0A18" w14:paraId="4794BA1F"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23F0C2" w14:textId="77777777" w:rsidR="002A0A18" w:rsidRDefault="002A0A18">
            <w:r>
              <w:t>Popullësia totale nën administrimin e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D7F3A0"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AA4752" w14:textId="77777777" w:rsidR="002A0A18" w:rsidRDefault="002A0A18">
            <w:r>
              <w:t>51844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7F094D" w14:textId="77777777" w:rsidR="002A0A18" w:rsidRDefault="002A0A18">
            <w:r>
              <w:t>51810</w:t>
            </w:r>
          </w:p>
        </w:tc>
      </w:tr>
    </w:tbl>
    <w:p w14:paraId="2FB50783" w14:textId="77777777" w:rsidR="000C2A2C" w:rsidRDefault="000C2A2C"/>
    <w:p w14:paraId="4EEDF4AC" w14:textId="77777777" w:rsidR="002A0A18" w:rsidRDefault="002A0A18" w:rsidP="002A0A18">
      <w:pPr>
        <w:pStyle w:val="Heading2"/>
      </w:pPr>
      <w:bookmarkStart w:id="150" w:name="_Toc96960445"/>
      <w:r w:rsidRPr="00661F6C">
        <w:t>Programi</w:t>
      </w:r>
      <w:r>
        <w:t xml:space="preserve"> Sport dhe argëtim</w:t>
      </w:r>
      <w:bookmarkEnd w:id="15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458C727"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19D03A49"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07166E0E"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CDD0BB2"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6766F885"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288C005"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33B2461"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EEF8FA9"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1602C1FD"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458F402"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08130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395EDEF"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Sport dhe argëtim</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9D5B161"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Vënie në funksionim ose mbështetje e strukturave për veprimtari ose ngjarje sportive (fusha lojërash, fusha tenisi, pishina noti, korsi vrapimi, ringje boksi, pista patinazhi, palestra etj.); mbështetje për ekipet përfaqësuese vendore në veprimtaritë sportive; Mbështetje e strukturave për veprimtari ose ngjarje sportive (struktura për qëndrimin e spektatorëve; sidomos vende të pajisura për lojëra me letra, lojëra me tabelë etj.); Grante, hua ose financime për të mbështetur ekipe apo lojtarë ndividualë. Vënie në funksionim ose mbështetje për ambiente që përdoren për veprimtari çlodhëse (parqe, plazhe, kampingje dhe </w:t>
            </w:r>
            <w:r>
              <w:lastRenderedPageBreak/>
              <w:t>vendqëndrimet përkatëse) të ofruara në bazë jotregtare;</w:t>
            </w:r>
            <w:r>
              <w:rPr>
                <w:rFonts w:ascii="Times New Roman" w:eastAsiaTheme="minorEastAsia" w:hAnsi="Times New Roman" w:cs="Times New Roman"/>
                <w:bCs/>
                <w:lang w:val="sq-AL"/>
              </w:rPr>
              <w:t xml:space="preserve"> </w:t>
            </w:r>
          </w:p>
        </w:tc>
      </w:tr>
    </w:tbl>
    <w:p w14:paraId="02D8C22F" w14:textId="77777777" w:rsidR="002A0A18" w:rsidRDefault="002A0A18" w:rsidP="002A0A18"/>
    <w:p w14:paraId="509E2C30"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5F12003C" w14:textId="77777777" w:rsidR="002A0A18" w:rsidRPr="00661F6C" w:rsidRDefault="002A0A18" w:rsidP="002A0A18">
      <w:pPr>
        <w:pStyle w:val="NormalWeb"/>
        <w:spacing w:before="0" w:beforeAutospacing="0" w:after="0" w:afterAutospacing="0"/>
        <w:rPr>
          <w:lang w:val="sq-AL"/>
        </w:rPr>
      </w:pPr>
    </w:p>
    <w:p w14:paraId="509FE3A0" w14:textId="77777777" w:rsidR="002A0A18" w:rsidRDefault="002A0A18" w:rsidP="002A0A18">
      <w:pPr>
        <w:pStyle w:val="ListofTables"/>
      </w:pPr>
      <w:r w:rsidRPr="00661F6C">
        <w:t>Shpenzimet e Programit sipas Kategorive ekonomike</w:t>
      </w:r>
    </w:p>
    <w:p w14:paraId="20EC4532" w14:textId="77777777" w:rsidR="002A0A18" w:rsidRPr="00661F6C" w:rsidRDefault="002A0A18" w:rsidP="002A0A18">
      <w:pPr>
        <w:pStyle w:val="ListofTables"/>
      </w:pPr>
    </w:p>
    <w:p w14:paraId="2327615D"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41"/>
        <w:gridCol w:w="2277"/>
        <w:gridCol w:w="1348"/>
        <w:gridCol w:w="1079"/>
        <w:gridCol w:w="690"/>
        <w:gridCol w:w="1015"/>
      </w:tblGrid>
      <w:tr w:rsidR="002A0A18" w14:paraId="2D6CD3BD" w14:textId="77777777" w:rsidTr="0044507E">
        <w:trPr>
          <w:trHeight w:val="449"/>
          <w:jc w:val="center"/>
        </w:trPr>
        <w:tc>
          <w:tcPr>
            <w:tcW w:w="1573" w:type="pct"/>
            <w:shd w:val="clear" w:color="auto" w:fill="BFBFBF"/>
            <w:vAlign w:val="center"/>
          </w:tcPr>
          <w:p w14:paraId="38CEEA3A" w14:textId="77777777" w:rsidR="002A0A18" w:rsidRDefault="002A0A18">
            <w:r>
              <w:t>Përshkrimi</w:t>
            </w:r>
          </w:p>
        </w:tc>
        <w:tc>
          <w:tcPr>
            <w:tcW w:w="1218" w:type="pct"/>
            <w:shd w:val="clear" w:color="auto" w:fill="BFBFBF"/>
            <w:vAlign w:val="center"/>
          </w:tcPr>
          <w:p w14:paraId="74FC8ACF" w14:textId="77777777" w:rsidR="002A0A18" w:rsidRDefault="002A0A18">
            <w:r>
              <w:t>Llogaria ekonomike</w:t>
            </w:r>
          </w:p>
        </w:tc>
        <w:tc>
          <w:tcPr>
            <w:tcW w:w="721" w:type="pct"/>
            <w:shd w:val="clear" w:color="auto" w:fill="BFBFBF"/>
            <w:vAlign w:val="center"/>
          </w:tcPr>
          <w:p w14:paraId="17661BF1" w14:textId="77777777" w:rsidR="002A0A18" w:rsidRDefault="002A0A18" w:rsidP="0044507E">
            <w:pPr>
              <w:jc w:val="center"/>
            </w:pPr>
            <w:r>
              <w:t>Buxheti fillestar</w:t>
            </w:r>
          </w:p>
        </w:tc>
        <w:tc>
          <w:tcPr>
            <w:tcW w:w="577" w:type="pct"/>
            <w:shd w:val="clear" w:color="auto" w:fill="BFBFBF"/>
            <w:vAlign w:val="center"/>
          </w:tcPr>
          <w:p w14:paraId="434AA007" w14:textId="77777777" w:rsidR="002A0A18" w:rsidRDefault="002A0A18" w:rsidP="0044507E">
            <w:pPr>
              <w:jc w:val="center"/>
            </w:pPr>
            <w:r>
              <w:t>I pritshmi</w:t>
            </w:r>
          </w:p>
        </w:tc>
        <w:tc>
          <w:tcPr>
            <w:tcW w:w="369" w:type="pct"/>
            <w:shd w:val="clear" w:color="auto" w:fill="BFBFBF"/>
            <w:vAlign w:val="center"/>
          </w:tcPr>
          <w:p w14:paraId="20E9FE38" w14:textId="77777777" w:rsidR="002A0A18" w:rsidRDefault="002A0A18" w:rsidP="0044507E">
            <w:pPr>
              <w:jc w:val="center"/>
            </w:pPr>
            <w:r>
              <w:t>Fakt</w:t>
            </w:r>
          </w:p>
        </w:tc>
        <w:tc>
          <w:tcPr>
            <w:tcW w:w="543" w:type="pct"/>
            <w:shd w:val="clear" w:color="auto" w:fill="BFBFBF"/>
            <w:vAlign w:val="center"/>
          </w:tcPr>
          <w:p w14:paraId="4BCA5D5F" w14:textId="77777777" w:rsidR="002A0A18" w:rsidRDefault="002A0A18" w:rsidP="0044507E">
            <w:pPr>
              <w:jc w:val="center"/>
            </w:pPr>
            <w:r>
              <w:t>Realizimi Fakt</w:t>
            </w:r>
          </w:p>
        </w:tc>
      </w:tr>
      <w:tr w:rsidR="002A0A18" w14:paraId="0FBE8F25"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03C56A" w14:textId="77777777" w:rsidR="002A0A18" w:rsidRDefault="002A0A18">
            <w:r>
              <w:t>Kapitale të Patrupëzuara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B93F7D" w14:textId="77777777" w:rsidR="002A0A18" w:rsidRDefault="002A0A18">
            <w:r>
              <w:t>230</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C558EF"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F176FC"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6E67D5"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921864" w14:textId="77777777" w:rsidR="002A0A18" w:rsidRDefault="002A0A18" w:rsidP="0044507E">
            <w:pPr>
              <w:jc w:val="center"/>
            </w:pPr>
          </w:p>
        </w:tc>
      </w:tr>
      <w:tr w:rsidR="002A0A18" w14:paraId="3ABCE3EF"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86379D" w14:textId="77777777" w:rsidR="002A0A18" w:rsidRDefault="002A0A18">
            <w:r>
              <w:t>Kapitale të Trupëzuara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104C36" w14:textId="77777777" w:rsidR="002A0A18" w:rsidRDefault="002A0A18">
            <w:r>
              <w:t>231</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48AD13"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249C99"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988C99"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569C73" w14:textId="77777777" w:rsidR="002A0A18" w:rsidRDefault="002A0A18" w:rsidP="0044507E">
            <w:pPr>
              <w:jc w:val="center"/>
            </w:pPr>
          </w:p>
        </w:tc>
      </w:tr>
      <w:tr w:rsidR="002A0A18" w14:paraId="58D80784"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8120D6" w14:textId="77777777" w:rsidR="002A0A18" w:rsidRDefault="002A0A18">
            <w:r>
              <w:t>Transferta Kapitale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D5A9DB" w14:textId="77777777" w:rsidR="002A0A18" w:rsidRDefault="002A0A18">
            <w:r>
              <w:t>232</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E1F0A0"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D92190"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E95953"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14679E" w14:textId="77777777" w:rsidR="002A0A18" w:rsidRDefault="002A0A18" w:rsidP="0044507E">
            <w:pPr>
              <w:jc w:val="center"/>
            </w:pPr>
          </w:p>
        </w:tc>
      </w:tr>
      <w:tr w:rsidR="002A0A18" w14:paraId="78A22476"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A53B2D" w14:textId="77777777" w:rsidR="002A0A18" w:rsidRDefault="002A0A18">
            <w:r>
              <w:t>Pagat</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DC2096" w14:textId="77777777" w:rsidR="002A0A18" w:rsidRDefault="002A0A18">
            <w:r>
              <w:t>600</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DB026A" w14:textId="77777777" w:rsidR="002A0A18" w:rsidRDefault="002A0A18" w:rsidP="0044507E">
            <w:pPr>
              <w:jc w:val="center"/>
            </w:pPr>
            <w:r>
              <w:t>24</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F89A3E" w14:textId="77777777" w:rsidR="002A0A18" w:rsidRDefault="002A0A18" w:rsidP="0044507E">
            <w:pPr>
              <w:jc w:val="center"/>
            </w:pPr>
            <w:r>
              <w:t>24</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41E80F"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704F62" w14:textId="77777777" w:rsidR="002A0A18" w:rsidRDefault="002A0A18" w:rsidP="0044507E">
            <w:pPr>
              <w:jc w:val="center"/>
            </w:pPr>
            <w:r>
              <w:t>0</w:t>
            </w:r>
          </w:p>
        </w:tc>
      </w:tr>
      <w:tr w:rsidR="002A0A18" w14:paraId="41C80B65"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5DB61A" w14:textId="77777777" w:rsidR="002A0A18" w:rsidRDefault="002A0A18">
            <w:r>
              <w:t>Sigurimet Shoqërore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2011BC" w14:textId="77777777" w:rsidR="002A0A18" w:rsidRDefault="002A0A18">
            <w:r>
              <w:t>601</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5530BC" w14:textId="77777777" w:rsidR="002A0A18" w:rsidRDefault="002A0A18" w:rsidP="0044507E">
            <w:pPr>
              <w:jc w:val="center"/>
            </w:pPr>
            <w:r>
              <w:t>140</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3B9B86" w14:textId="77777777" w:rsidR="002A0A18" w:rsidRDefault="002A0A18" w:rsidP="0044507E">
            <w:pPr>
              <w:jc w:val="center"/>
            </w:pPr>
            <w:r>
              <w:t>140</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CA4E00"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1F4C89" w14:textId="77777777" w:rsidR="002A0A18" w:rsidRDefault="002A0A18" w:rsidP="0044507E">
            <w:pPr>
              <w:jc w:val="center"/>
            </w:pPr>
            <w:r>
              <w:t>0</w:t>
            </w:r>
          </w:p>
        </w:tc>
      </w:tr>
      <w:tr w:rsidR="002A0A18" w14:paraId="3266A182"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6A03A0" w14:textId="77777777" w:rsidR="002A0A18" w:rsidRDefault="002A0A18">
            <w:r>
              <w:t>Mallra dhe shërbime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19D41D" w14:textId="77777777" w:rsidR="002A0A18" w:rsidRDefault="002A0A18">
            <w:r>
              <w:t>602</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EB1EDA" w14:textId="77777777" w:rsidR="002A0A18" w:rsidRDefault="002A0A18" w:rsidP="0044507E">
            <w:pPr>
              <w:jc w:val="center"/>
            </w:pPr>
            <w:r>
              <w:t>480</w:t>
            </w: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0B3B28" w14:textId="77777777" w:rsidR="002A0A18" w:rsidRDefault="002A0A18" w:rsidP="0044507E">
            <w:pPr>
              <w:jc w:val="center"/>
            </w:pPr>
            <w:r>
              <w:t>1980</w:t>
            </w: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E93C96"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C602CF" w14:textId="77777777" w:rsidR="002A0A18" w:rsidRDefault="002A0A18" w:rsidP="0044507E">
            <w:pPr>
              <w:jc w:val="center"/>
            </w:pPr>
            <w:r>
              <w:t>0</w:t>
            </w:r>
          </w:p>
        </w:tc>
      </w:tr>
      <w:tr w:rsidR="002A0A18" w14:paraId="66802589"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4EB7B1" w14:textId="77777777" w:rsidR="002A0A18" w:rsidRDefault="002A0A18">
            <w:r>
              <w:t>Subvencione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E9D55F" w14:textId="77777777" w:rsidR="002A0A18" w:rsidRDefault="002A0A18">
            <w:r>
              <w:t>603</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AB6FB6"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E95690"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AA83B0"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8AEBAD" w14:textId="77777777" w:rsidR="002A0A18" w:rsidRDefault="002A0A18" w:rsidP="0044507E">
            <w:pPr>
              <w:jc w:val="center"/>
            </w:pPr>
          </w:p>
        </w:tc>
      </w:tr>
      <w:tr w:rsidR="002A0A18" w14:paraId="3FF53AFF"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2CE2DE" w14:textId="77777777" w:rsidR="002A0A18" w:rsidRDefault="002A0A18">
            <w:r>
              <w:t>Të tjera transferta korrente të brendshme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084048" w14:textId="77777777" w:rsidR="002A0A18" w:rsidRDefault="002A0A18">
            <w:r>
              <w:t>604</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96D7A2"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DB34A5"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7F9322"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3C3620" w14:textId="77777777" w:rsidR="002A0A18" w:rsidRDefault="002A0A18" w:rsidP="0044507E">
            <w:pPr>
              <w:jc w:val="center"/>
            </w:pPr>
          </w:p>
        </w:tc>
      </w:tr>
      <w:tr w:rsidR="002A0A18" w14:paraId="4E04CE82"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E52C84" w14:textId="77777777" w:rsidR="002A0A18" w:rsidRDefault="002A0A18">
            <w:r>
              <w:t>Transferta korrente të huaja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E9A2AA" w14:textId="77777777" w:rsidR="002A0A18" w:rsidRDefault="002A0A18">
            <w:r>
              <w:t>605</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121E02"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163327"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B545E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473D3B" w14:textId="77777777" w:rsidR="002A0A18" w:rsidRDefault="002A0A18" w:rsidP="0044507E">
            <w:pPr>
              <w:jc w:val="center"/>
            </w:pPr>
          </w:p>
        </w:tc>
      </w:tr>
      <w:tr w:rsidR="002A0A18" w14:paraId="1014A239"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733568" w14:textId="77777777" w:rsidR="002A0A18" w:rsidRDefault="002A0A18">
            <w:r>
              <w:t>Transferta për Buxhetet Familiare dhe Individët</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D4AB00" w14:textId="77777777" w:rsidR="002A0A18" w:rsidRDefault="002A0A18">
            <w:r>
              <w:t>606</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B0FF22"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3896EA"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02677F"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4960D4" w14:textId="77777777" w:rsidR="002A0A18" w:rsidRDefault="002A0A18" w:rsidP="0044507E">
            <w:pPr>
              <w:jc w:val="center"/>
            </w:pPr>
          </w:p>
        </w:tc>
      </w:tr>
      <w:tr w:rsidR="002A0A18" w14:paraId="420A565F"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A02C45" w14:textId="77777777" w:rsidR="002A0A18" w:rsidRDefault="002A0A18">
            <w:r>
              <w:t>Rezerva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CEF216" w14:textId="77777777" w:rsidR="002A0A18" w:rsidRDefault="002A0A18">
            <w:r>
              <w:t>609</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2A1779"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D379DE"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F6E55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C8C3BF" w14:textId="77777777" w:rsidR="002A0A18" w:rsidRDefault="002A0A18" w:rsidP="0044507E">
            <w:pPr>
              <w:jc w:val="center"/>
            </w:pPr>
          </w:p>
        </w:tc>
      </w:tr>
      <w:tr w:rsidR="002A0A18" w14:paraId="65900BDB"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A04824" w14:textId="77777777" w:rsidR="002A0A18" w:rsidRDefault="002A0A18">
            <w:r>
              <w:t>Interesa per kredi direkte ose bono</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FC4773" w14:textId="77777777" w:rsidR="002A0A18" w:rsidRDefault="002A0A18">
            <w:r>
              <w:t>650</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4DCD5D"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CC204E"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004108"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CB8A93" w14:textId="77777777" w:rsidR="002A0A18" w:rsidRDefault="002A0A18" w:rsidP="0044507E">
            <w:pPr>
              <w:jc w:val="center"/>
            </w:pPr>
          </w:p>
        </w:tc>
      </w:tr>
      <w:tr w:rsidR="002A0A18" w14:paraId="64CB41A6"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23C452" w14:textId="77777777" w:rsidR="002A0A18" w:rsidRDefault="002A0A18">
            <w:r>
              <w:t>Të tjera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2F6FFC" w14:textId="77777777" w:rsidR="002A0A18" w:rsidRDefault="002A0A18">
            <w:r>
              <w:t>69/?</w:t>
            </w:r>
          </w:p>
        </w:tc>
        <w:tc>
          <w:tcPr>
            <w:tcW w:w="72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E7C321" w14:textId="77777777" w:rsidR="002A0A18" w:rsidRDefault="002A0A18" w:rsidP="0044507E">
            <w:pPr>
              <w:jc w:val="center"/>
            </w:pPr>
          </w:p>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35A5C0" w14:textId="77777777" w:rsidR="002A0A18" w:rsidRDefault="002A0A18" w:rsidP="0044507E">
            <w:pPr>
              <w:jc w:val="center"/>
            </w:pPr>
          </w:p>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248BA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0E0B0F" w14:textId="77777777" w:rsidR="002A0A18" w:rsidRDefault="002A0A18" w:rsidP="0044507E">
            <w:pPr>
              <w:jc w:val="center"/>
            </w:pPr>
          </w:p>
        </w:tc>
      </w:tr>
    </w:tbl>
    <w:p w14:paraId="64A2593D" w14:textId="77777777" w:rsidR="002A0A18" w:rsidRDefault="002A0A18" w:rsidP="002A0A18">
      <w:r>
        <w:t xml:space="preserve"> </w:t>
      </w:r>
    </w:p>
    <w:p w14:paraId="4346747E"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4AFB2B24"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0EFDEDE" w14:textId="77777777" w:rsidR="002A0A18" w:rsidRDefault="002A0A18" w:rsidP="002A0A18">
            <w:r>
              <w:t>Plan i rishikuar</w:t>
            </w:r>
          </w:p>
        </w:tc>
        <w:tc>
          <w:tcPr>
            <w:tcW w:w="1667" w:type="pct"/>
          </w:tcPr>
          <w:p w14:paraId="0D459D01"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42A4E53D"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304D3218"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0B2DB4C" w14:textId="77777777" w:rsidR="002A0A18" w:rsidRDefault="002A0A18" w:rsidP="002A0A18">
            <w:r>
              <w:t xml:space="preserve"> 2144 </w:t>
            </w:r>
          </w:p>
        </w:tc>
        <w:tc>
          <w:tcPr>
            <w:tcW w:w="1667" w:type="pct"/>
          </w:tcPr>
          <w:p w14:paraId="0893B693"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c>
          <w:tcPr>
            <w:tcW w:w="1667" w:type="pct"/>
          </w:tcPr>
          <w:p w14:paraId="25CFCF37"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r>
    </w:tbl>
    <w:p w14:paraId="1C8796A4" w14:textId="77777777" w:rsidR="002A0A18" w:rsidRDefault="002A0A18" w:rsidP="002A0A18"/>
    <w:p w14:paraId="18AAD5D7" w14:textId="77777777" w:rsidR="002A0A18" w:rsidRPr="00661F6C" w:rsidRDefault="002A0A18" w:rsidP="002A0A18">
      <w:pPr>
        <w:pStyle w:val="Heading3"/>
        <w:spacing w:before="0"/>
        <w:rPr>
          <w:rFonts w:eastAsia="Times New Roman"/>
          <w:b/>
          <w:bCs/>
          <w:lang w:val="sq-AL"/>
        </w:rPr>
      </w:pPr>
      <w:bookmarkStart w:id="151" w:name="_Toc96960446"/>
      <w:r w:rsidRPr="00661F6C">
        <w:rPr>
          <w:rFonts w:eastAsia="Times New Roman"/>
          <w:color w:val="1F3763"/>
          <w:lang w:val="sq-AL"/>
        </w:rPr>
        <w:lastRenderedPageBreak/>
        <w:t>Qëllimet dhe Objektivat e Politikës së Programit</w:t>
      </w:r>
      <w:bookmarkEnd w:id="151"/>
    </w:p>
    <w:p w14:paraId="6CDA5EC9" w14:textId="77777777" w:rsidR="002A0A18" w:rsidRPr="00661F6C" w:rsidRDefault="002A0A18" w:rsidP="002A0A18">
      <w:pPr>
        <w:pStyle w:val="NormalWeb"/>
        <w:spacing w:before="0" w:beforeAutospacing="0" w:after="0" w:afterAutospacing="0"/>
        <w:rPr>
          <w:lang w:val="sq-AL"/>
        </w:rPr>
      </w:pPr>
    </w:p>
    <w:p w14:paraId="10734261"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30C6325F" w14:textId="77777777" w:rsidR="002A0A18" w:rsidRDefault="002A0A18" w:rsidP="002A0A18">
      <w:pPr>
        <w:pStyle w:val="NormalWeb"/>
        <w:spacing w:before="0" w:beforeAutospacing="0" w:after="0" w:afterAutospacing="0"/>
        <w:jc w:val="both"/>
        <w:rPr>
          <w:lang w:val="sq-AL"/>
        </w:rPr>
      </w:pPr>
    </w:p>
    <w:p w14:paraId="3E8723A7" w14:textId="77777777" w:rsidR="002A0A18" w:rsidRDefault="002A0A18" w:rsidP="002A0A18">
      <w:pPr>
        <w:pStyle w:val="NormalWeb"/>
        <w:spacing w:before="0" w:beforeAutospacing="0" w:after="0" w:afterAutospacing="0"/>
        <w:jc w:val="both"/>
        <w:rPr>
          <w:lang w:val="sq-AL"/>
        </w:rPr>
      </w:pPr>
      <w:r>
        <w:rPr>
          <w:lang w:val="sq-AL"/>
        </w:rPr>
        <w:t xml:space="preserve">  </w:t>
      </w:r>
    </w:p>
    <w:p w14:paraId="616F9FE6" w14:textId="77777777" w:rsidR="002A0A18" w:rsidRDefault="002A0A18" w:rsidP="002A0A18">
      <w:pPr>
        <w:pStyle w:val="Heading4"/>
      </w:pPr>
      <w:r>
        <w:t xml:space="preserve"> 1 Bashkia mbështet organizimin e eventeve sportive dhe argëtuese </w:t>
      </w:r>
    </w:p>
    <w:p w14:paraId="1256196B" w14:textId="77777777" w:rsidR="002A0A18" w:rsidRDefault="002A0A18" w:rsidP="002A0A18">
      <w:r>
        <w:t xml:space="preserve">  </w:t>
      </w:r>
    </w:p>
    <w:p w14:paraId="0C19CFB4" w14:textId="77777777" w:rsidR="002A0A18" w:rsidRDefault="002A0A18" w:rsidP="002A0A18">
      <w:r>
        <w:t xml:space="preserve">  </w:t>
      </w:r>
    </w:p>
    <w:p w14:paraId="5541D7D9" w14:textId="77777777" w:rsidR="002A0A18" w:rsidRPr="00AD616E" w:rsidRDefault="002A0A18" w:rsidP="002A0A18">
      <w:pPr>
        <w:pStyle w:val="Heading5"/>
      </w:pPr>
      <w:r w:rsidRPr="00AD616E">
        <w:t xml:space="preserve"> </w:t>
      </w:r>
      <w:r>
        <w:t>1</w:t>
      </w:r>
      <w:r w:rsidRPr="00AD616E">
        <w:t xml:space="preserve"> </w:t>
      </w:r>
      <w:r>
        <w:t>Përmirësimi i hapësirave argëtuese dhe sportive</w:t>
      </w:r>
      <w:r w:rsidRPr="00AD616E">
        <w:t xml:space="preserve"> </w:t>
      </w:r>
    </w:p>
    <w:p w14:paraId="5A028728" w14:textId="77777777" w:rsidR="002A0A18" w:rsidRDefault="002A0A18" w:rsidP="002A0A18">
      <w:r>
        <w:t xml:space="preserve">  </w:t>
      </w:r>
    </w:p>
    <w:p w14:paraId="2E07F5E1" w14:textId="77777777" w:rsidR="002A0A18" w:rsidRDefault="002A0A18" w:rsidP="002A0A18">
      <w:pPr>
        <w:pStyle w:val="NormalWeb"/>
        <w:spacing w:before="0" w:beforeAutospacing="0" w:after="0" w:afterAutospacing="0"/>
        <w:jc w:val="both"/>
        <w:rPr>
          <w:lang w:val="sq-AL"/>
        </w:rPr>
      </w:pPr>
    </w:p>
    <w:p w14:paraId="0270853F" w14:textId="77777777" w:rsidR="002A0A18" w:rsidRPr="00661F6C" w:rsidRDefault="002A0A18" w:rsidP="002A0A18">
      <w:pPr>
        <w:pStyle w:val="Heading3"/>
        <w:spacing w:before="0"/>
        <w:rPr>
          <w:rFonts w:eastAsia="Times New Roman"/>
          <w:b/>
          <w:bCs/>
          <w:lang w:val="sq-AL"/>
        </w:rPr>
      </w:pPr>
      <w:bookmarkStart w:id="152" w:name="_Toc96960447"/>
      <w:r w:rsidRPr="00661F6C">
        <w:rPr>
          <w:rFonts w:eastAsia="Times New Roman"/>
          <w:color w:val="1F3763"/>
          <w:lang w:val="sq-AL"/>
        </w:rPr>
        <w:t>Plani i Shpenzimeve të Produkteve të Programit</w:t>
      </w:r>
      <w:bookmarkEnd w:id="152"/>
      <w:r w:rsidRPr="00661F6C">
        <w:rPr>
          <w:rFonts w:eastAsia="Times New Roman"/>
          <w:color w:val="1F3763"/>
          <w:lang w:val="sq-AL"/>
        </w:rPr>
        <w:t xml:space="preserve"> </w:t>
      </w:r>
    </w:p>
    <w:p w14:paraId="31B46075" w14:textId="77777777" w:rsidR="002A0A18" w:rsidRPr="00661F6C" w:rsidRDefault="002A0A18" w:rsidP="002A0A18">
      <w:pPr>
        <w:pStyle w:val="NormalWeb"/>
        <w:spacing w:before="0" w:beforeAutospacing="0" w:after="0" w:afterAutospacing="0"/>
        <w:rPr>
          <w:lang w:val="sq-AL"/>
        </w:rPr>
      </w:pPr>
    </w:p>
    <w:p w14:paraId="6FE5468A"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49D00B67" w14:textId="77777777" w:rsidR="002A0A18" w:rsidRDefault="002A0A18" w:rsidP="002A0A18">
      <w:pPr>
        <w:pStyle w:val="NormalWeb"/>
        <w:spacing w:before="0" w:beforeAutospacing="0" w:after="0" w:afterAutospacing="0"/>
        <w:jc w:val="both"/>
        <w:rPr>
          <w:lang w:val="sq-AL"/>
        </w:rPr>
      </w:pPr>
    </w:p>
    <w:p w14:paraId="4D523E37" w14:textId="77777777" w:rsidR="002A0A18" w:rsidRDefault="002A0A18" w:rsidP="002A0A18">
      <w:pPr>
        <w:pStyle w:val="NormalWeb"/>
        <w:spacing w:before="0" w:beforeAutospacing="0" w:after="0" w:afterAutospacing="0"/>
        <w:jc w:val="both"/>
        <w:rPr>
          <w:lang w:val="sq-AL"/>
        </w:rPr>
      </w:pPr>
      <w:r>
        <w:rPr>
          <w:lang w:val="sq-AL"/>
        </w:rPr>
        <w:t xml:space="preserve">  </w:t>
      </w:r>
    </w:p>
    <w:p w14:paraId="6729AEFA" w14:textId="77777777" w:rsidR="002A0A18" w:rsidRDefault="002A0A18" w:rsidP="002A0A18">
      <w:r>
        <w:t xml:space="preserve">  </w:t>
      </w:r>
    </w:p>
    <w:p w14:paraId="452A9558" w14:textId="77777777" w:rsidR="002A0A18" w:rsidRDefault="002A0A18" w:rsidP="002A0A18">
      <w:pPr>
        <w:pStyle w:val="Heading4"/>
        <w:rPr>
          <w:lang w:val="sq-AL"/>
        </w:rPr>
      </w:pPr>
      <w:r>
        <w:rPr>
          <w:lang w:val="sq-AL"/>
        </w:rPr>
        <w:t xml:space="preserve"> </w:t>
      </w:r>
      <w:r>
        <w:t>1</w:t>
      </w:r>
      <w:r>
        <w:rPr>
          <w:lang w:val="sq-AL"/>
        </w:rPr>
        <w:t xml:space="preserve"> </w:t>
      </w:r>
      <w:r>
        <w:t>Përmirësimi i hapësirave argëtuese dhe sportive</w:t>
      </w:r>
      <w:r>
        <w:rPr>
          <w:lang w:val="sq-AL"/>
        </w:rPr>
        <w:t xml:space="preserve"> </w:t>
      </w:r>
    </w:p>
    <w:p w14:paraId="0DB039B9" w14:textId="77777777" w:rsidR="002A0A18" w:rsidRPr="008A7579" w:rsidRDefault="002A0A18" w:rsidP="002A0A18">
      <w:pPr>
        <w:rPr>
          <w:lang w:val="sq-AL"/>
        </w:rPr>
      </w:pPr>
      <w:r>
        <w:rPr>
          <w:lang w:val="sq-AL"/>
        </w:rPr>
        <w:t xml:space="preserve">  </w:t>
      </w:r>
    </w:p>
    <w:p w14:paraId="3CA31F23" w14:textId="77777777" w:rsidR="002A0A18" w:rsidRPr="002967E8" w:rsidRDefault="002A0A18" w:rsidP="002A0A18">
      <w:pPr>
        <w:pStyle w:val="NormalWeb"/>
        <w:spacing w:before="0" w:beforeAutospacing="0" w:after="0" w:afterAutospacing="0"/>
        <w:jc w:val="both"/>
        <w:rPr>
          <w:lang w:val="sq-AL"/>
        </w:rPr>
      </w:pPr>
    </w:p>
    <w:p w14:paraId="58EE4CA4" w14:textId="77777777" w:rsidR="002A0A18" w:rsidRDefault="002A0A18" w:rsidP="002A0A18">
      <w:pPr>
        <w:pStyle w:val="Heading3"/>
        <w:rPr>
          <w:rFonts w:eastAsia="Times New Roman"/>
          <w:lang w:val="sq-AL"/>
        </w:rPr>
      </w:pPr>
      <w:bookmarkStart w:id="153" w:name="_Toc96960448"/>
      <w:r w:rsidRPr="00661F6C">
        <w:rPr>
          <w:rFonts w:eastAsia="Times New Roman"/>
          <w:lang w:val="sq-AL"/>
        </w:rPr>
        <w:t>Projektet e Investimeve të Programit</w:t>
      </w:r>
      <w:bookmarkEnd w:id="153"/>
    </w:p>
    <w:p w14:paraId="48FF21FE" w14:textId="77777777" w:rsidR="002A0A18" w:rsidRPr="004D1267" w:rsidRDefault="002A0A18" w:rsidP="002A0A18">
      <w:pPr>
        <w:rPr>
          <w:lang w:val="sq-AL"/>
        </w:rPr>
      </w:pPr>
    </w:p>
    <w:p w14:paraId="7EC7F51F" w14:textId="77777777" w:rsidR="002A0A18" w:rsidRDefault="002A0A18" w:rsidP="002A0A18">
      <w:pPr>
        <w:rPr>
          <w:lang w:val="sq-AL"/>
        </w:rPr>
      </w:pPr>
      <w:r>
        <w:rPr>
          <w:lang w:val="sq-AL"/>
        </w:rPr>
        <w:t xml:space="preserve">  </w:t>
      </w:r>
    </w:p>
    <w:p w14:paraId="58139D06" w14:textId="77777777" w:rsidR="002A0A18" w:rsidRDefault="002A0A18" w:rsidP="002A0A18">
      <w:pPr>
        <w:rPr>
          <w:lang w:val="sq-AL"/>
        </w:rPr>
      </w:pPr>
    </w:p>
    <w:p w14:paraId="037BC547" w14:textId="77777777" w:rsidR="002A0A18" w:rsidRDefault="002A0A18" w:rsidP="002A0A18">
      <w:pPr>
        <w:pStyle w:val="Heading3"/>
        <w:rPr>
          <w:rFonts w:eastAsia="Times New Roman"/>
          <w:lang w:val="sq-AL"/>
        </w:rPr>
      </w:pPr>
      <w:bookmarkStart w:id="154" w:name="_Toc96960449"/>
      <w:r w:rsidRPr="00661F6C">
        <w:rPr>
          <w:rFonts w:eastAsia="Times New Roman"/>
          <w:lang w:val="sq-AL"/>
        </w:rPr>
        <w:t>Të Dhëna mbi Programin</w:t>
      </w:r>
      <w:bookmarkEnd w:id="154"/>
    </w:p>
    <w:p w14:paraId="3E4BDCF4"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7F686443" w14:textId="77777777" w:rsidR="002A0A18" w:rsidRDefault="002A0A18" w:rsidP="002A0A18">
      <w:r w:rsidRPr="00661F6C">
        <w:t>Të dhënat e Programit</w:t>
      </w:r>
      <w:r>
        <w:t>:</w:t>
      </w:r>
    </w:p>
    <w:p w14:paraId="62DB668F" w14:textId="77777777" w:rsidR="002A0A18" w:rsidRPr="00954E79" w:rsidRDefault="002A0A18" w:rsidP="002A0A18">
      <w:pPr>
        <w:rPr>
          <w:lang w:val="sq-AL"/>
        </w:rPr>
      </w:pPr>
      <w:r>
        <w:rPr>
          <w:lang w:val="sq-AL"/>
        </w:rPr>
        <w:t xml:space="preserve">  </w:t>
      </w:r>
    </w:p>
    <w:p w14:paraId="15FA5E7C" w14:textId="77777777" w:rsidR="002A0A18" w:rsidRDefault="002A0A18" w:rsidP="002A0A18">
      <w:pPr>
        <w:pStyle w:val="Heading2"/>
      </w:pPr>
      <w:bookmarkStart w:id="155" w:name="_Toc96960450"/>
      <w:r w:rsidRPr="00661F6C">
        <w:lastRenderedPageBreak/>
        <w:t>Programi</w:t>
      </w:r>
      <w:r>
        <w:t xml:space="preserve"> Trashëgimia kulturore, eventet artistike dhe kulturore</w:t>
      </w:r>
      <w:bookmarkEnd w:id="15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545605CB"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107690E"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595A356A"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3291012"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0AA04573"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4C00A29"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652B1E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D7F605B"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57B95DF9"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194FDB5"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08220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BD5D3B0"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Trashëgimia kulturore, eventet artistike dhe kulturore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526ACA1"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Zhvillim, mbrojtje dhe promovim i vlerave të trashëgimisë kulturore me interes vendor, si dhe administrim i objekteve që lidhen me ushtrimin e këtyre funksioneve; Mbështetja e vendeve historike, kopshteve zoologjike dhe botanike; Zhvillim, mbrojtje dhe promovim i bibliotekave, e i ambienteve për lexim me qëllim edukimin e përgjithshëm qytatar; Mbështetje për muzeumet, galeritë e arteve, teatrot, sallat e ekspozitave; Organizim ose mbështetje për ngjarjet kulturore (koncerte, prodhime skenike dhe filma, shfaqje artistike etj.); Sigurim i shërbimeve kulturore; administrim i çështjeve kulturore; mbikëqyrje dhe rregullim i strukturave kulturore; Organizim i aktiviteteve kulturore dhe promovim i identitetit kombëtar e lokal.</w:t>
            </w:r>
            <w:r>
              <w:rPr>
                <w:rFonts w:ascii="Times New Roman" w:eastAsiaTheme="minorEastAsia" w:hAnsi="Times New Roman" w:cs="Times New Roman"/>
                <w:bCs/>
                <w:lang w:val="sq-AL"/>
              </w:rPr>
              <w:t xml:space="preserve"> </w:t>
            </w:r>
          </w:p>
        </w:tc>
      </w:tr>
    </w:tbl>
    <w:p w14:paraId="7D571037" w14:textId="77777777" w:rsidR="002A0A18" w:rsidRDefault="002A0A18" w:rsidP="002A0A18"/>
    <w:p w14:paraId="10160A5D"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38985958" w14:textId="77777777" w:rsidR="002A0A18" w:rsidRPr="00661F6C" w:rsidRDefault="002A0A18" w:rsidP="002A0A18">
      <w:pPr>
        <w:pStyle w:val="NormalWeb"/>
        <w:spacing w:before="0" w:beforeAutospacing="0" w:after="0" w:afterAutospacing="0"/>
        <w:rPr>
          <w:lang w:val="sq-AL"/>
        </w:rPr>
      </w:pPr>
    </w:p>
    <w:p w14:paraId="47A84A5A" w14:textId="77777777" w:rsidR="002A0A18" w:rsidRDefault="002A0A18" w:rsidP="002A0A18">
      <w:pPr>
        <w:pStyle w:val="ListofTables"/>
      </w:pPr>
      <w:r w:rsidRPr="00661F6C">
        <w:t>Shpenzimet e Programit sipas Kategorive ekonomike</w:t>
      </w:r>
    </w:p>
    <w:p w14:paraId="1E39402E" w14:textId="77777777" w:rsidR="002A0A18" w:rsidRPr="00661F6C" w:rsidRDefault="002A0A18" w:rsidP="002A0A18">
      <w:pPr>
        <w:pStyle w:val="ListofTables"/>
      </w:pPr>
    </w:p>
    <w:p w14:paraId="155FE441"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39"/>
        <w:gridCol w:w="2725"/>
        <w:gridCol w:w="991"/>
        <w:gridCol w:w="1083"/>
        <w:gridCol w:w="597"/>
        <w:gridCol w:w="1015"/>
      </w:tblGrid>
      <w:tr w:rsidR="002A0A18" w14:paraId="2EABCA2B" w14:textId="77777777" w:rsidTr="0044507E">
        <w:trPr>
          <w:trHeight w:val="449"/>
          <w:jc w:val="center"/>
        </w:trPr>
        <w:tc>
          <w:tcPr>
            <w:tcW w:w="1572" w:type="pct"/>
            <w:shd w:val="clear" w:color="auto" w:fill="BFBFBF"/>
            <w:vAlign w:val="center"/>
          </w:tcPr>
          <w:p w14:paraId="1AC4464A" w14:textId="77777777" w:rsidR="002A0A18" w:rsidRDefault="002A0A18">
            <w:r>
              <w:t>Përshkrimi</w:t>
            </w:r>
          </w:p>
        </w:tc>
        <w:tc>
          <w:tcPr>
            <w:tcW w:w="1457" w:type="pct"/>
            <w:shd w:val="clear" w:color="auto" w:fill="BFBFBF"/>
            <w:vAlign w:val="center"/>
          </w:tcPr>
          <w:p w14:paraId="76C952F4" w14:textId="77777777" w:rsidR="002A0A18" w:rsidRDefault="002A0A18">
            <w:r>
              <w:t>Llogaria ekonomike</w:t>
            </w:r>
          </w:p>
        </w:tc>
        <w:tc>
          <w:tcPr>
            <w:tcW w:w="530" w:type="pct"/>
            <w:shd w:val="clear" w:color="auto" w:fill="BFBFBF"/>
            <w:vAlign w:val="center"/>
          </w:tcPr>
          <w:p w14:paraId="2480652F" w14:textId="77777777" w:rsidR="002A0A18" w:rsidRDefault="002A0A18">
            <w:r>
              <w:t>Buxheti fillestar</w:t>
            </w:r>
          </w:p>
        </w:tc>
        <w:tc>
          <w:tcPr>
            <w:tcW w:w="579" w:type="pct"/>
            <w:shd w:val="clear" w:color="auto" w:fill="BFBFBF"/>
            <w:vAlign w:val="center"/>
          </w:tcPr>
          <w:p w14:paraId="6CB6905E" w14:textId="77777777" w:rsidR="002A0A18" w:rsidRDefault="002A0A18">
            <w:r>
              <w:t>I pritshmi</w:t>
            </w:r>
          </w:p>
        </w:tc>
        <w:tc>
          <w:tcPr>
            <w:tcW w:w="319" w:type="pct"/>
            <w:shd w:val="clear" w:color="auto" w:fill="BFBFBF"/>
            <w:vAlign w:val="center"/>
          </w:tcPr>
          <w:p w14:paraId="32CD4D40" w14:textId="77777777" w:rsidR="002A0A18" w:rsidRDefault="002A0A18">
            <w:r>
              <w:t>Fakt</w:t>
            </w:r>
          </w:p>
        </w:tc>
        <w:tc>
          <w:tcPr>
            <w:tcW w:w="543" w:type="pct"/>
            <w:shd w:val="clear" w:color="auto" w:fill="BFBFBF"/>
            <w:vAlign w:val="center"/>
          </w:tcPr>
          <w:p w14:paraId="091967B2" w14:textId="77777777" w:rsidR="002A0A18" w:rsidRDefault="002A0A18">
            <w:r>
              <w:t>Realizimi Fakt</w:t>
            </w:r>
          </w:p>
        </w:tc>
      </w:tr>
      <w:tr w:rsidR="002A0A18" w14:paraId="3B387B90"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77976F" w14:textId="77777777" w:rsidR="002A0A18" w:rsidRDefault="002A0A18">
            <w:r>
              <w:t>Kapitale të Patrupëzuara</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F93F8F" w14:textId="77777777" w:rsidR="002A0A18" w:rsidRDefault="002A0A18">
            <w:r>
              <w:t>230</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0840AA"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A5B35D" w14:textId="77777777" w:rsidR="002A0A18" w:rsidRDefault="002A0A18">
            <w:r>
              <w:t>100</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DEEF6B" w14:textId="77777777" w:rsidR="002A0A18" w:rsidRDefault="002A0A18">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93C6A5" w14:textId="77777777" w:rsidR="002A0A18" w:rsidRDefault="002A0A18">
            <w:r>
              <w:t>0</w:t>
            </w:r>
          </w:p>
        </w:tc>
      </w:tr>
      <w:tr w:rsidR="002A0A18" w14:paraId="3EAF1C1E"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E91211" w14:textId="77777777" w:rsidR="002A0A18" w:rsidRDefault="002A0A18">
            <w:r>
              <w:t>Kapitale të Trupëzuara</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66C5FC" w14:textId="77777777" w:rsidR="002A0A18" w:rsidRDefault="002A0A18">
            <w:r>
              <w:t>231</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C603AD"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87F2DA" w14:textId="77777777" w:rsidR="002A0A18" w:rsidRDefault="002A0A18">
            <w:r>
              <w:t>13050</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7C860A" w14:textId="77777777" w:rsidR="002A0A18" w:rsidRDefault="002A0A18">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2EF663" w14:textId="77777777" w:rsidR="002A0A18" w:rsidRDefault="002A0A18">
            <w:r>
              <w:t>0</w:t>
            </w:r>
          </w:p>
        </w:tc>
      </w:tr>
      <w:tr w:rsidR="002A0A18" w14:paraId="6940E59D"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D670CE" w14:textId="77777777" w:rsidR="002A0A18" w:rsidRDefault="002A0A18">
            <w:r>
              <w:t>Transferta Kapitale</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B27ABB" w14:textId="77777777" w:rsidR="002A0A18" w:rsidRDefault="002A0A18">
            <w:r>
              <w:t>232</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1B475A"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8D255C"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DEEFD9" w14:textId="77777777" w:rsidR="002A0A18" w:rsidRDefault="002A0A18">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A41EDE" w14:textId="77777777" w:rsidR="002A0A18" w:rsidRDefault="002A0A18">
            <w:r>
              <w:t>0</w:t>
            </w:r>
          </w:p>
        </w:tc>
      </w:tr>
      <w:tr w:rsidR="002A0A18" w14:paraId="098EA9B7"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B5B65C" w14:textId="77777777" w:rsidR="002A0A18" w:rsidRDefault="002A0A18">
            <w:r>
              <w:t>Pagat</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21F111" w14:textId="77777777" w:rsidR="002A0A18" w:rsidRDefault="002A0A18">
            <w:r>
              <w:t>600</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29E693" w14:textId="77777777" w:rsidR="002A0A18" w:rsidRDefault="002A0A18">
            <w:r>
              <w:t>146</w:t>
            </w:r>
          </w:p>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7F8799" w14:textId="77777777" w:rsidR="002A0A18" w:rsidRDefault="002A0A18">
            <w:r>
              <w:t>558</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81A52A"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AA1905" w14:textId="77777777" w:rsidR="002A0A18" w:rsidRDefault="002A0A18">
            <w:r>
              <w:t>0</w:t>
            </w:r>
          </w:p>
        </w:tc>
      </w:tr>
      <w:tr w:rsidR="002A0A18" w14:paraId="7AC62E26"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117D3D" w14:textId="77777777" w:rsidR="002A0A18" w:rsidRDefault="002A0A18">
            <w:r>
              <w:lastRenderedPageBreak/>
              <w:t>Sigurimet Shoqërore</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FE69FF" w14:textId="77777777" w:rsidR="002A0A18" w:rsidRDefault="002A0A18">
            <w:r>
              <w:t>601</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35377F" w14:textId="77777777" w:rsidR="002A0A18" w:rsidRDefault="002A0A18">
            <w:r>
              <w:t>25</w:t>
            </w:r>
          </w:p>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9EF781" w14:textId="77777777" w:rsidR="002A0A18" w:rsidRDefault="002A0A18">
            <w:r>
              <w:t>92</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89C6C9"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9BEC53" w14:textId="77777777" w:rsidR="002A0A18" w:rsidRDefault="002A0A18">
            <w:r>
              <w:t>0</w:t>
            </w:r>
          </w:p>
        </w:tc>
      </w:tr>
      <w:tr w:rsidR="002A0A18" w14:paraId="6EA6A1D6"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E56DA1" w14:textId="77777777" w:rsidR="002A0A18" w:rsidRDefault="002A0A18">
            <w:r>
              <w:t>Mallra dhe shërbime</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AB7CD9" w14:textId="77777777" w:rsidR="002A0A18" w:rsidRDefault="002A0A18">
            <w:r>
              <w:t>602</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E175FD" w14:textId="77777777" w:rsidR="002A0A18" w:rsidRDefault="002A0A18">
            <w:r>
              <w:t>960</w:t>
            </w:r>
          </w:p>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7826A1" w14:textId="77777777" w:rsidR="002A0A18" w:rsidRDefault="002A0A18">
            <w:r>
              <w:t>6107</w:t>
            </w:r>
          </w:p>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6EBF6A" w14:textId="77777777" w:rsidR="002A0A18" w:rsidRDefault="002A0A18">
            <w:r>
              <w:t>263</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B1FF94" w14:textId="77777777" w:rsidR="002A0A18" w:rsidRDefault="002A0A18">
            <w:r>
              <w:t>4.31</w:t>
            </w:r>
          </w:p>
        </w:tc>
      </w:tr>
      <w:tr w:rsidR="002A0A18" w14:paraId="76FE3C19"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9B7D1D" w14:textId="77777777" w:rsidR="002A0A18" w:rsidRDefault="002A0A18">
            <w:r>
              <w:t>Subvencione</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1B8A71" w14:textId="77777777" w:rsidR="002A0A18" w:rsidRDefault="002A0A18">
            <w:r>
              <w:t>603</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9AE0C7"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ADEFF6"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DB76A6"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63A6AE" w14:textId="77777777" w:rsidR="002A0A18" w:rsidRDefault="002A0A18">
            <w:r>
              <w:t>0</w:t>
            </w:r>
          </w:p>
        </w:tc>
      </w:tr>
      <w:tr w:rsidR="002A0A18" w14:paraId="475F7D65"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547196" w14:textId="77777777" w:rsidR="002A0A18" w:rsidRDefault="002A0A18">
            <w:r>
              <w:t>Të tjera transferta korrente të brendshme</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964D8D" w14:textId="77777777" w:rsidR="002A0A18" w:rsidRDefault="002A0A18">
            <w:r>
              <w:t>604</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29EDB1"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90867B"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83D4BB"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84DEAE" w14:textId="77777777" w:rsidR="002A0A18" w:rsidRDefault="002A0A18">
            <w:r>
              <w:t>0</w:t>
            </w:r>
          </w:p>
        </w:tc>
      </w:tr>
      <w:tr w:rsidR="002A0A18" w14:paraId="6E85BD58"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5A70C5" w14:textId="77777777" w:rsidR="002A0A18" w:rsidRDefault="002A0A18">
            <w:r>
              <w:t>Transferta korrente të huaja</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A510AD" w14:textId="77777777" w:rsidR="002A0A18" w:rsidRDefault="002A0A18">
            <w:r>
              <w:t>605</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7DB840"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1275AB"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391C3B"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FCC7B2" w14:textId="77777777" w:rsidR="002A0A18" w:rsidRDefault="002A0A18">
            <w:r>
              <w:t>0</w:t>
            </w:r>
          </w:p>
        </w:tc>
      </w:tr>
      <w:tr w:rsidR="002A0A18" w14:paraId="08FEBA95"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BDD654" w14:textId="77777777" w:rsidR="002A0A18" w:rsidRDefault="002A0A18">
            <w:r>
              <w:t>Transferta për Buxhetet Familiare dhe Individët</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D403A5" w14:textId="77777777" w:rsidR="002A0A18" w:rsidRDefault="002A0A18">
            <w:r>
              <w:t>606</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9CB472"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C35BA5"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9FA7CE"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F53BAB" w14:textId="77777777" w:rsidR="002A0A18" w:rsidRDefault="002A0A18">
            <w:r>
              <w:t>0</w:t>
            </w:r>
          </w:p>
        </w:tc>
      </w:tr>
      <w:tr w:rsidR="002A0A18" w14:paraId="22D61430"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48A718" w14:textId="77777777" w:rsidR="002A0A18" w:rsidRDefault="002A0A18">
            <w:r>
              <w:t>Rezerva</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3F09B4" w14:textId="77777777" w:rsidR="002A0A18" w:rsidRDefault="002A0A18">
            <w:r>
              <w:t>609</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640AE5"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02B821"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5E81AA"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A108AA" w14:textId="77777777" w:rsidR="002A0A18" w:rsidRDefault="002A0A18">
            <w:r>
              <w:t>0</w:t>
            </w:r>
          </w:p>
        </w:tc>
      </w:tr>
      <w:tr w:rsidR="002A0A18" w14:paraId="6531FA67"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D13248" w14:textId="77777777" w:rsidR="002A0A18" w:rsidRDefault="002A0A18">
            <w:r>
              <w:t>Interesa per kredi direkte ose bono</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82BA84" w14:textId="77777777" w:rsidR="002A0A18" w:rsidRDefault="002A0A18">
            <w:r>
              <w:t>650</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3A22EE"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5B0184"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5604DD"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0558F2" w14:textId="77777777" w:rsidR="002A0A18" w:rsidRDefault="002A0A18">
            <w:r>
              <w:t>0</w:t>
            </w:r>
          </w:p>
        </w:tc>
      </w:tr>
      <w:tr w:rsidR="002A0A18" w14:paraId="5FE8F84E" w14:textId="77777777" w:rsidTr="0044507E">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602DFD" w14:textId="77777777" w:rsidR="002A0A18" w:rsidRDefault="002A0A18">
            <w:r>
              <w:t>Të tjera</w:t>
            </w:r>
          </w:p>
        </w:tc>
        <w:tc>
          <w:tcPr>
            <w:tcW w:w="14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D12452" w14:textId="77777777" w:rsidR="002A0A18" w:rsidRDefault="002A0A18">
            <w:r>
              <w:t>69/?</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6B165C" w14:textId="77777777" w:rsidR="002A0A18" w:rsidRDefault="002A0A18"/>
        </w:tc>
        <w:tc>
          <w:tcPr>
            <w:tcW w:w="5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45A695" w14:textId="77777777" w:rsidR="002A0A18" w:rsidRDefault="002A0A18"/>
        </w:tc>
        <w:tc>
          <w:tcPr>
            <w:tcW w:w="31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146FD4"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12FFB7" w14:textId="77777777" w:rsidR="002A0A18" w:rsidRDefault="002A0A18">
            <w:r>
              <w:t>0</w:t>
            </w:r>
          </w:p>
        </w:tc>
      </w:tr>
    </w:tbl>
    <w:p w14:paraId="078AA699" w14:textId="77777777" w:rsidR="002A0A18" w:rsidRDefault="002A0A18" w:rsidP="002A0A18">
      <w:r>
        <w:t xml:space="preserve"> </w:t>
      </w:r>
    </w:p>
    <w:p w14:paraId="6D260263"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7EF49024"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63682C1" w14:textId="77777777" w:rsidR="002A0A18" w:rsidRDefault="002A0A18" w:rsidP="002A0A18">
            <w:r>
              <w:t>Plan i rishikuar</w:t>
            </w:r>
          </w:p>
        </w:tc>
        <w:tc>
          <w:tcPr>
            <w:tcW w:w="1667" w:type="pct"/>
          </w:tcPr>
          <w:p w14:paraId="54430A71"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2AF47335"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0F715CB3"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74AB7C2" w14:textId="77777777" w:rsidR="002A0A18" w:rsidRDefault="002A0A18" w:rsidP="002A0A18">
            <w:r>
              <w:t xml:space="preserve"> 19907 </w:t>
            </w:r>
          </w:p>
        </w:tc>
        <w:tc>
          <w:tcPr>
            <w:tcW w:w="1667" w:type="pct"/>
          </w:tcPr>
          <w:p w14:paraId="5878388F"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263</w:t>
            </w:r>
          </w:p>
        </w:tc>
        <w:tc>
          <w:tcPr>
            <w:tcW w:w="1667" w:type="pct"/>
          </w:tcPr>
          <w:p w14:paraId="171EB0CD"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1.32</w:t>
            </w:r>
          </w:p>
        </w:tc>
      </w:tr>
    </w:tbl>
    <w:p w14:paraId="0AFE09A9" w14:textId="77777777" w:rsidR="002A0A18" w:rsidRDefault="002A0A18" w:rsidP="002A0A18"/>
    <w:p w14:paraId="4EC54893" w14:textId="77777777" w:rsidR="002A0A18" w:rsidRPr="00661F6C" w:rsidRDefault="002A0A18" w:rsidP="002A0A18">
      <w:pPr>
        <w:pStyle w:val="Heading3"/>
        <w:spacing w:before="0"/>
        <w:rPr>
          <w:rFonts w:eastAsia="Times New Roman"/>
          <w:b/>
          <w:bCs/>
          <w:lang w:val="sq-AL"/>
        </w:rPr>
      </w:pPr>
      <w:bookmarkStart w:id="156" w:name="_Toc96960451"/>
      <w:r w:rsidRPr="00661F6C">
        <w:rPr>
          <w:rFonts w:eastAsia="Times New Roman"/>
          <w:color w:val="1F3763"/>
          <w:lang w:val="sq-AL"/>
        </w:rPr>
        <w:t>Qëllimet dhe Objektivat e Politikës së Programit</w:t>
      </w:r>
      <w:bookmarkEnd w:id="156"/>
    </w:p>
    <w:p w14:paraId="017E0161" w14:textId="77777777" w:rsidR="002A0A18" w:rsidRPr="00661F6C" w:rsidRDefault="002A0A18" w:rsidP="002A0A18">
      <w:pPr>
        <w:pStyle w:val="NormalWeb"/>
        <w:spacing w:before="0" w:beforeAutospacing="0" w:after="0" w:afterAutospacing="0"/>
        <w:rPr>
          <w:lang w:val="sq-AL"/>
        </w:rPr>
      </w:pPr>
    </w:p>
    <w:p w14:paraId="5A078EC6"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6EFD2608" w14:textId="77777777" w:rsidR="002A0A18" w:rsidRDefault="002A0A18" w:rsidP="002A0A18">
      <w:pPr>
        <w:pStyle w:val="NormalWeb"/>
        <w:spacing w:before="0" w:beforeAutospacing="0" w:after="0" w:afterAutospacing="0"/>
        <w:jc w:val="both"/>
        <w:rPr>
          <w:lang w:val="sq-AL"/>
        </w:rPr>
      </w:pPr>
    </w:p>
    <w:p w14:paraId="00A8FFFD" w14:textId="77777777" w:rsidR="002A0A18" w:rsidRDefault="002A0A18" w:rsidP="002A0A18">
      <w:pPr>
        <w:pStyle w:val="NormalWeb"/>
        <w:spacing w:before="0" w:beforeAutospacing="0" w:after="0" w:afterAutospacing="0"/>
        <w:jc w:val="both"/>
        <w:rPr>
          <w:lang w:val="sq-AL"/>
        </w:rPr>
      </w:pPr>
      <w:r>
        <w:rPr>
          <w:lang w:val="sq-AL"/>
        </w:rPr>
        <w:t xml:space="preserve">  </w:t>
      </w:r>
    </w:p>
    <w:p w14:paraId="6E7142C8" w14:textId="77777777" w:rsidR="002A0A18" w:rsidRDefault="002A0A18" w:rsidP="002A0A18">
      <w:pPr>
        <w:pStyle w:val="Heading4"/>
      </w:pPr>
      <w:r>
        <w:t xml:space="preserve"> 1 Ruajtja dhe promovimi i vlerave të trashëgimisë kulturore dhe mirëadministrimi e fuqizimi i institucioneve menaxhuese </w:t>
      </w:r>
    </w:p>
    <w:p w14:paraId="0A1BE381" w14:textId="77777777" w:rsidR="002A0A18" w:rsidRDefault="002A0A18" w:rsidP="002A0A18">
      <w:r>
        <w:t xml:space="preserve">  </w:t>
      </w:r>
    </w:p>
    <w:p w14:paraId="6AF379A4" w14:textId="77777777" w:rsidR="002A0A18" w:rsidRDefault="002A0A18" w:rsidP="002A0A18">
      <w:r>
        <w:t xml:space="preserve">  </w:t>
      </w:r>
    </w:p>
    <w:p w14:paraId="198E881C" w14:textId="77777777" w:rsidR="002A0A18" w:rsidRPr="00AD616E" w:rsidRDefault="002A0A18" w:rsidP="002A0A18">
      <w:pPr>
        <w:pStyle w:val="Heading5"/>
      </w:pPr>
      <w:r w:rsidRPr="00AD616E">
        <w:t xml:space="preserve"> </w:t>
      </w:r>
      <w:r>
        <w:t>1</w:t>
      </w:r>
      <w:r w:rsidRPr="00AD616E">
        <w:t xml:space="preserve"> </w:t>
      </w:r>
      <w:r>
        <w:t>Mbrojtja e trashëgimisë kulturore dhe promovimi i eventeve kulturore dhe artistike</w:t>
      </w:r>
      <w:r w:rsidRPr="00AD616E">
        <w:t xml:space="preserve"> </w:t>
      </w:r>
    </w:p>
    <w:p w14:paraId="0C0853A5"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26DAA834" w14:textId="77777777" w:rsidTr="002A0A18">
        <w:trPr>
          <w:trHeight w:val="449"/>
          <w:jc w:val="center"/>
        </w:trPr>
        <w:tc>
          <w:tcPr>
            <w:tcW w:w="2259" w:type="pct"/>
            <w:shd w:val="clear" w:color="auto" w:fill="BFBFBF"/>
            <w:vAlign w:val="center"/>
          </w:tcPr>
          <w:p w14:paraId="367DA0A2" w14:textId="77777777" w:rsidR="002A0A18" w:rsidRDefault="002A0A18">
            <w:r>
              <w:t>Indikatori</w:t>
            </w:r>
          </w:p>
        </w:tc>
        <w:tc>
          <w:tcPr>
            <w:tcW w:w="2259" w:type="pct"/>
            <w:shd w:val="clear" w:color="auto" w:fill="BFBFBF"/>
            <w:vAlign w:val="center"/>
          </w:tcPr>
          <w:p w14:paraId="0C882977" w14:textId="77777777" w:rsidR="002A0A18" w:rsidRDefault="002A0A18">
            <w:r>
              <w:t>Njesia matese</w:t>
            </w:r>
          </w:p>
        </w:tc>
        <w:tc>
          <w:tcPr>
            <w:tcW w:w="2259" w:type="pct"/>
            <w:shd w:val="clear" w:color="auto" w:fill="BFBFBF"/>
            <w:vAlign w:val="center"/>
          </w:tcPr>
          <w:p w14:paraId="5EAB8010" w14:textId="77777777" w:rsidR="002A0A18" w:rsidRDefault="002A0A18">
            <w:r>
              <w:t>Plan</w:t>
            </w:r>
          </w:p>
        </w:tc>
        <w:tc>
          <w:tcPr>
            <w:tcW w:w="2259" w:type="pct"/>
            <w:shd w:val="clear" w:color="auto" w:fill="BFBFBF"/>
            <w:vAlign w:val="center"/>
          </w:tcPr>
          <w:p w14:paraId="745CCABD" w14:textId="77777777" w:rsidR="002A0A18" w:rsidRDefault="002A0A18">
            <w:r>
              <w:t>Fakt</w:t>
            </w:r>
          </w:p>
        </w:tc>
      </w:tr>
      <w:tr w:rsidR="002A0A18" w14:paraId="3F9D3527"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7389F7" w14:textId="77777777" w:rsidR="002A0A18" w:rsidRDefault="002A0A18">
            <w:r>
              <w:t>Shtimi i aktiviteteve kulturore të organizuara nga bashkia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808F9D" w14:textId="77777777" w:rsidR="002A0A18" w:rsidRDefault="002A0A18">
            <w:r>
              <w:t>Numri i shfaqjeve kulturore; artistike të mbështetura me fondet e bashkisë (ndryshimi vjetor në 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124D6F" w14:textId="77777777" w:rsidR="002A0A18" w:rsidRDefault="002A0A18">
            <w:r>
              <w:t>32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31552B" w14:textId="77777777" w:rsidR="002A0A18" w:rsidRDefault="002A0A18">
            <w:r>
              <w:t>10</w:t>
            </w:r>
          </w:p>
        </w:tc>
      </w:tr>
    </w:tbl>
    <w:p w14:paraId="0D0CED8A" w14:textId="77777777" w:rsidR="002A0A18" w:rsidRDefault="002A0A18"/>
    <w:p w14:paraId="44018ED7" w14:textId="77777777" w:rsidR="002A0A18" w:rsidRDefault="002A0A18" w:rsidP="002A0A18">
      <w:pPr>
        <w:pStyle w:val="NormalWeb"/>
        <w:spacing w:before="0" w:beforeAutospacing="0" w:after="0" w:afterAutospacing="0"/>
        <w:jc w:val="both"/>
        <w:rPr>
          <w:lang w:val="sq-AL"/>
        </w:rPr>
      </w:pPr>
    </w:p>
    <w:p w14:paraId="0AD1A16E" w14:textId="77777777" w:rsidR="002A0A18" w:rsidRPr="00661F6C" w:rsidRDefault="002A0A18" w:rsidP="002A0A18">
      <w:pPr>
        <w:pStyle w:val="Heading3"/>
        <w:spacing w:before="0"/>
        <w:rPr>
          <w:rFonts w:eastAsia="Times New Roman"/>
          <w:b/>
          <w:bCs/>
          <w:lang w:val="sq-AL"/>
        </w:rPr>
      </w:pPr>
      <w:bookmarkStart w:id="157" w:name="_Toc96960452"/>
      <w:r w:rsidRPr="00661F6C">
        <w:rPr>
          <w:rFonts w:eastAsia="Times New Roman"/>
          <w:color w:val="1F3763"/>
          <w:lang w:val="sq-AL"/>
        </w:rPr>
        <w:t>Plani i Shpenzimeve të Produkteve të Programit</w:t>
      </w:r>
      <w:bookmarkEnd w:id="157"/>
      <w:r w:rsidRPr="00661F6C">
        <w:rPr>
          <w:rFonts w:eastAsia="Times New Roman"/>
          <w:color w:val="1F3763"/>
          <w:lang w:val="sq-AL"/>
        </w:rPr>
        <w:t xml:space="preserve"> </w:t>
      </w:r>
    </w:p>
    <w:p w14:paraId="272AABD7" w14:textId="77777777" w:rsidR="002A0A18" w:rsidRPr="00661F6C" w:rsidRDefault="002A0A18" w:rsidP="002A0A18">
      <w:pPr>
        <w:pStyle w:val="NormalWeb"/>
        <w:spacing w:before="0" w:beforeAutospacing="0" w:after="0" w:afterAutospacing="0"/>
        <w:rPr>
          <w:lang w:val="sq-AL"/>
        </w:rPr>
      </w:pPr>
    </w:p>
    <w:p w14:paraId="2B0F1765"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7D0151AF" w14:textId="77777777" w:rsidR="002A0A18" w:rsidRDefault="002A0A18" w:rsidP="002A0A18">
      <w:pPr>
        <w:pStyle w:val="NormalWeb"/>
        <w:spacing w:before="0" w:beforeAutospacing="0" w:after="0" w:afterAutospacing="0"/>
        <w:jc w:val="both"/>
        <w:rPr>
          <w:lang w:val="sq-AL"/>
        </w:rPr>
      </w:pPr>
    </w:p>
    <w:p w14:paraId="36A7982B" w14:textId="77777777" w:rsidR="002A0A18" w:rsidRDefault="002A0A18" w:rsidP="002A0A18">
      <w:pPr>
        <w:pStyle w:val="NormalWeb"/>
        <w:spacing w:before="0" w:beforeAutospacing="0" w:after="0" w:afterAutospacing="0"/>
        <w:jc w:val="both"/>
        <w:rPr>
          <w:lang w:val="sq-AL"/>
        </w:rPr>
      </w:pPr>
      <w:r>
        <w:rPr>
          <w:lang w:val="sq-AL"/>
        </w:rPr>
        <w:t xml:space="preserve">  </w:t>
      </w:r>
    </w:p>
    <w:p w14:paraId="56856B2F" w14:textId="77777777" w:rsidR="002A0A18" w:rsidRDefault="002A0A18" w:rsidP="002A0A18">
      <w:r>
        <w:t xml:space="preserve">  </w:t>
      </w:r>
    </w:p>
    <w:p w14:paraId="576DC171" w14:textId="77777777" w:rsidR="002A0A18" w:rsidRDefault="002A0A18" w:rsidP="002A0A18">
      <w:pPr>
        <w:pStyle w:val="Heading4"/>
        <w:rPr>
          <w:lang w:val="sq-AL"/>
        </w:rPr>
      </w:pPr>
      <w:r>
        <w:rPr>
          <w:lang w:val="sq-AL"/>
        </w:rPr>
        <w:t xml:space="preserve"> </w:t>
      </w:r>
      <w:r>
        <w:t>1</w:t>
      </w:r>
      <w:r>
        <w:rPr>
          <w:lang w:val="sq-AL"/>
        </w:rPr>
        <w:t xml:space="preserve"> </w:t>
      </w:r>
      <w:r>
        <w:t>Mbrojtja e trashëgimisë kulturore dhe promovimi i eventeve kulturore dhe artistike</w:t>
      </w:r>
      <w:r>
        <w:rPr>
          <w:lang w:val="sq-AL"/>
        </w:rPr>
        <w:t xml:space="preserve"> </w:t>
      </w:r>
    </w:p>
    <w:p w14:paraId="28A2DDF3"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479E8500" w14:textId="77777777" w:rsidTr="0044507E">
        <w:trPr>
          <w:trHeight w:val="449"/>
          <w:jc w:val="center"/>
        </w:trPr>
        <w:tc>
          <w:tcPr>
            <w:tcW w:w="2259" w:type="pct"/>
            <w:shd w:val="clear" w:color="auto" w:fill="BFBFBF"/>
            <w:vAlign w:val="center"/>
          </w:tcPr>
          <w:p w14:paraId="0B297B36" w14:textId="77777777" w:rsidR="002A0A18" w:rsidRDefault="002A0A18">
            <w:r>
              <w:t>Emri</w:t>
            </w:r>
          </w:p>
        </w:tc>
        <w:tc>
          <w:tcPr>
            <w:tcW w:w="2259" w:type="pct"/>
            <w:shd w:val="clear" w:color="auto" w:fill="BFBFBF"/>
            <w:vAlign w:val="center"/>
          </w:tcPr>
          <w:p w14:paraId="5168887A" w14:textId="77777777" w:rsidR="002A0A18" w:rsidRDefault="002A0A18">
            <w:r>
              <w:t>Njesia matese</w:t>
            </w:r>
          </w:p>
        </w:tc>
        <w:tc>
          <w:tcPr>
            <w:tcW w:w="2259" w:type="pct"/>
            <w:shd w:val="clear" w:color="auto" w:fill="BFBFBF"/>
            <w:vAlign w:val="center"/>
          </w:tcPr>
          <w:p w14:paraId="3248A390" w14:textId="77777777" w:rsidR="002A0A18" w:rsidRDefault="0044507E" w:rsidP="0044507E">
            <w:pPr>
              <w:jc w:val="center"/>
            </w:pPr>
            <w:r>
              <w:t>Plan</w:t>
            </w:r>
          </w:p>
        </w:tc>
        <w:tc>
          <w:tcPr>
            <w:tcW w:w="2259" w:type="pct"/>
            <w:shd w:val="clear" w:color="auto" w:fill="BFBFBF"/>
            <w:vAlign w:val="center"/>
          </w:tcPr>
          <w:p w14:paraId="27B78CBA" w14:textId="77777777" w:rsidR="002A0A18" w:rsidRDefault="002A0A18" w:rsidP="0044507E">
            <w:pPr>
              <w:jc w:val="center"/>
            </w:pPr>
            <w:r>
              <w:t>Fakt</w:t>
            </w:r>
          </w:p>
        </w:tc>
      </w:tr>
      <w:tr w:rsidR="002A0A18" w14:paraId="67C826B3"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612B24" w14:textId="77777777" w:rsidR="002A0A18" w:rsidRDefault="002A0A18">
            <w:r>
              <w:t>Numri i shfaqeve kulturore; evente artistike të mbështetura me fondet e bashkisë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C0CB42"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42923E" w14:textId="77777777" w:rsidR="002A0A18" w:rsidRDefault="002A0A18" w:rsidP="0044507E">
            <w:pPr>
              <w:jc w:val="center"/>
            </w:pPr>
            <w:r>
              <w:t>32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F14A9C" w14:textId="77777777" w:rsidR="002A0A18" w:rsidRDefault="002A0A18" w:rsidP="0044507E">
            <w:pPr>
              <w:jc w:val="center"/>
            </w:pPr>
            <w:r>
              <w:t>10</w:t>
            </w:r>
          </w:p>
        </w:tc>
      </w:tr>
    </w:tbl>
    <w:p w14:paraId="04818DC1" w14:textId="77777777" w:rsidR="002A0A18" w:rsidRDefault="002A0A18"/>
    <w:p w14:paraId="7927C7BA" w14:textId="77777777" w:rsidR="002A0A18" w:rsidRPr="002967E8" w:rsidRDefault="002A0A18" w:rsidP="002A0A18">
      <w:pPr>
        <w:pStyle w:val="NormalWeb"/>
        <w:spacing w:before="0" w:beforeAutospacing="0" w:after="0" w:afterAutospacing="0"/>
        <w:jc w:val="both"/>
        <w:rPr>
          <w:lang w:val="sq-AL"/>
        </w:rPr>
      </w:pPr>
    </w:p>
    <w:p w14:paraId="062627A1" w14:textId="77777777" w:rsidR="002A0A18" w:rsidRDefault="002A0A18" w:rsidP="002A0A18">
      <w:pPr>
        <w:pStyle w:val="Heading3"/>
        <w:rPr>
          <w:rFonts w:eastAsia="Times New Roman"/>
          <w:lang w:val="sq-AL"/>
        </w:rPr>
      </w:pPr>
      <w:bookmarkStart w:id="158" w:name="_Toc96960453"/>
      <w:r w:rsidRPr="00661F6C">
        <w:rPr>
          <w:rFonts w:eastAsia="Times New Roman"/>
          <w:lang w:val="sq-AL"/>
        </w:rPr>
        <w:t>Projektet e Investimeve të Programit</w:t>
      </w:r>
      <w:bookmarkEnd w:id="158"/>
    </w:p>
    <w:p w14:paraId="00CB051D" w14:textId="77777777" w:rsidR="002A0A18" w:rsidRPr="004D1267" w:rsidRDefault="002A0A18" w:rsidP="002A0A18">
      <w:pPr>
        <w:rPr>
          <w:lang w:val="sq-AL"/>
        </w:rPr>
      </w:pPr>
    </w:p>
    <w:p w14:paraId="078FD0CD" w14:textId="77777777" w:rsidR="002A0A18" w:rsidRDefault="002A0A18" w:rsidP="002A0A18">
      <w:pPr>
        <w:rPr>
          <w:lang w:val="sq-AL"/>
        </w:rPr>
      </w:pPr>
      <w:r>
        <w:rPr>
          <w:lang w:val="sq-AL"/>
        </w:rPr>
        <w:t xml:space="preserve">  </w:t>
      </w:r>
    </w:p>
    <w:p w14:paraId="334A02D8" w14:textId="77777777" w:rsidR="002A0A18" w:rsidRDefault="002A0A18" w:rsidP="002A0A18">
      <w:pPr>
        <w:rPr>
          <w:lang w:val="sq-AL"/>
        </w:rPr>
      </w:pPr>
    </w:p>
    <w:p w14:paraId="395BEA8E" w14:textId="77777777" w:rsidR="002A0A18" w:rsidRDefault="002A0A18" w:rsidP="002A0A18">
      <w:pPr>
        <w:pStyle w:val="Heading3"/>
        <w:rPr>
          <w:rFonts w:eastAsia="Times New Roman"/>
          <w:lang w:val="sq-AL"/>
        </w:rPr>
      </w:pPr>
      <w:bookmarkStart w:id="159" w:name="_Toc96960454"/>
      <w:r w:rsidRPr="00661F6C">
        <w:rPr>
          <w:rFonts w:eastAsia="Times New Roman"/>
          <w:lang w:val="sq-AL"/>
        </w:rPr>
        <w:t>Të Dhëna mbi Programin</w:t>
      </w:r>
      <w:bookmarkEnd w:id="159"/>
    </w:p>
    <w:p w14:paraId="16420FC2"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7F635040" w14:textId="77777777" w:rsidR="002A0A18" w:rsidRDefault="002A0A18" w:rsidP="002A0A18">
      <w:r w:rsidRPr="00661F6C">
        <w:t>Të dhënat e Programit</w:t>
      </w:r>
      <w:r>
        <w:t>:</w:t>
      </w:r>
    </w:p>
    <w:p w14:paraId="200AB218"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146"/>
        <w:gridCol w:w="4409"/>
        <w:gridCol w:w="901"/>
        <w:gridCol w:w="894"/>
      </w:tblGrid>
      <w:tr w:rsidR="002A0A18" w14:paraId="4E641F7B" w14:textId="77777777" w:rsidTr="0044507E">
        <w:trPr>
          <w:trHeight w:val="449"/>
          <w:jc w:val="center"/>
        </w:trPr>
        <w:tc>
          <w:tcPr>
            <w:tcW w:w="1682" w:type="pct"/>
            <w:shd w:val="clear" w:color="auto" w:fill="BFBFBF"/>
            <w:vAlign w:val="center"/>
          </w:tcPr>
          <w:p w14:paraId="555F0C86" w14:textId="77777777" w:rsidR="002A0A18" w:rsidRDefault="002A0A18">
            <w:r>
              <w:t>Emri</w:t>
            </w:r>
          </w:p>
        </w:tc>
        <w:tc>
          <w:tcPr>
            <w:tcW w:w="2358" w:type="pct"/>
            <w:shd w:val="clear" w:color="auto" w:fill="BFBFBF"/>
            <w:vAlign w:val="center"/>
          </w:tcPr>
          <w:p w14:paraId="3A70474C" w14:textId="77777777" w:rsidR="002A0A18" w:rsidRDefault="002A0A18">
            <w:r>
              <w:t>Njesia matese</w:t>
            </w:r>
          </w:p>
        </w:tc>
        <w:tc>
          <w:tcPr>
            <w:tcW w:w="482" w:type="pct"/>
            <w:shd w:val="clear" w:color="auto" w:fill="BFBFBF"/>
            <w:vAlign w:val="center"/>
          </w:tcPr>
          <w:p w14:paraId="006C078E" w14:textId="77777777" w:rsidR="002A0A18" w:rsidRDefault="0044507E" w:rsidP="0044507E">
            <w:pPr>
              <w:jc w:val="center"/>
            </w:pPr>
            <w:r>
              <w:t>Plan</w:t>
            </w:r>
          </w:p>
        </w:tc>
        <w:tc>
          <w:tcPr>
            <w:tcW w:w="479" w:type="pct"/>
            <w:shd w:val="clear" w:color="auto" w:fill="BFBFBF"/>
            <w:vAlign w:val="center"/>
          </w:tcPr>
          <w:p w14:paraId="4B6A7700" w14:textId="77777777" w:rsidR="002A0A18" w:rsidRDefault="002A0A18" w:rsidP="0044507E">
            <w:pPr>
              <w:jc w:val="center"/>
            </w:pPr>
            <w:r>
              <w:t>Fakt</w:t>
            </w:r>
          </w:p>
        </w:tc>
      </w:tr>
      <w:tr w:rsidR="002A0A18" w14:paraId="4F4CF838" w14:textId="77777777" w:rsidTr="0044507E">
        <w:trPr>
          <w:jc w:val="center"/>
        </w:trPr>
        <w:tc>
          <w:tcPr>
            <w:tcW w:w="16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1886E0" w14:textId="77777777" w:rsidR="002A0A18" w:rsidRDefault="002A0A18">
            <w:r>
              <w:t>Asete të trashëgimisë kulturore</w:t>
            </w:r>
          </w:p>
        </w:tc>
        <w:tc>
          <w:tcPr>
            <w:tcW w:w="23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FB2D5F" w14:textId="77777777" w:rsidR="002A0A18" w:rsidRDefault="002A0A18">
            <w:r>
              <w:t>numër</w:t>
            </w:r>
          </w:p>
        </w:tc>
        <w:tc>
          <w:tcPr>
            <w:tcW w:w="4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0861DE" w14:textId="77777777" w:rsidR="002A0A18" w:rsidRDefault="002A0A18" w:rsidP="0044507E">
            <w:pPr>
              <w:jc w:val="center"/>
            </w:pPr>
            <w:r>
              <w:t>11</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9F38A6" w14:textId="77777777" w:rsidR="002A0A18" w:rsidRDefault="002A0A18" w:rsidP="0044507E">
            <w:pPr>
              <w:jc w:val="center"/>
            </w:pPr>
            <w:r>
              <w:t>11</w:t>
            </w:r>
          </w:p>
        </w:tc>
      </w:tr>
    </w:tbl>
    <w:p w14:paraId="56DB53DC" w14:textId="77777777" w:rsidR="000C2A2C" w:rsidRDefault="000C2A2C"/>
    <w:p w14:paraId="372CFEC2" w14:textId="77777777" w:rsidR="002A0A18" w:rsidRDefault="002A0A18" w:rsidP="002A0A18">
      <w:pPr>
        <w:pStyle w:val="Heading2"/>
      </w:pPr>
      <w:bookmarkStart w:id="160" w:name="_Toc96960455"/>
      <w:r w:rsidRPr="00661F6C">
        <w:t>Programi</w:t>
      </w:r>
      <w:r>
        <w:t xml:space="preserve"> Arsimi bazë përfshirë arsimin parashkollor</w:t>
      </w:r>
      <w:bookmarkEnd w:id="16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3A49EC3C"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5436182A"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1845286B"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0F87FA1"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490A8EE3"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02C5E0C"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120CFA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2CACC40"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7629F054"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51879ED"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09120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70A3C50"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Arsimi bazë përfshirë arsimin parashkollor</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EB879EB"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Shpenzime për paga për mësuesit e kopshteve të fëmijëve dhe stafit mbështetës; Programe mësimore për trajnimin e edukatorëve dhe mësuesve; Furnzimi dhe mbështetja me ushqim e kopshteve. Ndërtim dhe mirëmbajtje e strukturave shkollore;</w:t>
            </w:r>
            <w:r>
              <w:rPr>
                <w:rFonts w:ascii="Times New Roman" w:eastAsiaTheme="minorEastAsia" w:hAnsi="Times New Roman" w:cs="Times New Roman"/>
                <w:bCs/>
                <w:lang w:val="sq-AL"/>
              </w:rPr>
              <w:t xml:space="preserve"> </w:t>
            </w:r>
          </w:p>
        </w:tc>
      </w:tr>
    </w:tbl>
    <w:p w14:paraId="41F5BD0D" w14:textId="77777777" w:rsidR="002A0A18" w:rsidRDefault="002A0A18" w:rsidP="002A0A18"/>
    <w:p w14:paraId="0B62835A"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5D55CF30" w14:textId="77777777" w:rsidR="002A0A18" w:rsidRPr="00661F6C" w:rsidRDefault="002A0A18" w:rsidP="002A0A18">
      <w:pPr>
        <w:pStyle w:val="NormalWeb"/>
        <w:spacing w:before="0" w:beforeAutospacing="0" w:after="0" w:afterAutospacing="0"/>
        <w:rPr>
          <w:lang w:val="sq-AL"/>
        </w:rPr>
      </w:pPr>
    </w:p>
    <w:p w14:paraId="3FFA46D2" w14:textId="77777777" w:rsidR="002A0A18" w:rsidRDefault="002A0A18" w:rsidP="002A0A18">
      <w:pPr>
        <w:pStyle w:val="ListofTables"/>
      </w:pPr>
      <w:r w:rsidRPr="00661F6C">
        <w:t>Shpenzimet e Programit sipas Kategorive ekonomike</w:t>
      </w:r>
    </w:p>
    <w:p w14:paraId="7F7BACB8" w14:textId="77777777" w:rsidR="002A0A18" w:rsidRPr="00661F6C" w:rsidRDefault="002A0A18" w:rsidP="002A0A18">
      <w:pPr>
        <w:pStyle w:val="ListofTables"/>
      </w:pPr>
    </w:p>
    <w:p w14:paraId="469E0528"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516"/>
        <w:gridCol w:w="2340"/>
        <w:gridCol w:w="1619"/>
        <w:gridCol w:w="1086"/>
        <w:gridCol w:w="774"/>
        <w:gridCol w:w="1015"/>
      </w:tblGrid>
      <w:tr w:rsidR="002A0A18" w14:paraId="248E9391" w14:textId="77777777" w:rsidTr="00A43880">
        <w:trPr>
          <w:trHeight w:val="449"/>
          <w:jc w:val="center"/>
        </w:trPr>
        <w:tc>
          <w:tcPr>
            <w:tcW w:w="1345" w:type="pct"/>
            <w:shd w:val="clear" w:color="auto" w:fill="BFBFBF"/>
            <w:vAlign w:val="center"/>
          </w:tcPr>
          <w:p w14:paraId="3738A22E" w14:textId="77777777" w:rsidR="002A0A18" w:rsidRDefault="002A0A18">
            <w:r>
              <w:t>Përshkrimi</w:t>
            </w:r>
          </w:p>
        </w:tc>
        <w:tc>
          <w:tcPr>
            <w:tcW w:w="1251" w:type="pct"/>
            <w:shd w:val="clear" w:color="auto" w:fill="BFBFBF"/>
            <w:vAlign w:val="center"/>
          </w:tcPr>
          <w:p w14:paraId="12B27F9A" w14:textId="77777777" w:rsidR="002A0A18" w:rsidRDefault="002A0A18">
            <w:r>
              <w:t>Llogaria ekonomike</w:t>
            </w:r>
          </w:p>
        </w:tc>
        <w:tc>
          <w:tcPr>
            <w:tcW w:w="866" w:type="pct"/>
            <w:shd w:val="clear" w:color="auto" w:fill="BFBFBF"/>
            <w:vAlign w:val="center"/>
          </w:tcPr>
          <w:p w14:paraId="64D5F5F5" w14:textId="77777777" w:rsidR="002A0A18" w:rsidRDefault="002A0A18" w:rsidP="0044507E">
            <w:pPr>
              <w:jc w:val="center"/>
            </w:pPr>
            <w:r>
              <w:t>Buxheti fillestar</w:t>
            </w:r>
          </w:p>
        </w:tc>
        <w:tc>
          <w:tcPr>
            <w:tcW w:w="581" w:type="pct"/>
            <w:shd w:val="clear" w:color="auto" w:fill="BFBFBF"/>
            <w:vAlign w:val="center"/>
          </w:tcPr>
          <w:p w14:paraId="7F49AEFD" w14:textId="77777777" w:rsidR="002A0A18" w:rsidRDefault="002A0A18" w:rsidP="0044507E">
            <w:pPr>
              <w:jc w:val="center"/>
            </w:pPr>
            <w:r>
              <w:t>I pritshmi</w:t>
            </w:r>
          </w:p>
        </w:tc>
        <w:tc>
          <w:tcPr>
            <w:tcW w:w="414" w:type="pct"/>
            <w:shd w:val="clear" w:color="auto" w:fill="BFBFBF"/>
            <w:vAlign w:val="center"/>
          </w:tcPr>
          <w:p w14:paraId="48CB0AD5" w14:textId="77777777" w:rsidR="002A0A18" w:rsidRDefault="002A0A18" w:rsidP="0044507E">
            <w:pPr>
              <w:jc w:val="center"/>
            </w:pPr>
            <w:r>
              <w:t>Fakt</w:t>
            </w:r>
          </w:p>
        </w:tc>
        <w:tc>
          <w:tcPr>
            <w:tcW w:w="543" w:type="pct"/>
            <w:shd w:val="clear" w:color="auto" w:fill="BFBFBF"/>
            <w:vAlign w:val="center"/>
          </w:tcPr>
          <w:p w14:paraId="306B6F03" w14:textId="77777777" w:rsidR="002A0A18" w:rsidRDefault="002A0A18" w:rsidP="0044507E">
            <w:pPr>
              <w:jc w:val="center"/>
            </w:pPr>
            <w:r>
              <w:t>Realizimi Fakt</w:t>
            </w:r>
          </w:p>
        </w:tc>
      </w:tr>
      <w:tr w:rsidR="002A0A18" w14:paraId="10E3499F"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BFF47A" w14:textId="77777777" w:rsidR="002A0A18" w:rsidRDefault="002A0A18">
            <w:r>
              <w:t>Kapitale të Patrupëzuara</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1294C8" w14:textId="77777777" w:rsidR="002A0A18" w:rsidRDefault="002A0A18">
            <w:r>
              <w:t>230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E299CB"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32D21E" w14:textId="77777777" w:rsidR="002A0A18" w:rsidRDefault="002A0A18" w:rsidP="0044507E">
            <w:pPr>
              <w:jc w:val="center"/>
            </w:pPr>
            <w:r>
              <w:t>312</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B3ACC7"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F82D02" w14:textId="77777777" w:rsidR="002A0A18" w:rsidRDefault="002A0A18" w:rsidP="0044507E">
            <w:pPr>
              <w:jc w:val="center"/>
            </w:pPr>
            <w:r>
              <w:t>0</w:t>
            </w:r>
          </w:p>
        </w:tc>
      </w:tr>
      <w:tr w:rsidR="002A0A18" w14:paraId="5D01E209"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8C0C76" w14:textId="77777777" w:rsidR="002A0A18" w:rsidRDefault="002A0A18">
            <w:r>
              <w:t>Kapitale të Trupëzuara</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C6F171" w14:textId="77777777" w:rsidR="002A0A18" w:rsidRDefault="002A0A18">
            <w:r>
              <w:t>231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296F85" w14:textId="77777777" w:rsidR="002A0A18" w:rsidRDefault="002A0A18" w:rsidP="0044507E">
            <w:pPr>
              <w:jc w:val="center"/>
            </w:pPr>
            <w:r>
              <w:t>14789</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A7F146" w14:textId="77777777" w:rsidR="002A0A18" w:rsidRDefault="002A0A18" w:rsidP="0044507E">
            <w:pPr>
              <w:jc w:val="center"/>
            </w:pPr>
            <w:r>
              <w:t>92301</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DFC77F" w14:textId="77777777" w:rsidR="002A0A18" w:rsidRDefault="002A0A18" w:rsidP="0044507E">
            <w:pPr>
              <w:jc w:val="center"/>
            </w:pPr>
            <w:r>
              <w:t>1294</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F52E66" w14:textId="77777777" w:rsidR="002A0A18" w:rsidRDefault="002A0A18" w:rsidP="0044507E">
            <w:pPr>
              <w:jc w:val="center"/>
            </w:pPr>
            <w:r>
              <w:t>1.40</w:t>
            </w:r>
          </w:p>
        </w:tc>
      </w:tr>
      <w:tr w:rsidR="002A0A18" w14:paraId="71FE0BCF"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494B16" w14:textId="77777777" w:rsidR="002A0A18" w:rsidRDefault="002A0A18">
            <w:r>
              <w:t>Transferta Kapitale</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D26057" w14:textId="77777777" w:rsidR="002A0A18" w:rsidRDefault="002A0A18">
            <w:r>
              <w:t>232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C698D0"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E127AB"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BBCF98"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17D975" w14:textId="77777777" w:rsidR="002A0A18" w:rsidRDefault="002A0A18" w:rsidP="0044507E">
            <w:pPr>
              <w:jc w:val="center"/>
            </w:pPr>
          </w:p>
        </w:tc>
      </w:tr>
      <w:tr w:rsidR="002A0A18" w14:paraId="46F81819"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17E7C8" w14:textId="77777777" w:rsidR="002A0A18" w:rsidRDefault="002A0A18">
            <w:r>
              <w:t>Pagat</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23A691" w14:textId="77777777" w:rsidR="002A0A18" w:rsidRDefault="002A0A18">
            <w:r>
              <w:t>600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B9EA61" w14:textId="77777777" w:rsidR="002A0A18" w:rsidRDefault="002A0A18" w:rsidP="0044507E">
            <w:pPr>
              <w:jc w:val="center"/>
            </w:pPr>
            <w:r>
              <w:t>45238</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61860C" w14:textId="77777777" w:rsidR="002A0A18" w:rsidRDefault="002A0A18" w:rsidP="0044507E">
            <w:pPr>
              <w:jc w:val="center"/>
            </w:pPr>
            <w:r>
              <w:t>56593</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60491C" w14:textId="77777777" w:rsidR="002A0A18" w:rsidRDefault="002A0A18" w:rsidP="0044507E">
            <w:pPr>
              <w:jc w:val="center"/>
            </w:pPr>
            <w:r>
              <w:t>45898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E18D56" w14:textId="77777777" w:rsidR="002A0A18" w:rsidRDefault="002A0A18" w:rsidP="0044507E">
            <w:pPr>
              <w:jc w:val="center"/>
            </w:pPr>
            <w:r>
              <w:t>81.10</w:t>
            </w:r>
          </w:p>
        </w:tc>
      </w:tr>
      <w:tr w:rsidR="002A0A18" w14:paraId="31994360"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C15AAA" w14:textId="77777777" w:rsidR="002A0A18" w:rsidRDefault="002A0A18">
            <w:r>
              <w:t>Sigurimet Shoqërore</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BFEE98" w14:textId="77777777" w:rsidR="002A0A18" w:rsidRDefault="002A0A18">
            <w:r>
              <w:t>601</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3117F6" w14:textId="77777777" w:rsidR="002A0A18" w:rsidRDefault="002A0A18" w:rsidP="0044507E">
            <w:pPr>
              <w:jc w:val="center"/>
            </w:pPr>
            <w:r>
              <w:t>8272</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70EA91" w14:textId="77777777" w:rsidR="002A0A18" w:rsidRDefault="002A0A18" w:rsidP="0044507E">
            <w:pPr>
              <w:jc w:val="center"/>
            </w:pPr>
            <w:r>
              <w:t>10649</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E3B157" w14:textId="77777777" w:rsidR="002A0A18" w:rsidRDefault="002A0A18" w:rsidP="0044507E">
            <w:pPr>
              <w:jc w:val="center"/>
            </w:pPr>
            <w:r>
              <w:t>7686</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172954" w14:textId="77777777" w:rsidR="002A0A18" w:rsidRDefault="002A0A18" w:rsidP="0044507E">
            <w:pPr>
              <w:jc w:val="center"/>
            </w:pPr>
            <w:r>
              <w:t>72.18</w:t>
            </w:r>
          </w:p>
        </w:tc>
      </w:tr>
      <w:tr w:rsidR="002A0A18" w14:paraId="1EAEE512"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BA74C4" w14:textId="77777777" w:rsidR="002A0A18" w:rsidRDefault="002A0A18">
            <w:r>
              <w:t>Mallra dhe shërbime</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1E7A91" w14:textId="77777777" w:rsidR="002A0A18" w:rsidRDefault="002A0A18">
            <w:r>
              <w:t>602</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50CDB7" w14:textId="77777777" w:rsidR="002A0A18" w:rsidRDefault="002A0A18" w:rsidP="0044507E">
            <w:pPr>
              <w:jc w:val="center"/>
            </w:pPr>
            <w:r>
              <w:t>15900</w:t>
            </w: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F0B26E" w14:textId="77777777" w:rsidR="002A0A18" w:rsidRDefault="002A0A18" w:rsidP="0044507E">
            <w:pPr>
              <w:jc w:val="center"/>
            </w:pPr>
            <w:r>
              <w:t>32867</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FA14B5" w14:textId="77777777" w:rsidR="002A0A18" w:rsidRDefault="002A0A18" w:rsidP="0044507E">
            <w:pPr>
              <w:jc w:val="center"/>
            </w:pPr>
            <w:r>
              <w:t>12967</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F92937" w14:textId="77777777" w:rsidR="002A0A18" w:rsidRDefault="002A0A18" w:rsidP="0044507E">
            <w:pPr>
              <w:jc w:val="center"/>
            </w:pPr>
            <w:r>
              <w:t>39.45</w:t>
            </w:r>
          </w:p>
        </w:tc>
      </w:tr>
      <w:tr w:rsidR="002A0A18" w14:paraId="76E69801"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969EF5" w14:textId="77777777" w:rsidR="002A0A18" w:rsidRDefault="002A0A18">
            <w:r>
              <w:t>Subvencione</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5CF86B" w14:textId="77777777" w:rsidR="002A0A18" w:rsidRDefault="002A0A18">
            <w:r>
              <w:t>603</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B2EB6D"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FE842D"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216214"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BC67CB" w14:textId="77777777" w:rsidR="002A0A18" w:rsidRDefault="002A0A18" w:rsidP="0044507E">
            <w:pPr>
              <w:jc w:val="center"/>
            </w:pPr>
            <w:r>
              <w:t>0</w:t>
            </w:r>
          </w:p>
        </w:tc>
      </w:tr>
      <w:tr w:rsidR="002A0A18" w14:paraId="0111EAC0"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626696" w14:textId="77777777" w:rsidR="002A0A18" w:rsidRDefault="002A0A18">
            <w:r>
              <w:t>Të tjera transferta korrente të brendshme</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0644A8" w14:textId="77777777" w:rsidR="002A0A18" w:rsidRDefault="002A0A18">
            <w:r>
              <w:t>604</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84DBC4"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EFB5E9"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227EF7"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6DA2F8" w14:textId="77777777" w:rsidR="002A0A18" w:rsidRDefault="002A0A18" w:rsidP="0044507E">
            <w:pPr>
              <w:jc w:val="center"/>
            </w:pPr>
          </w:p>
        </w:tc>
      </w:tr>
      <w:tr w:rsidR="002A0A18" w14:paraId="10F3F01B"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677562" w14:textId="77777777" w:rsidR="002A0A18" w:rsidRDefault="002A0A18">
            <w:r>
              <w:t>Transferta korrente të huaja</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0EFBD5" w14:textId="77777777" w:rsidR="002A0A18" w:rsidRDefault="002A0A18">
            <w:r>
              <w:t>605</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DFE772"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BEC01B"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DC8E6B"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508B12" w14:textId="77777777" w:rsidR="002A0A18" w:rsidRDefault="002A0A18" w:rsidP="0044507E">
            <w:pPr>
              <w:jc w:val="center"/>
            </w:pPr>
          </w:p>
        </w:tc>
      </w:tr>
      <w:tr w:rsidR="002A0A18" w14:paraId="1351E299"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4F08FB" w14:textId="77777777" w:rsidR="002A0A18" w:rsidRDefault="002A0A18">
            <w:r>
              <w:t>Transferta për Buxhetet Familiare dhe Individët</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1888D5" w14:textId="77777777" w:rsidR="002A0A18" w:rsidRDefault="002A0A18">
            <w:r>
              <w:t>606</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4632C4"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164571"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7301C1"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170CC6" w14:textId="77777777" w:rsidR="002A0A18" w:rsidRDefault="002A0A18" w:rsidP="0044507E">
            <w:pPr>
              <w:jc w:val="center"/>
            </w:pPr>
          </w:p>
        </w:tc>
      </w:tr>
      <w:tr w:rsidR="002A0A18" w14:paraId="60CC3BFF"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6EB2D1" w14:textId="77777777" w:rsidR="002A0A18" w:rsidRDefault="002A0A18">
            <w:r>
              <w:t>Rezerva</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CECE58" w14:textId="77777777" w:rsidR="002A0A18" w:rsidRDefault="002A0A18">
            <w:r>
              <w:t>609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CEFEAE"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0D24AA"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446439"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C5D014" w14:textId="77777777" w:rsidR="002A0A18" w:rsidRDefault="002A0A18" w:rsidP="0044507E">
            <w:pPr>
              <w:jc w:val="center"/>
            </w:pPr>
          </w:p>
        </w:tc>
      </w:tr>
      <w:tr w:rsidR="002A0A18" w14:paraId="3CC77DEA"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269056" w14:textId="77777777" w:rsidR="002A0A18" w:rsidRDefault="002A0A18">
            <w:r>
              <w:t>Interesa per kredi direkte ose bono</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7BFFE4" w14:textId="77777777" w:rsidR="002A0A18" w:rsidRDefault="002A0A18">
            <w:r>
              <w:t>650</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14C711"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25869C"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A9C153"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6A5EE6" w14:textId="77777777" w:rsidR="002A0A18" w:rsidRDefault="002A0A18" w:rsidP="0044507E">
            <w:pPr>
              <w:jc w:val="center"/>
            </w:pPr>
          </w:p>
        </w:tc>
      </w:tr>
      <w:tr w:rsidR="002A0A18" w14:paraId="45F8E800" w14:textId="77777777" w:rsidTr="00A43880">
        <w:trPr>
          <w:jc w:val="center"/>
        </w:trPr>
        <w:tc>
          <w:tcPr>
            <w:tcW w:w="134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36441D" w14:textId="77777777" w:rsidR="002A0A18" w:rsidRDefault="002A0A18">
            <w:r>
              <w:lastRenderedPageBreak/>
              <w:t>Të tjera</w:t>
            </w:r>
          </w:p>
        </w:tc>
        <w:tc>
          <w:tcPr>
            <w:tcW w:w="12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DFD8A9" w14:textId="77777777" w:rsidR="002A0A18" w:rsidRDefault="002A0A18">
            <w:r>
              <w:t>69/?</w:t>
            </w:r>
          </w:p>
        </w:tc>
        <w:tc>
          <w:tcPr>
            <w:tcW w:w="86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87BA37" w14:textId="77777777" w:rsidR="002A0A18" w:rsidRDefault="002A0A18" w:rsidP="0044507E">
            <w:pPr>
              <w:jc w:val="center"/>
            </w:pPr>
          </w:p>
        </w:tc>
        <w:tc>
          <w:tcPr>
            <w:tcW w:w="5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FF9C42" w14:textId="77777777" w:rsidR="002A0A18" w:rsidRDefault="002A0A18" w:rsidP="0044507E">
            <w:pPr>
              <w:jc w:val="center"/>
            </w:pP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1A665F" w14:textId="77777777" w:rsidR="002A0A18" w:rsidRDefault="002A0A18" w:rsidP="0044507E">
            <w:pPr>
              <w:jc w:val="center"/>
            </w:pPr>
            <w:r>
              <w:t>645</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D60E8D" w14:textId="77777777" w:rsidR="002A0A18" w:rsidRDefault="002A0A18" w:rsidP="0044507E">
            <w:pPr>
              <w:jc w:val="center"/>
            </w:pPr>
            <w:r>
              <w:t>0</w:t>
            </w:r>
          </w:p>
        </w:tc>
      </w:tr>
    </w:tbl>
    <w:p w14:paraId="78E92B5A" w14:textId="77777777" w:rsidR="002A0A18" w:rsidRDefault="002A0A18" w:rsidP="002A0A18">
      <w:r>
        <w:t xml:space="preserve"> </w:t>
      </w:r>
    </w:p>
    <w:p w14:paraId="2431165B"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733AE72"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A3361E0" w14:textId="77777777" w:rsidR="002A0A18" w:rsidRDefault="002A0A18" w:rsidP="002A0A18">
            <w:r>
              <w:t>Plan i rishikuar</w:t>
            </w:r>
          </w:p>
        </w:tc>
        <w:tc>
          <w:tcPr>
            <w:tcW w:w="1667" w:type="pct"/>
          </w:tcPr>
          <w:p w14:paraId="703E866B"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29B7B1FB"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74437753"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4B81118" w14:textId="77777777" w:rsidR="002A0A18" w:rsidRDefault="002A0A18" w:rsidP="002A0A18">
            <w:r>
              <w:t xml:space="preserve"> 192722 </w:t>
            </w:r>
          </w:p>
        </w:tc>
        <w:tc>
          <w:tcPr>
            <w:tcW w:w="1667" w:type="pct"/>
          </w:tcPr>
          <w:p w14:paraId="0474C314"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68490</w:t>
            </w:r>
          </w:p>
        </w:tc>
        <w:tc>
          <w:tcPr>
            <w:tcW w:w="1667" w:type="pct"/>
          </w:tcPr>
          <w:p w14:paraId="0E6C8553"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35.54</w:t>
            </w:r>
          </w:p>
        </w:tc>
      </w:tr>
    </w:tbl>
    <w:p w14:paraId="5B459181" w14:textId="77777777" w:rsidR="002A0A18" w:rsidRDefault="002A0A18" w:rsidP="002A0A18"/>
    <w:p w14:paraId="16EBE080" w14:textId="77777777" w:rsidR="002A0A18" w:rsidRPr="00661F6C" w:rsidRDefault="002A0A18" w:rsidP="002A0A18">
      <w:pPr>
        <w:pStyle w:val="Heading3"/>
        <w:spacing w:before="0"/>
        <w:rPr>
          <w:rFonts w:eastAsia="Times New Roman"/>
          <w:b/>
          <w:bCs/>
          <w:lang w:val="sq-AL"/>
        </w:rPr>
      </w:pPr>
      <w:bookmarkStart w:id="161" w:name="_Toc96960456"/>
      <w:r w:rsidRPr="00661F6C">
        <w:rPr>
          <w:rFonts w:eastAsia="Times New Roman"/>
          <w:color w:val="1F3763"/>
          <w:lang w:val="sq-AL"/>
        </w:rPr>
        <w:t>Qëllimet dhe Objektivat e Politikës së Programit</w:t>
      </w:r>
      <w:bookmarkEnd w:id="161"/>
    </w:p>
    <w:p w14:paraId="721051C8" w14:textId="77777777" w:rsidR="002A0A18" w:rsidRPr="00661F6C" w:rsidRDefault="002A0A18" w:rsidP="002A0A18">
      <w:pPr>
        <w:pStyle w:val="NormalWeb"/>
        <w:spacing w:before="0" w:beforeAutospacing="0" w:after="0" w:afterAutospacing="0"/>
        <w:rPr>
          <w:lang w:val="sq-AL"/>
        </w:rPr>
      </w:pPr>
    </w:p>
    <w:p w14:paraId="771E6A34"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64DD332A" w14:textId="77777777" w:rsidR="002A0A18" w:rsidRDefault="002A0A18" w:rsidP="002A0A18">
      <w:pPr>
        <w:pStyle w:val="NormalWeb"/>
        <w:spacing w:before="0" w:beforeAutospacing="0" w:after="0" w:afterAutospacing="0"/>
        <w:jc w:val="both"/>
        <w:rPr>
          <w:lang w:val="sq-AL"/>
        </w:rPr>
      </w:pPr>
    </w:p>
    <w:p w14:paraId="1500D037" w14:textId="77777777" w:rsidR="002A0A18" w:rsidRDefault="002A0A18" w:rsidP="002A0A18">
      <w:pPr>
        <w:pStyle w:val="NormalWeb"/>
        <w:spacing w:before="0" w:beforeAutospacing="0" w:after="0" w:afterAutospacing="0"/>
        <w:jc w:val="both"/>
        <w:rPr>
          <w:lang w:val="sq-AL"/>
        </w:rPr>
      </w:pPr>
      <w:r>
        <w:rPr>
          <w:lang w:val="sq-AL"/>
        </w:rPr>
        <w:t xml:space="preserve">  </w:t>
      </w:r>
    </w:p>
    <w:p w14:paraId="5B408E6B" w14:textId="77777777" w:rsidR="002A0A18" w:rsidRDefault="002A0A18" w:rsidP="002A0A18">
      <w:pPr>
        <w:pStyle w:val="Heading4"/>
      </w:pPr>
      <w:r>
        <w:t xml:space="preserve"> 1 1. Ndërtimi, rehabilitimi dhe mirëmbajtja e ndërtesave arsimore të sistemit shkollor parauniversitar. 2. Organizimi i aktiviteteve kulturore dhe promovimi i identitetit kombëtar e lokal, si dhe administrimin e objekteve që lidhen me ushtrimin e këtyre funksioneve. </w:t>
      </w:r>
    </w:p>
    <w:p w14:paraId="56A480CD" w14:textId="77777777" w:rsidR="002A0A18" w:rsidRDefault="002A0A18" w:rsidP="002A0A18">
      <w:r>
        <w:t xml:space="preserve">  </w:t>
      </w:r>
    </w:p>
    <w:p w14:paraId="7FEE21D1" w14:textId="77777777" w:rsidR="002A0A18" w:rsidRDefault="002A0A18" w:rsidP="002A0A18">
      <w:r>
        <w:t xml:space="preserve">  </w:t>
      </w:r>
    </w:p>
    <w:p w14:paraId="6D945DF6" w14:textId="77777777" w:rsidR="002A0A18" w:rsidRPr="00AD616E" w:rsidRDefault="002A0A18" w:rsidP="002A0A18">
      <w:pPr>
        <w:pStyle w:val="Heading5"/>
      </w:pPr>
      <w:r w:rsidRPr="00AD616E">
        <w:t xml:space="preserve"> </w:t>
      </w:r>
      <w:r>
        <w:t>1</w:t>
      </w:r>
      <w:r w:rsidRPr="00AD616E">
        <w:t xml:space="preserve"> </w:t>
      </w:r>
      <w:r>
        <w:t>Bashkia ofron kushte për përmirësimin e arsimit bazë (9-vjeçar) dhe parashkollor</w:t>
      </w:r>
      <w:r w:rsidRPr="00AD616E">
        <w:t xml:space="preserve"> </w:t>
      </w:r>
    </w:p>
    <w:p w14:paraId="6FE59D20"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901"/>
        <w:gridCol w:w="3901"/>
        <w:gridCol w:w="830"/>
        <w:gridCol w:w="718"/>
      </w:tblGrid>
      <w:tr w:rsidR="002A0A18" w14:paraId="4C1E9B87" w14:textId="77777777" w:rsidTr="0044507E">
        <w:trPr>
          <w:trHeight w:val="449"/>
          <w:jc w:val="center"/>
        </w:trPr>
        <w:tc>
          <w:tcPr>
            <w:tcW w:w="2259" w:type="pct"/>
            <w:shd w:val="clear" w:color="auto" w:fill="BFBFBF"/>
            <w:vAlign w:val="center"/>
          </w:tcPr>
          <w:p w14:paraId="56C9D114" w14:textId="77777777" w:rsidR="002A0A18" w:rsidRDefault="002A0A18">
            <w:r>
              <w:t>Indikatori</w:t>
            </w:r>
          </w:p>
        </w:tc>
        <w:tc>
          <w:tcPr>
            <w:tcW w:w="2259" w:type="pct"/>
            <w:shd w:val="clear" w:color="auto" w:fill="BFBFBF"/>
            <w:vAlign w:val="center"/>
          </w:tcPr>
          <w:p w14:paraId="1766E13B" w14:textId="77777777" w:rsidR="002A0A18" w:rsidRDefault="002A0A18">
            <w:r>
              <w:t>Njesia matese</w:t>
            </w:r>
          </w:p>
        </w:tc>
        <w:tc>
          <w:tcPr>
            <w:tcW w:w="2259" w:type="pct"/>
            <w:shd w:val="clear" w:color="auto" w:fill="BFBFBF"/>
            <w:vAlign w:val="center"/>
          </w:tcPr>
          <w:p w14:paraId="60DB5CAA" w14:textId="77777777" w:rsidR="002A0A18" w:rsidRDefault="002A0A18" w:rsidP="0044507E">
            <w:pPr>
              <w:jc w:val="center"/>
            </w:pPr>
            <w:r>
              <w:t>Plan</w:t>
            </w:r>
          </w:p>
        </w:tc>
        <w:tc>
          <w:tcPr>
            <w:tcW w:w="2259" w:type="pct"/>
            <w:shd w:val="clear" w:color="auto" w:fill="BFBFBF"/>
            <w:vAlign w:val="center"/>
          </w:tcPr>
          <w:p w14:paraId="5A7EC37E" w14:textId="77777777" w:rsidR="002A0A18" w:rsidRDefault="002A0A18" w:rsidP="0044507E">
            <w:pPr>
              <w:jc w:val="center"/>
            </w:pPr>
            <w:r>
              <w:t>Fakt</w:t>
            </w:r>
          </w:p>
        </w:tc>
      </w:tr>
      <w:tr w:rsidR="002A0A18" w14:paraId="7494165E"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417351" w14:textId="77777777" w:rsidR="002A0A18" w:rsidRDefault="002A0A18">
            <w:r>
              <w:t>Mësimi në klasat e arsimit parashkollor zhvillohet sipas standardit kombëtar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F1CC21" w14:textId="77777777" w:rsidR="002A0A18" w:rsidRDefault="002A0A18">
            <w:r>
              <w:t>Numri mesatar i fëmijëve për një punonjës mësimor në arsimin parashkollor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3108CB" w14:textId="77777777" w:rsidR="002A0A18" w:rsidRDefault="002A0A18" w:rsidP="0044507E">
            <w:pPr>
              <w:jc w:val="center"/>
            </w:pPr>
            <w:r>
              <w:t>13.75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2B48CA" w14:textId="77777777" w:rsidR="002A0A18" w:rsidRDefault="002A0A18" w:rsidP="0044507E">
            <w:pPr>
              <w:jc w:val="center"/>
            </w:pPr>
            <w:r>
              <w:t>14.42</w:t>
            </w:r>
          </w:p>
        </w:tc>
      </w:tr>
      <w:tr w:rsidR="002A0A18" w14:paraId="166A030B"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2AFBB3" w14:textId="77777777" w:rsidR="002A0A18" w:rsidRDefault="002A0A18">
            <w:r>
              <w:t>Mësimi në klasat e arsimit bazë zhvillohet sipas standardit kombëtar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06E874" w14:textId="77777777" w:rsidR="002A0A18" w:rsidRDefault="002A0A18">
            <w:r>
              <w:t>Numri mesatar i nxënësve për çdo punonjës mësimor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108FAA" w14:textId="77777777" w:rsidR="002A0A18" w:rsidRDefault="002A0A18" w:rsidP="0044507E">
            <w:pPr>
              <w:jc w:val="center"/>
            </w:pPr>
            <w:r>
              <w:t>6.83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6471AE" w14:textId="77777777" w:rsidR="002A0A18" w:rsidRDefault="002A0A18" w:rsidP="0044507E">
            <w:pPr>
              <w:jc w:val="center"/>
            </w:pPr>
            <w:r>
              <w:t>6.8</w:t>
            </w:r>
          </w:p>
        </w:tc>
      </w:tr>
      <w:tr w:rsidR="002A0A18" w14:paraId="1125C5B5"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0386DF" w14:textId="77777777" w:rsidR="002A0A18" w:rsidRDefault="002A0A18">
            <w:r>
              <w:t>Mësimi në klasat e arsimit parashkollor zhvillohet sipas standardit kombëtar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5A1CF6" w14:textId="77777777" w:rsidR="002A0A18" w:rsidRDefault="002A0A18">
            <w:r>
              <w:t>Numri mesatar i fëmijëve në një klasë të parashkollorit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15DE43" w14:textId="77777777" w:rsidR="002A0A18" w:rsidRDefault="002A0A18" w:rsidP="0044507E">
            <w:pPr>
              <w:jc w:val="center"/>
            </w:pPr>
            <w:r>
              <w:t>28.95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FC8276" w14:textId="77777777" w:rsidR="002A0A18" w:rsidRDefault="002A0A18" w:rsidP="0044507E">
            <w:pPr>
              <w:jc w:val="center"/>
            </w:pPr>
            <w:r>
              <w:t>27.32</w:t>
            </w:r>
          </w:p>
        </w:tc>
      </w:tr>
      <w:tr w:rsidR="002A0A18" w14:paraId="029500B9"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1E6640" w14:textId="77777777" w:rsidR="002A0A18" w:rsidRDefault="002A0A18">
            <w:r>
              <w:t>Mësimi në klasat e arsimit bazë zhvillohet sipas standardit kombëtar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45999D" w14:textId="77777777" w:rsidR="002A0A18" w:rsidRDefault="002A0A18">
            <w:r>
              <w:t>Numri mesatar i nxënësve të arsimit bazë në një klasë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22F953" w14:textId="77777777" w:rsidR="002A0A18" w:rsidRDefault="002A0A18" w:rsidP="0044507E">
            <w:pPr>
              <w:jc w:val="center"/>
            </w:pPr>
            <w:r>
              <w:t>7.95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C39E1A" w14:textId="77777777" w:rsidR="002A0A18" w:rsidRDefault="002A0A18" w:rsidP="0044507E">
            <w:pPr>
              <w:jc w:val="center"/>
            </w:pPr>
            <w:r>
              <w:t>7.91</w:t>
            </w:r>
          </w:p>
        </w:tc>
      </w:tr>
      <w:tr w:rsidR="002A0A18" w14:paraId="64F09EAE"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49724E" w14:textId="77777777" w:rsidR="002A0A18" w:rsidRDefault="002A0A18">
            <w:r>
              <w:t>Rritja e frekuentimit të sistemit parashkollor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B2DD8E" w14:textId="77777777" w:rsidR="002A0A18" w:rsidRDefault="002A0A18">
            <w:r>
              <w:t>Raporti në % i numrit të fëmijëve që frekuentojnë sistemin parashkollor kundrejt numrit total të fëmijëve 3 - 6 vjeç</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EA3214" w14:textId="77777777" w:rsidR="002A0A18" w:rsidRDefault="002A0A18" w:rsidP="0044507E">
            <w:pPr>
              <w:jc w:val="center"/>
            </w:pPr>
            <w:r>
              <w:t>458.33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900A86" w14:textId="77777777" w:rsidR="002A0A18" w:rsidRDefault="002A0A18" w:rsidP="0044507E">
            <w:pPr>
              <w:jc w:val="center"/>
            </w:pPr>
            <w:r>
              <w:t>432.5</w:t>
            </w:r>
          </w:p>
        </w:tc>
      </w:tr>
    </w:tbl>
    <w:p w14:paraId="7E04578B" w14:textId="77777777" w:rsidR="002A0A18" w:rsidRDefault="002A0A18"/>
    <w:p w14:paraId="079F63A4" w14:textId="77777777" w:rsidR="002A0A18" w:rsidRPr="00AD616E" w:rsidRDefault="002A0A18" w:rsidP="002A0A18">
      <w:pPr>
        <w:pStyle w:val="Heading5"/>
      </w:pPr>
      <w:r w:rsidRPr="00AD616E">
        <w:lastRenderedPageBreak/>
        <w:t xml:space="preserve"> </w:t>
      </w:r>
      <w:r>
        <w:t>2</w:t>
      </w:r>
      <w:r w:rsidRPr="00AD616E">
        <w:t xml:space="preserve"> </w:t>
      </w:r>
      <w:r>
        <w:t>Përmirësimi i infrastrukturës arsimore</w:t>
      </w:r>
      <w:r w:rsidRPr="00AD616E">
        <w:t xml:space="preserve"> </w:t>
      </w:r>
    </w:p>
    <w:p w14:paraId="08BE2CAD"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4D57861E" w14:textId="77777777" w:rsidTr="0044507E">
        <w:trPr>
          <w:trHeight w:val="449"/>
          <w:jc w:val="center"/>
        </w:trPr>
        <w:tc>
          <w:tcPr>
            <w:tcW w:w="2259" w:type="pct"/>
            <w:shd w:val="clear" w:color="auto" w:fill="BFBFBF"/>
            <w:vAlign w:val="center"/>
          </w:tcPr>
          <w:p w14:paraId="02C48EC4" w14:textId="77777777" w:rsidR="002A0A18" w:rsidRDefault="002A0A18">
            <w:r>
              <w:t>Indikatori</w:t>
            </w:r>
          </w:p>
        </w:tc>
        <w:tc>
          <w:tcPr>
            <w:tcW w:w="2259" w:type="pct"/>
            <w:shd w:val="clear" w:color="auto" w:fill="BFBFBF"/>
            <w:vAlign w:val="center"/>
          </w:tcPr>
          <w:p w14:paraId="49A5A53B" w14:textId="77777777" w:rsidR="002A0A18" w:rsidRDefault="002A0A18">
            <w:r>
              <w:t>Njesia matese</w:t>
            </w:r>
          </w:p>
        </w:tc>
        <w:tc>
          <w:tcPr>
            <w:tcW w:w="2259" w:type="pct"/>
            <w:shd w:val="clear" w:color="auto" w:fill="BFBFBF"/>
            <w:vAlign w:val="center"/>
          </w:tcPr>
          <w:p w14:paraId="72C0B2D5" w14:textId="77777777" w:rsidR="002A0A18" w:rsidRDefault="002A0A18" w:rsidP="0044507E">
            <w:pPr>
              <w:jc w:val="center"/>
            </w:pPr>
            <w:r>
              <w:t>Plan</w:t>
            </w:r>
          </w:p>
        </w:tc>
        <w:tc>
          <w:tcPr>
            <w:tcW w:w="2259" w:type="pct"/>
            <w:shd w:val="clear" w:color="auto" w:fill="BFBFBF"/>
            <w:vAlign w:val="center"/>
          </w:tcPr>
          <w:p w14:paraId="65998386" w14:textId="77777777" w:rsidR="002A0A18" w:rsidRDefault="002A0A18" w:rsidP="0044507E">
            <w:pPr>
              <w:jc w:val="center"/>
            </w:pPr>
            <w:r>
              <w:t>Fakt</w:t>
            </w:r>
          </w:p>
        </w:tc>
      </w:tr>
      <w:tr w:rsidR="002A0A18" w14:paraId="06085464"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C10FF4" w14:textId="77777777" w:rsidR="002A0A18" w:rsidRDefault="002A0A18">
            <w:r>
              <w:t>Përmirësimi i infrastrukturës në kopshte/shkolla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8DE26D" w14:textId="77777777" w:rsidR="002A0A18" w:rsidRDefault="002A0A18">
            <w:r>
              <w:t>Raporti në % i ndërtesave të kopshteve/shkollave të mirëmbajtura kundrejt ndërtesave funksionale në total</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3440D3" w14:textId="77777777" w:rsidR="002A0A18" w:rsidRDefault="002A0A18" w:rsidP="0044507E">
            <w:pPr>
              <w:jc w:val="center"/>
            </w:pPr>
            <w:r>
              <w:t>2.7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A78E3C" w14:textId="77777777" w:rsidR="002A0A18" w:rsidRDefault="002A0A18" w:rsidP="0044507E">
            <w:pPr>
              <w:jc w:val="center"/>
            </w:pPr>
            <w:r>
              <w:t>2.7</w:t>
            </w:r>
          </w:p>
        </w:tc>
      </w:tr>
      <w:tr w:rsidR="002A0A18" w14:paraId="3CD91570"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9A2379" w14:textId="77777777" w:rsidR="002A0A18" w:rsidRDefault="002A0A18">
            <w:r>
              <w:t xml:space="preserve">Përmirësimi </w:t>
            </w:r>
            <w:proofErr w:type="gramStart"/>
            <w:r>
              <w:t>i  infrastrukturës</w:t>
            </w:r>
            <w:proofErr w:type="gramEnd"/>
            <w:r>
              <w:t xml:space="preserve"> në  kopshte/shkolla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4F93B4" w14:textId="77777777" w:rsidR="002A0A18" w:rsidRDefault="002A0A18">
            <w:r>
              <w:t xml:space="preserve">Raporti në % i ndërtesave </w:t>
            </w:r>
            <w:proofErr w:type="gramStart"/>
            <w:r>
              <w:t>të  kopshteve</w:t>
            </w:r>
            <w:proofErr w:type="gramEnd"/>
            <w:r>
              <w:t xml:space="preserve"> / shkollave të  arsimit bazë të rikonstruktuara, kundrejt  ndërtesave funksionale në  total</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E22374" w14:textId="77777777" w:rsidR="002A0A18" w:rsidRDefault="002A0A18" w:rsidP="0044507E">
            <w:pPr>
              <w:jc w:val="center"/>
            </w:pPr>
            <w:r>
              <w:t>8.11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76E26D" w14:textId="77777777" w:rsidR="002A0A18" w:rsidRDefault="002A0A18" w:rsidP="0044507E">
            <w:pPr>
              <w:jc w:val="center"/>
            </w:pPr>
            <w:r>
              <w:t>2.7</w:t>
            </w:r>
          </w:p>
        </w:tc>
      </w:tr>
    </w:tbl>
    <w:p w14:paraId="6F18391C" w14:textId="77777777" w:rsidR="002A0A18" w:rsidRDefault="002A0A18"/>
    <w:p w14:paraId="0F53D5B2" w14:textId="77777777" w:rsidR="002A0A18" w:rsidRDefault="002A0A18" w:rsidP="002A0A18">
      <w:pPr>
        <w:pStyle w:val="NormalWeb"/>
        <w:spacing w:before="0" w:beforeAutospacing="0" w:after="0" w:afterAutospacing="0"/>
        <w:jc w:val="both"/>
        <w:rPr>
          <w:lang w:val="sq-AL"/>
        </w:rPr>
      </w:pPr>
    </w:p>
    <w:p w14:paraId="1E39BE25" w14:textId="77777777" w:rsidR="002A0A18" w:rsidRPr="00661F6C" w:rsidRDefault="002A0A18" w:rsidP="002A0A18">
      <w:pPr>
        <w:pStyle w:val="Heading3"/>
        <w:spacing w:before="0"/>
        <w:rPr>
          <w:rFonts w:eastAsia="Times New Roman"/>
          <w:b/>
          <w:bCs/>
          <w:lang w:val="sq-AL"/>
        </w:rPr>
      </w:pPr>
      <w:bookmarkStart w:id="162" w:name="_Toc96960457"/>
      <w:r w:rsidRPr="00661F6C">
        <w:rPr>
          <w:rFonts w:eastAsia="Times New Roman"/>
          <w:color w:val="1F3763"/>
          <w:lang w:val="sq-AL"/>
        </w:rPr>
        <w:t>Plani i Shpenzimeve të Produkteve të Programit</w:t>
      </w:r>
      <w:bookmarkEnd w:id="162"/>
      <w:r w:rsidRPr="00661F6C">
        <w:rPr>
          <w:rFonts w:eastAsia="Times New Roman"/>
          <w:color w:val="1F3763"/>
          <w:lang w:val="sq-AL"/>
        </w:rPr>
        <w:t xml:space="preserve"> </w:t>
      </w:r>
    </w:p>
    <w:p w14:paraId="284058ED" w14:textId="77777777" w:rsidR="002A0A18" w:rsidRPr="00661F6C" w:rsidRDefault="002A0A18" w:rsidP="002A0A18">
      <w:pPr>
        <w:pStyle w:val="NormalWeb"/>
        <w:spacing w:before="0" w:beforeAutospacing="0" w:after="0" w:afterAutospacing="0"/>
        <w:rPr>
          <w:lang w:val="sq-AL"/>
        </w:rPr>
      </w:pPr>
    </w:p>
    <w:p w14:paraId="47A03A83"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68F19931" w14:textId="77777777" w:rsidR="002A0A18" w:rsidRDefault="002A0A18" w:rsidP="002A0A18">
      <w:pPr>
        <w:pStyle w:val="NormalWeb"/>
        <w:spacing w:before="0" w:beforeAutospacing="0" w:after="0" w:afterAutospacing="0"/>
        <w:jc w:val="both"/>
        <w:rPr>
          <w:lang w:val="sq-AL"/>
        </w:rPr>
      </w:pPr>
    </w:p>
    <w:p w14:paraId="178ED255" w14:textId="77777777" w:rsidR="002A0A18" w:rsidRDefault="002A0A18" w:rsidP="002A0A18">
      <w:pPr>
        <w:pStyle w:val="NormalWeb"/>
        <w:spacing w:before="0" w:beforeAutospacing="0" w:after="0" w:afterAutospacing="0"/>
        <w:jc w:val="both"/>
        <w:rPr>
          <w:lang w:val="sq-AL"/>
        </w:rPr>
      </w:pPr>
      <w:r>
        <w:rPr>
          <w:lang w:val="sq-AL"/>
        </w:rPr>
        <w:t xml:space="preserve">  </w:t>
      </w:r>
    </w:p>
    <w:p w14:paraId="5D27BF13" w14:textId="77777777" w:rsidR="002A0A18" w:rsidRDefault="002A0A18" w:rsidP="002A0A18">
      <w:r>
        <w:t xml:space="preserve">  </w:t>
      </w:r>
    </w:p>
    <w:p w14:paraId="58DA1E95" w14:textId="77777777" w:rsidR="002A0A18" w:rsidRDefault="002A0A18" w:rsidP="002A0A18">
      <w:pPr>
        <w:pStyle w:val="Heading4"/>
        <w:rPr>
          <w:lang w:val="sq-AL"/>
        </w:rPr>
      </w:pPr>
      <w:r>
        <w:rPr>
          <w:lang w:val="sq-AL"/>
        </w:rPr>
        <w:t xml:space="preserve"> </w:t>
      </w:r>
      <w:r>
        <w:t>1</w:t>
      </w:r>
      <w:r>
        <w:rPr>
          <w:lang w:val="sq-AL"/>
        </w:rPr>
        <w:t xml:space="preserve"> </w:t>
      </w:r>
      <w:r>
        <w:t>Bashkia ofron kushte për përmirësimin e arsimit bazë (9-vjeçar) dhe parashkollor</w:t>
      </w:r>
      <w:r>
        <w:rPr>
          <w:lang w:val="sq-AL"/>
        </w:rPr>
        <w:t xml:space="preserve"> </w:t>
      </w:r>
    </w:p>
    <w:p w14:paraId="42D41C6F" w14:textId="77777777" w:rsidR="002A0A18" w:rsidRPr="008A7579" w:rsidRDefault="002A0A18" w:rsidP="002A0A18">
      <w:pPr>
        <w:rPr>
          <w:lang w:val="sq-AL"/>
        </w:rPr>
      </w:pPr>
      <w:r>
        <w:rPr>
          <w:lang w:val="sq-AL"/>
        </w:rPr>
        <w:t xml:space="preserve">  </w:t>
      </w:r>
    </w:p>
    <w:p w14:paraId="5E53B426" w14:textId="77777777" w:rsidR="002A0A18" w:rsidRDefault="002A0A18" w:rsidP="002A0A18">
      <w:pPr>
        <w:pStyle w:val="Heading4"/>
        <w:rPr>
          <w:lang w:val="sq-AL"/>
        </w:rPr>
      </w:pPr>
      <w:r>
        <w:rPr>
          <w:lang w:val="sq-AL"/>
        </w:rPr>
        <w:t xml:space="preserve"> </w:t>
      </w:r>
      <w:r>
        <w:t>2</w:t>
      </w:r>
      <w:r>
        <w:rPr>
          <w:lang w:val="sq-AL"/>
        </w:rPr>
        <w:t xml:space="preserve"> </w:t>
      </w:r>
      <w:r>
        <w:t>Përmirësimi i infrastrukturës arsimore</w:t>
      </w:r>
      <w:r>
        <w:rPr>
          <w:lang w:val="sq-AL"/>
        </w:rPr>
        <w:t xml:space="preserve"> </w:t>
      </w:r>
    </w:p>
    <w:p w14:paraId="4C33103D"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3801"/>
        <w:gridCol w:w="810"/>
        <w:gridCol w:w="714"/>
      </w:tblGrid>
      <w:tr w:rsidR="002A0A18" w14:paraId="1D6AAD36" w14:textId="77777777" w:rsidTr="0044507E">
        <w:trPr>
          <w:trHeight w:val="449"/>
          <w:jc w:val="center"/>
        </w:trPr>
        <w:tc>
          <w:tcPr>
            <w:tcW w:w="2152" w:type="pct"/>
            <w:shd w:val="clear" w:color="auto" w:fill="BFBFBF"/>
            <w:vAlign w:val="center"/>
          </w:tcPr>
          <w:p w14:paraId="5E02C65B" w14:textId="77777777" w:rsidR="002A0A18" w:rsidRDefault="002A0A18">
            <w:r>
              <w:t>Emri</w:t>
            </w:r>
          </w:p>
        </w:tc>
        <w:tc>
          <w:tcPr>
            <w:tcW w:w="2032" w:type="pct"/>
            <w:shd w:val="clear" w:color="auto" w:fill="BFBFBF"/>
            <w:vAlign w:val="center"/>
          </w:tcPr>
          <w:p w14:paraId="2B8074DD" w14:textId="77777777" w:rsidR="002A0A18" w:rsidRDefault="002A0A18">
            <w:r>
              <w:t>Njesia matese</w:t>
            </w:r>
          </w:p>
        </w:tc>
        <w:tc>
          <w:tcPr>
            <w:tcW w:w="433" w:type="pct"/>
            <w:shd w:val="clear" w:color="auto" w:fill="BFBFBF"/>
            <w:vAlign w:val="center"/>
          </w:tcPr>
          <w:p w14:paraId="7A101A06" w14:textId="77777777" w:rsidR="002A0A18" w:rsidRDefault="0044507E" w:rsidP="0044507E">
            <w:pPr>
              <w:jc w:val="center"/>
            </w:pPr>
            <w:r>
              <w:t>Plan</w:t>
            </w:r>
          </w:p>
        </w:tc>
        <w:tc>
          <w:tcPr>
            <w:tcW w:w="382" w:type="pct"/>
            <w:shd w:val="clear" w:color="auto" w:fill="BFBFBF"/>
            <w:vAlign w:val="center"/>
          </w:tcPr>
          <w:p w14:paraId="56C34CEB" w14:textId="77777777" w:rsidR="002A0A18" w:rsidRDefault="002A0A18" w:rsidP="0044507E">
            <w:pPr>
              <w:jc w:val="center"/>
            </w:pPr>
            <w:r>
              <w:t>Fakt</w:t>
            </w:r>
          </w:p>
        </w:tc>
      </w:tr>
      <w:tr w:rsidR="002A0A18" w14:paraId="6105F7FF" w14:textId="77777777" w:rsidTr="0044507E">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83C24B" w14:textId="77777777" w:rsidR="002A0A18" w:rsidRDefault="002A0A18">
            <w:r>
              <w:t>Kopshte / shkolla 9 vjeçare të rikonstruktuara</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C16A45"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16CDA9" w14:textId="77777777" w:rsidR="002A0A18" w:rsidRDefault="002A0A18" w:rsidP="0044507E">
            <w:pPr>
              <w:jc w:val="center"/>
            </w:pPr>
            <w:r>
              <w:t>3</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DC71C8" w14:textId="77777777" w:rsidR="002A0A18" w:rsidRDefault="002A0A18" w:rsidP="0044507E">
            <w:pPr>
              <w:jc w:val="center"/>
            </w:pPr>
            <w:r>
              <w:t>1</w:t>
            </w:r>
          </w:p>
        </w:tc>
      </w:tr>
      <w:tr w:rsidR="002A0A18" w14:paraId="21E177DC" w14:textId="77777777" w:rsidTr="0044507E">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07D285" w14:textId="77777777" w:rsidR="002A0A18" w:rsidRDefault="002A0A18">
            <w:r>
              <w:t>Ndërtesa të arsimit bazë dhe parashkollor të mirëmbajtura</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240CD5"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0D4363" w14:textId="77777777" w:rsidR="002A0A18" w:rsidRDefault="002A0A18" w:rsidP="0044507E">
            <w:pPr>
              <w:jc w:val="center"/>
            </w:pPr>
            <w:r>
              <w:t>1</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DEF81E" w14:textId="77777777" w:rsidR="002A0A18" w:rsidRDefault="002A0A18" w:rsidP="0044507E">
            <w:pPr>
              <w:jc w:val="center"/>
            </w:pPr>
            <w:r>
              <w:t>1</w:t>
            </w:r>
          </w:p>
        </w:tc>
      </w:tr>
    </w:tbl>
    <w:p w14:paraId="61BFE80B" w14:textId="77777777" w:rsidR="002A0A18" w:rsidRDefault="002A0A18"/>
    <w:p w14:paraId="1A35E5E2" w14:textId="77777777" w:rsidR="002A0A18" w:rsidRPr="002967E8" w:rsidRDefault="002A0A18" w:rsidP="002A0A18">
      <w:pPr>
        <w:pStyle w:val="NormalWeb"/>
        <w:spacing w:before="0" w:beforeAutospacing="0" w:after="0" w:afterAutospacing="0"/>
        <w:jc w:val="both"/>
        <w:rPr>
          <w:lang w:val="sq-AL"/>
        </w:rPr>
      </w:pPr>
    </w:p>
    <w:p w14:paraId="20C0DA8E" w14:textId="77777777" w:rsidR="002A0A18" w:rsidRDefault="002A0A18" w:rsidP="002A0A18">
      <w:pPr>
        <w:pStyle w:val="Heading3"/>
        <w:rPr>
          <w:rFonts w:eastAsia="Times New Roman"/>
          <w:lang w:val="sq-AL"/>
        </w:rPr>
      </w:pPr>
      <w:bookmarkStart w:id="163" w:name="_Toc96960458"/>
      <w:r w:rsidRPr="00661F6C">
        <w:rPr>
          <w:rFonts w:eastAsia="Times New Roman"/>
          <w:lang w:val="sq-AL"/>
        </w:rPr>
        <w:t>Projektet e Investimeve të Programit</w:t>
      </w:r>
      <w:bookmarkEnd w:id="163"/>
    </w:p>
    <w:p w14:paraId="218D500E" w14:textId="77777777" w:rsidR="002A0A18" w:rsidRPr="004D1267" w:rsidRDefault="002A0A18" w:rsidP="002A0A18">
      <w:pPr>
        <w:rPr>
          <w:lang w:val="sq-AL"/>
        </w:rPr>
      </w:pPr>
    </w:p>
    <w:p w14:paraId="4544F417" w14:textId="77777777" w:rsidR="002A0A18"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208"/>
        <w:gridCol w:w="2209"/>
        <w:gridCol w:w="1114"/>
        <w:gridCol w:w="985"/>
        <w:gridCol w:w="701"/>
        <w:gridCol w:w="934"/>
        <w:gridCol w:w="602"/>
        <w:gridCol w:w="597"/>
      </w:tblGrid>
      <w:tr w:rsidR="002A0A18" w14:paraId="7D274A73" w14:textId="77777777" w:rsidTr="002A0A18">
        <w:trPr>
          <w:trHeight w:val="449"/>
          <w:jc w:val="center"/>
        </w:trPr>
        <w:tc>
          <w:tcPr>
            <w:tcW w:w="2259" w:type="pct"/>
            <w:shd w:val="clear" w:color="auto" w:fill="BFBFBF"/>
            <w:vAlign w:val="center"/>
          </w:tcPr>
          <w:p w14:paraId="0154E961" w14:textId="77777777" w:rsidR="002A0A18" w:rsidRDefault="002A0A18">
            <w:r>
              <w:lastRenderedPageBreak/>
              <w:t>Kodi i projektit</w:t>
            </w:r>
          </w:p>
        </w:tc>
        <w:tc>
          <w:tcPr>
            <w:tcW w:w="2259" w:type="pct"/>
            <w:shd w:val="clear" w:color="auto" w:fill="BFBFBF"/>
            <w:vAlign w:val="center"/>
          </w:tcPr>
          <w:p w14:paraId="3189EB9B" w14:textId="77777777" w:rsidR="002A0A18" w:rsidRDefault="002A0A18">
            <w:r>
              <w:t>Emri i projektit</w:t>
            </w:r>
          </w:p>
        </w:tc>
        <w:tc>
          <w:tcPr>
            <w:tcW w:w="2259" w:type="pct"/>
            <w:shd w:val="clear" w:color="auto" w:fill="BFBFBF"/>
            <w:vAlign w:val="center"/>
          </w:tcPr>
          <w:p w14:paraId="13206A16" w14:textId="77777777" w:rsidR="002A0A18" w:rsidRDefault="002A0A18">
            <w:r>
              <w:t>Burimi i financimit</w:t>
            </w:r>
          </w:p>
        </w:tc>
        <w:tc>
          <w:tcPr>
            <w:tcW w:w="2259" w:type="pct"/>
            <w:shd w:val="clear" w:color="auto" w:fill="BFBFBF"/>
            <w:vAlign w:val="center"/>
          </w:tcPr>
          <w:p w14:paraId="5D9285A0" w14:textId="77777777" w:rsidR="002A0A18" w:rsidRDefault="002A0A18">
            <w:r>
              <w:t>Vlera e plote e projektit</w:t>
            </w:r>
          </w:p>
        </w:tc>
        <w:tc>
          <w:tcPr>
            <w:tcW w:w="2259" w:type="pct"/>
            <w:shd w:val="clear" w:color="auto" w:fill="BFBFBF"/>
            <w:vAlign w:val="center"/>
          </w:tcPr>
          <w:p w14:paraId="591D3316" w14:textId="77777777" w:rsidR="002A0A18" w:rsidRDefault="002A0A18">
            <w:r>
              <w:t>Fillon</w:t>
            </w:r>
          </w:p>
        </w:tc>
        <w:tc>
          <w:tcPr>
            <w:tcW w:w="2259" w:type="pct"/>
            <w:shd w:val="clear" w:color="auto" w:fill="BFBFBF"/>
            <w:vAlign w:val="center"/>
          </w:tcPr>
          <w:p w14:paraId="503DC0FC" w14:textId="77777777" w:rsidR="002A0A18" w:rsidRDefault="002A0A18">
            <w:r>
              <w:t>Mbaron</w:t>
            </w:r>
          </w:p>
        </w:tc>
        <w:tc>
          <w:tcPr>
            <w:tcW w:w="2259" w:type="pct"/>
            <w:shd w:val="clear" w:color="auto" w:fill="BFBFBF"/>
            <w:vAlign w:val="center"/>
          </w:tcPr>
          <w:p w14:paraId="6C217642" w14:textId="77777777" w:rsidR="002A0A18" w:rsidRDefault="0044507E" w:rsidP="0044507E">
            <w:r>
              <w:t xml:space="preserve">Plan </w:t>
            </w:r>
          </w:p>
        </w:tc>
        <w:tc>
          <w:tcPr>
            <w:tcW w:w="2259" w:type="pct"/>
            <w:shd w:val="clear" w:color="auto" w:fill="BFBFBF"/>
            <w:vAlign w:val="center"/>
          </w:tcPr>
          <w:p w14:paraId="5AC2C5B3" w14:textId="77777777" w:rsidR="002A0A18" w:rsidRDefault="002A0A18">
            <w:r>
              <w:t>Fakt</w:t>
            </w:r>
          </w:p>
        </w:tc>
      </w:tr>
      <w:tr w:rsidR="002A0A18" w14:paraId="3E2CB5AE"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602997" w14:textId="77777777" w:rsidR="002A0A18" w:rsidRDefault="002A0A18">
            <w:r>
              <w:t>1570536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2883F5" w14:textId="77777777" w:rsidR="002A0A18" w:rsidRDefault="002A0A18">
            <w:r>
              <w:t>Mbikqyrje punimesh ne objektin Rikonstruksion Shkolla Naraç</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5B42BF"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1C4CDD" w14:textId="77777777" w:rsidR="002A0A18" w:rsidRDefault="002A0A18">
            <w:r>
              <w:t>627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BD8BF6"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AF1DC9"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164B17" w14:textId="77777777" w:rsidR="002A0A18" w:rsidRDefault="002A0A18">
            <w:r>
              <w:t>627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4B70A1" w14:textId="77777777" w:rsidR="002A0A18" w:rsidRDefault="002A0A18">
            <w:r>
              <w:t>393</w:t>
            </w:r>
          </w:p>
        </w:tc>
      </w:tr>
      <w:tr w:rsidR="002A0A18" w14:paraId="5873145B"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42A6A2" w14:textId="77777777" w:rsidR="002A0A18" w:rsidRDefault="002A0A18">
            <w:r>
              <w:t>1570626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FF6733" w14:textId="77777777" w:rsidR="002A0A18" w:rsidRDefault="002A0A18">
            <w:r>
              <w:t>Riparim çatie në shkollën Vig</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26DAE8"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A8C5C7"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B858C8"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32C34D"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7B4839" w14:textId="77777777" w:rsidR="002A0A18" w:rsidRDefault="002A0A18">
            <w:r>
              <w:t>960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8E983C" w14:textId="77777777" w:rsidR="002A0A18" w:rsidRDefault="002A0A18">
            <w:r>
              <w:t>948</w:t>
            </w:r>
          </w:p>
        </w:tc>
      </w:tr>
    </w:tbl>
    <w:p w14:paraId="51E0C9E3" w14:textId="77777777" w:rsidR="002A0A18" w:rsidRDefault="002A0A18" w:rsidP="002A0A18">
      <w:pPr>
        <w:rPr>
          <w:lang w:val="sq-AL"/>
        </w:rPr>
      </w:pPr>
    </w:p>
    <w:p w14:paraId="37ADF9B5" w14:textId="77777777" w:rsidR="002A0A18" w:rsidRDefault="002A0A18" w:rsidP="002A0A18">
      <w:pPr>
        <w:pStyle w:val="Heading3"/>
        <w:rPr>
          <w:rFonts w:eastAsia="Times New Roman"/>
          <w:lang w:val="sq-AL"/>
        </w:rPr>
      </w:pPr>
      <w:bookmarkStart w:id="164" w:name="_Toc96960459"/>
      <w:r w:rsidRPr="00661F6C">
        <w:rPr>
          <w:rFonts w:eastAsia="Times New Roman"/>
          <w:lang w:val="sq-AL"/>
        </w:rPr>
        <w:t>Të Dhëna mbi Programin</w:t>
      </w:r>
      <w:bookmarkEnd w:id="164"/>
    </w:p>
    <w:p w14:paraId="28517257"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579C486C" w14:textId="77777777" w:rsidR="002A0A18" w:rsidRDefault="002A0A18" w:rsidP="002A0A18">
      <w:r w:rsidRPr="00661F6C">
        <w:t>Të dhënat e Programit</w:t>
      </w:r>
      <w:r>
        <w:t>:</w:t>
      </w:r>
    </w:p>
    <w:p w14:paraId="219348C1"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06"/>
        <w:gridCol w:w="3461"/>
        <w:gridCol w:w="989"/>
        <w:gridCol w:w="894"/>
      </w:tblGrid>
      <w:tr w:rsidR="002A0A18" w14:paraId="16CEEE08" w14:textId="77777777" w:rsidTr="0044507E">
        <w:trPr>
          <w:trHeight w:val="449"/>
          <w:jc w:val="center"/>
        </w:trPr>
        <w:tc>
          <w:tcPr>
            <w:tcW w:w="2142" w:type="pct"/>
            <w:shd w:val="clear" w:color="auto" w:fill="BFBFBF"/>
            <w:vAlign w:val="center"/>
          </w:tcPr>
          <w:p w14:paraId="2A5ACEB5" w14:textId="77777777" w:rsidR="002A0A18" w:rsidRDefault="002A0A18">
            <w:r>
              <w:t>Emri</w:t>
            </w:r>
          </w:p>
        </w:tc>
        <w:tc>
          <w:tcPr>
            <w:tcW w:w="1851" w:type="pct"/>
            <w:shd w:val="clear" w:color="auto" w:fill="BFBFBF"/>
            <w:vAlign w:val="center"/>
          </w:tcPr>
          <w:p w14:paraId="78B8D13D" w14:textId="77777777" w:rsidR="002A0A18" w:rsidRDefault="002A0A18">
            <w:r>
              <w:t>Njesia matese</w:t>
            </w:r>
          </w:p>
        </w:tc>
        <w:tc>
          <w:tcPr>
            <w:tcW w:w="529" w:type="pct"/>
            <w:shd w:val="clear" w:color="auto" w:fill="BFBFBF"/>
            <w:vAlign w:val="center"/>
          </w:tcPr>
          <w:p w14:paraId="6540090B" w14:textId="77777777" w:rsidR="002A0A18" w:rsidRDefault="0044507E" w:rsidP="0044507E">
            <w:pPr>
              <w:jc w:val="center"/>
            </w:pPr>
            <w:r>
              <w:t>Plan</w:t>
            </w:r>
          </w:p>
        </w:tc>
        <w:tc>
          <w:tcPr>
            <w:tcW w:w="479" w:type="pct"/>
            <w:shd w:val="clear" w:color="auto" w:fill="BFBFBF"/>
            <w:vAlign w:val="center"/>
          </w:tcPr>
          <w:p w14:paraId="64A7DCCF" w14:textId="77777777" w:rsidR="002A0A18" w:rsidRDefault="002A0A18" w:rsidP="0044507E">
            <w:pPr>
              <w:jc w:val="center"/>
            </w:pPr>
            <w:r>
              <w:t>Fakt</w:t>
            </w:r>
          </w:p>
        </w:tc>
      </w:tr>
      <w:tr w:rsidR="002A0A18" w14:paraId="75415291"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8E73E9" w14:textId="77777777" w:rsidR="002A0A18" w:rsidRDefault="002A0A18">
            <w:r>
              <w:t>Numri i fëmijëve të regjistruar në sistemin parashkollor</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0184AA"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4B517D" w14:textId="77777777" w:rsidR="002A0A18" w:rsidRDefault="002A0A18" w:rsidP="0044507E">
            <w:pPr>
              <w:jc w:val="center"/>
            </w:pPr>
            <w:r>
              <w:t>550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81F92E" w14:textId="77777777" w:rsidR="002A0A18" w:rsidRDefault="002A0A18" w:rsidP="0044507E">
            <w:pPr>
              <w:jc w:val="center"/>
            </w:pPr>
            <w:r>
              <w:t>519</w:t>
            </w:r>
          </w:p>
        </w:tc>
      </w:tr>
      <w:tr w:rsidR="002A0A18" w14:paraId="38CA6DE2"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09845A" w14:textId="77777777" w:rsidR="002A0A18" w:rsidRDefault="002A0A18">
            <w:r>
              <w:t>Klasa në sistemin e arsimit bazë</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275E51"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5A194C" w14:textId="77777777" w:rsidR="002A0A18" w:rsidRDefault="002A0A18" w:rsidP="0044507E">
            <w:pPr>
              <w:jc w:val="center"/>
            </w:pPr>
            <w:r>
              <w:t>258</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896A93" w14:textId="77777777" w:rsidR="002A0A18" w:rsidRDefault="002A0A18" w:rsidP="0044507E">
            <w:pPr>
              <w:jc w:val="center"/>
            </w:pPr>
            <w:r>
              <w:t>258</w:t>
            </w:r>
          </w:p>
        </w:tc>
      </w:tr>
      <w:tr w:rsidR="002A0A18" w14:paraId="6C787A1E"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E640D5" w14:textId="77777777" w:rsidR="002A0A18" w:rsidRDefault="002A0A18">
            <w:r>
              <w:t>Klasa në sistemin parashkollor</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51FB07"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18189B" w14:textId="77777777" w:rsidR="002A0A18" w:rsidRDefault="002A0A18" w:rsidP="0044507E">
            <w:pPr>
              <w:jc w:val="center"/>
            </w:pPr>
            <w:r>
              <w:t>19</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74BCB6" w14:textId="77777777" w:rsidR="002A0A18" w:rsidRDefault="002A0A18" w:rsidP="0044507E">
            <w:pPr>
              <w:jc w:val="center"/>
            </w:pPr>
            <w:r>
              <w:t>19</w:t>
            </w:r>
          </w:p>
        </w:tc>
      </w:tr>
      <w:tr w:rsidR="002A0A18" w14:paraId="4471886B"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F1AF3B" w14:textId="77777777" w:rsidR="002A0A18" w:rsidRDefault="002A0A18">
            <w:r>
              <w:t>Numri i mësuesve në sistemin e arsimit bazë</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DC5EA6"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27D594" w14:textId="77777777" w:rsidR="002A0A18" w:rsidRDefault="002A0A18" w:rsidP="0044507E">
            <w:pPr>
              <w:jc w:val="center"/>
            </w:pPr>
            <w:r>
              <w:t>300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396F59" w14:textId="77777777" w:rsidR="002A0A18" w:rsidRDefault="002A0A18" w:rsidP="0044507E">
            <w:pPr>
              <w:jc w:val="center"/>
            </w:pPr>
            <w:r>
              <w:t>300</w:t>
            </w:r>
          </w:p>
        </w:tc>
      </w:tr>
      <w:tr w:rsidR="002A0A18" w14:paraId="36A50044"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8B379A" w14:textId="77777777" w:rsidR="002A0A18" w:rsidRDefault="002A0A18">
            <w:r>
              <w:t>Mësues në sistemin parashkollor</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E0FAC4"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0119A7" w14:textId="77777777" w:rsidR="002A0A18" w:rsidRDefault="002A0A18" w:rsidP="0044507E">
            <w:pPr>
              <w:jc w:val="center"/>
            </w:pPr>
            <w:r>
              <w:t>40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41FD74" w14:textId="77777777" w:rsidR="002A0A18" w:rsidRDefault="002A0A18" w:rsidP="0044507E">
            <w:pPr>
              <w:jc w:val="center"/>
            </w:pPr>
            <w:r>
              <w:t>36</w:t>
            </w:r>
          </w:p>
        </w:tc>
      </w:tr>
      <w:tr w:rsidR="002A0A18" w14:paraId="738BDF1C"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080239" w14:textId="77777777" w:rsidR="002A0A18" w:rsidRDefault="002A0A18">
            <w:r>
              <w:t>Nxënës të regjistruar në arsimin 9-vjeçar</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4A3687"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1A8938" w14:textId="77777777" w:rsidR="002A0A18" w:rsidRDefault="002A0A18" w:rsidP="0044507E">
            <w:pPr>
              <w:jc w:val="center"/>
            </w:pPr>
            <w:r>
              <w:t>2050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0F21AE" w14:textId="77777777" w:rsidR="002A0A18" w:rsidRDefault="002A0A18" w:rsidP="0044507E">
            <w:pPr>
              <w:jc w:val="center"/>
            </w:pPr>
            <w:r>
              <w:t>2040</w:t>
            </w:r>
          </w:p>
        </w:tc>
      </w:tr>
      <w:tr w:rsidR="002A0A18" w14:paraId="2D4906B3"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FB1946" w14:textId="77777777" w:rsidR="002A0A18" w:rsidRDefault="002A0A18">
            <w:r>
              <w:t>Ndërtesa funksionale të arsimit bazë dhe parashkollor</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05860B"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F43841" w14:textId="77777777" w:rsidR="002A0A18" w:rsidRDefault="002A0A18" w:rsidP="0044507E">
            <w:pPr>
              <w:jc w:val="center"/>
            </w:pPr>
            <w:r>
              <w:t>37</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1ECA6F" w14:textId="77777777" w:rsidR="002A0A18" w:rsidRDefault="002A0A18" w:rsidP="0044507E">
            <w:pPr>
              <w:jc w:val="center"/>
            </w:pPr>
            <w:r>
              <w:t>37</w:t>
            </w:r>
          </w:p>
        </w:tc>
      </w:tr>
      <w:tr w:rsidR="002A0A18" w14:paraId="779FDE45"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92DCF6" w14:textId="77777777" w:rsidR="002A0A18" w:rsidRDefault="002A0A18">
            <w:r>
              <w:t>Numri i çerdheve dhe kopshteve funksionale</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33C4B3"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0DE01E" w14:textId="77777777" w:rsidR="002A0A18" w:rsidRDefault="002A0A18" w:rsidP="0044507E">
            <w:pPr>
              <w:jc w:val="center"/>
            </w:pPr>
            <w:r>
              <w:t>22</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5BB79D" w14:textId="77777777" w:rsidR="002A0A18" w:rsidRDefault="002A0A18" w:rsidP="0044507E">
            <w:pPr>
              <w:jc w:val="center"/>
            </w:pPr>
            <w:r>
              <w:t>22</w:t>
            </w:r>
          </w:p>
        </w:tc>
      </w:tr>
      <w:tr w:rsidR="002A0A18" w14:paraId="6779C088" w14:textId="77777777" w:rsidTr="0044507E">
        <w:trPr>
          <w:jc w:val="center"/>
        </w:trPr>
        <w:tc>
          <w:tcPr>
            <w:tcW w:w="21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1EEDE8" w14:textId="77777777" w:rsidR="002A0A18" w:rsidRDefault="002A0A18">
            <w:r>
              <w:t>Numri i fëmijëve të moshës 3 - 6 vjeç</w:t>
            </w:r>
          </w:p>
        </w:tc>
        <w:tc>
          <w:tcPr>
            <w:tcW w:w="18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99CC66"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434D35" w14:textId="77777777" w:rsidR="002A0A18" w:rsidRDefault="002A0A18" w:rsidP="0044507E">
            <w:pPr>
              <w:jc w:val="center"/>
            </w:pPr>
            <w:r>
              <w:t>120</w:t>
            </w:r>
          </w:p>
        </w:tc>
        <w:tc>
          <w:tcPr>
            <w:tcW w:w="47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F5B050" w14:textId="77777777" w:rsidR="002A0A18" w:rsidRDefault="002A0A18" w:rsidP="0044507E">
            <w:pPr>
              <w:jc w:val="center"/>
            </w:pPr>
            <w:r>
              <w:t>120</w:t>
            </w:r>
          </w:p>
        </w:tc>
      </w:tr>
    </w:tbl>
    <w:p w14:paraId="44DC0895" w14:textId="77777777" w:rsidR="000C2A2C" w:rsidRDefault="000C2A2C"/>
    <w:p w14:paraId="48421A8A" w14:textId="77777777" w:rsidR="002A0A18" w:rsidRDefault="002A0A18" w:rsidP="002A0A18">
      <w:pPr>
        <w:pStyle w:val="Heading2"/>
      </w:pPr>
      <w:bookmarkStart w:id="165" w:name="_Toc96960460"/>
      <w:r w:rsidRPr="00661F6C">
        <w:t>Programi</w:t>
      </w:r>
      <w:r>
        <w:t xml:space="preserve"> Arsimi i mesëm i përgjithshëm</w:t>
      </w:r>
      <w:bookmarkEnd w:id="16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5EBF1FEC"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2B00F4E1"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447257AD"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53885D0"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1B8456CE"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19A5CE3"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9EA76E3"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2DFB73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24A0CBA8"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F02DB8D"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09230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BAD8B55"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Arsimi i mesëm i përgjithshëm</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BC73748"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Ndërtim dhe mirëmbajtje e institucioneve shkollore; Ndërtim, rehabilitim dhe mirëmbajtje e ndërtesave arsimore e sistemit shkollor parauniversitar, me përjashtim të shkollave profesionale. Shpenzimet për paga për stafin mbështetës. Administrim, inspektim, organizim ose mbështetje për transport, ushqim, strehim, kujdes mjekësor dhe dentar për fëmijët e shkollave; Mbështetje për trajnimin e mëtejshëm të mësuesve.</w:t>
            </w:r>
            <w:r>
              <w:rPr>
                <w:rFonts w:ascii="Times New Roman" w:eastAsiaTheme="minorEastAsia" w:hAnsi="Times New Roman" w:cs="Times New Roman"/>
                <w:bCs/>
                <w:lang w:val="sq-AL"/>
              </w:rPr>
              <w:t xml:space="preserve"> </w:t>
            </w:r>
          </w:p>
        </w:tc>
      </w:tr>
    </w:tbl>
    <w:p w14:paraId="47B1A14E" w14:textId="77777777" w:rsidR="002A0A18" w:rsidRDefault="002A0A18" w:rsidP="002A0A18"/>
    <w:p w14:paraId="04860CCC"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25A5B152" w14:textId="77777777" w:rsidR="002A0A18" w:rsidRPr="00661F6C" w:rsidRDefault="002A0A18" w:rsidP="002A0A18">
      <w:pPr>
        <w:pStyle w:val="NormalWeb"/>
        <w:spacing w:before="0" w:beforeAutospacing="0" w:after="0" w:afterAutospacing="0"/>
        <w:rPr>
          <w:lang w:val="sq-AL"/>
        </w:rPr>
      </w:pPr>
    </w:p>
    <w:p w14:paraId="60906E01" w14:textId="77777777" w:rsidR="002A0A18" w:rsidRDefault="002A0A18" w:rsidP="002A0A18">
      <w:pPr>
        <w:pStyle w:val="ListofTables"/>
      </w:pPr>
      <w:r w:rsidRPr="00661F6C">
        <w:t>Shpenzimet e Programit sipas Kategorive ekonomike</w:t>
      </w:r>
    </w:p>
    <w:p w14:paraId="1FD906B0" w14:textId="77777777" w:rsidR="002A0A18" w:rsidRPr="00661F6C" w:rsidRDefault="002A0A18" w:rsidP="002A0A18">
      <w:pPr>
        <w:pStyle w:val="ListofTables"/>
      </w:pPr>
    </w:p>
    <w:p w14:paraId="63E25E1C"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8"/>
        <w:gridCol w:w="2218"/>
        <w:gridCol w:w="1081"/>
        <w:gridCol w:w="1171"/>
        <w:gridCol w:w="899"/>
        <w:gridCol w:w="1073"/>
      </w:tblGrid>
      <w:tr w:rsidR="002A0A18" w14:paraId="5925D685" w14:textId="77777777" w:rsidTr="0044507E">
        <w:trPr>
          <w:trHeight w:val="449"/>
          <w:jc w:val="center"/>
        </w:trPr>
        <w:tc>
          <w:tcPr>
            <w:tcW w:w="1555" w:type="pct"/>
            <w:shd w:val="clear" w:color="auto" w:fill="BFBFBF"/>
            <w:vAlign w:val="center"/>
          </w:tcPr>
          <w:p w14:paraId="7E413FA5" w14:textId="77777777" w:rsidR="002A0A18" w:rsidRDefault="002A0A18">
            <w:r>
              <w:t>Përshkrimi</w:t>
            </w:r>
          </w:p>
        </w:tc>
        <w:tc>
          <w:tcPr>
            <w:tcW w:w="1186" w:type="pct"/>
            <w:shd w:val="clear" w:color="auto" w:fill="BFBFBF"/>
            <w:vAlign w:val="center"/>
          </w:tcPr>
          <w:p w14:paraId="2833973A" w14:textId="77777777" w:rsidR="002A0A18" w:rsidRDefault="002A0A18">
            <w:r>
              <w:t>Llogaria ekonomike</w:t>
            </w:r>
          </w:p>
        </w:tc>
        <w:tc>
          <w:tcPr>
            <w:tcW w:w="578" w:type="pct"/>
            <w:shd w:val="clear" w:color="auto" w:fill="BFBFBF"/>
            <w:vAlign w:val="center"/>
          </w:tcPr>
          <w:p w14:paraId="5E3D5054" w14:textId="77777777" w:rsidR="002A0A18" w:rsidRDefault="002A0A18" w:rsidP="0044507E">
            <w:pPr>
              <w:jc w:val="center"/>
            </w:pPr>
            <w:r>
              <w:t>Buxheti fillestar</w:t>
            </w:r>
          </w:p>
        </w:tc>
        <w:tc>
          <w:tcPr>
            <w:tcW w:w="626" w:type="pct"/>
            <w:shd w:val="clear" w:color="auto" w:fill="BFBFBF"/>
            <w:vAlign w:val="center"/>
          </w:tcPr>
          <w:p w14:paraId="713F928F" w14:textId="77777777" w:rsidR="002A0A18" w:rsidRDefault="002A0A18" w:rsidP="0044507E">
            <w:pPr>
              <w:jc w:val="center"/>
            </w:pPr>
            <w:r>
              <w:t>I pritshmi</w:t>
            </w:r>
          </w:p>
        </w:tc>
        <w:tc>
          <w:tcPr>
            <w:tcW w:w="481" w:type="pct"/>
            <w:shd w:val="clear" w:color="auto" w:fill="BFBFBF"/>
            <w:vAlign w:val="center"/>
          </w:tcPr>
          <w:p w14:paraId="2EE6754E" w14:textId="77777777" w:rsidR="002A0A18" w:rsidRDefault="002A0A18" w:rsidP="0044507E">
            <w:pPr>
              <w:jc w:val="center"/>
            </w:pPr>
            <w:r>
              <w:t>Fakt</w:t>
            </w:r>
          </w:p>
        </w:tc>
        <w:tc>
          <w:tcPr>
            <w:tcW w:w="575" w:type="pct"/>
            <w:shd w:val="clear" w:color="auto" w:fill="BFBFBF"/>
            <w:vAlign w:val="center"/>
          </w:tcPr>
          <w:p w14:paraId="5A2F06D4" w14:textId="77777777" w:rsidR="002A0A18" w:rsidRDefault="002A0A18" w:rsidP="0044507E">
            <w:pPr>
              <w:jc w:val="center"/>
            </w:pPr>
            <w:r>
              <w:t>Realizimi Fakt</w:t>
            </w:r>
          </w:p>
        </w:tc>
      </w:tr>
      <w:tr w:rsidR="002A0A18" w14:paraId="2AF403BB"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A38E8D" w14:textId="77777777" w:rsidR="002A0A18" w:rsidRDefault="002A0A18">
            <w:r>
              <w:t>Kapitale të Patrupëzuara</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A06FB7" w14:textId="77777777" w:rsidR="002A0A18" w:rsidRDefault="002A0A18">
            <w:r>
              <w:t>230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EABE08"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89312C"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30068D" w14:textId="77777777" w:rsidR="002A0A18" w:rsidRDefault="002A0A18" w:rsidP="0044507E">
            <w:pPr>
              <w:jc w:val="center"/>
            </w:pPr>
            <w:r>
              <w:t>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783772" w14:textId="77777777" w:rsidR="002A0A18" w:rsidRDefault="002A0A18" w:rsidP="0044507E">
            <w:pPr>
              <w:jc w:val="center"/>
            </w:pPr>
          </w:p>
        </w:tc>
      </w:tr>
      <w:tr w:rsidR="002A0A18" w14:paraId="67E48C7C"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3FE563" w14:textId="77777777" w:rsidR="002A0A18" w:rsidRDefault="002A0A18">
            <w:r>
              <w:t>Kapitale të Trupëzuara</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4FF99B" w14:textId="77777777" w:rsidR="002A0A18" w:rsidRDefault="002A0A18">
            <w:r>
              <w:t>231</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B2785DA"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46CE2B" w14:textId="77777777" w:rsidR="002A0A18" w:rsidRDefault="002A0A18" w:rsidP="0044507E">
            <w:pPr>
              <w:jc w:val="center"/>
            </w:pPr>
            <w:r>
              <w:t>12263</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601686" w14:textId="77777777" w:rsidR="002A0A18" w:rsidRDefault="002A0A18" w:rsidP="0044507E">
            <w:pPr>
              <w:jc w:val="center"/>
            </w:pPr>
            <w:r>
              <w:t>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4CD06B" w14:textId="77777777" w:rsidR="002A0A18" w:rsidRDefault="002A0A18" w:rsidP="0044507E">
            <w:pPr>
              <w:jc w:val="center"/>
            </w:pPr>
            <w:r>
              <w:t>0</w:t>
            </w:r>
          </w:p>
        </w:tc>
      </w:tr>
      <w:tr w:rsidR="002A0A18" w14:paraId="3D241DE2"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EE554D" w14:textId="77777777" w:rsidR="002A0A18" w:rsidRDefault="002A0A18">
            <w:r>
              <w:t>Transferta Kapitale</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4B4629" w14:textId="77777777" w:rsidR="002A0A18" w:rsidRDefault="002A0A18">
            <w:r>
              <w:t>232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CF6EE8"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DE9639"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35B750" w14:textId="77777777" w:rsidR="002A0A18" w:rsidRDefault="002A0A18" w:rsidP="0044507E">
            <w:pPr>
              <w:jc w:val="center"/>
            </w:pPr>
            <w:r>
              <w:t>0</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C65126" w14:textId="77777777" w:rsidR="002A0A18" w:rsidRDefault="002A0A18" w:rsidP="0044507E">
            <w:pPr>
              <w:jc w:val="center"/>
            </w:pPr>
          </w:p>
        </w:tc>
      </w:tr>
      <w:tr w:rsidR="002A0A18" w14:paraId="708D34B9"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9B4357" w14:textId="77777777" w:rsidR="002A0A18" w:rsidRDefault="002A0A18">
            <w:r>
              <w:t>Pagat</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732B16" w14:textId="77777777" w:rsidR="002A0A18" w:rsidRDefault="002A0A18">
            <w:r>
              <w:t>600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48B399" w14:textId="77777777" w:rsidR="002A0A18" w:rsidRDefault="002A0A18" w:rsidP="0044507E">
            <w:pPr>
              <w:jc w:val="center"/>
            </w:pPr>
            <w:r>
              <w:t>10566</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1ECECC" w14:textId="77777777" w:rsidR="002A0A18" w:rsidRDefault="002A0A18" w:rsidP="0044507E">
            <w:pPr>
              <w:jc w:val="center"/>
            </w:pPr>
            <w:r>
              <w:t>12285</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F03642" w14:textId="77777777" w:rsidR="002A0A18" w:rsidRDefault="002A0A18" w:rsidP="0044507E">
            <w:pPr>
              <w:jc w:val="center"/>
            </w:pPr>
            <w:r>
              <w:t>9925</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5E6D1F" w14:textId="77777777" w:rsidR="002A0A18" w:rsidRDefault="002A0A18" w:rsidP="0044507E">
            <w:pPr>
              <w:jc w:val="center"/>
            </w:pPr>
            <w:r>
              <w:t>80.79</w:t>
            </w:r>
          </w:p>
        </w:tc>
      </w:tr>
      <w:tr w:rsidR="002A0A18" w14:paraId="22731099"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2C7DC9" w14:textId="77777777" w:rsidR="002A0A18" w:rsidRDefault="002A0A18">
            <w:r>
              <w:t>Sigurimet Shoqërore</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E28D77" w14:textId="77777777" w:rsidR="002A0A18" w:rsidRDefault="002A0A18">
            <w:r>
              <w:t>601</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59FB67" w14:textId="77777777" w:rsidR="002A0A18" w:rsidRDefault="002A0A18" w:rsidP="0044507E">
            <w:pPr>
              <w:jc w:val="center"/>
            </w:pPr>
            <w:r>
              <w:t>1711</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0E6AD9" w14:textId="77777777" w:rsidR="002A0A18" w:rsidRDefault="002A0A18" w:rsidP="0044507E">
            <w:pPr>
              <w:jc w:val="center"/>
            </w:pPr>
            <w:r>
              <w:t>2100</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25C4CD" w14:textId="77777777" w:rsidR="002A0A18" w:rsidRDefault="002A0A18" w:rsidP="0044507E">
            <w:pPr>
              <w:jc w:val="center"/>
            </w:pPr>
            <w:r>
              <w:t>1658</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FBA845" w14:textId="77777777" w:rsidR="002A0A18" w:rsidRDefault="002A0A18" w:rsidP="0044507E">
            <w:pPr>
              <w:jc w:val="center"/>
            </w:pPr>
            <w:r>
              <w:t>78.95</w:t>
            </w:r>
          </w:p>
        </w:tc>
      </w:tr>
      <w:tr w:rsidR="002A0A18" w14:paraId="190207CF"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507388" w14:textId="77777777" w:rsidR="002A0A18" w:rsidRDefault="002A0A18">
            <w:r>
              <w:t>Mallra dhe shërbime</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6CF9DB" w14:textId="77777777" w:rsidR="002A0A18" w:rsidRDefault="002A0A18">
            <w:r>
              <w:t>602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BA0B0B" w14:textId="77777777" w:rsidR="002A0A18" w:rsidRDefault="002A0A18" w:rsidP="0044507E">
            <w:pPr>
              <w:jc w:val="center"/>
            </w:pPr>
            <w:r>
              <w:t>2546</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467F95" w14:textId="77777777" w:rsidR="002A0A18" w:rsidRDefault="002A0A18" w:rsidP="0044507E">
            <w:pPr>
              <w:jc w:val="center"/>
            </w:pPr>
            <w:r>
              <w:t>5379</w:t>
            </w: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99681F" w14:textId="77777777" w:rsidR="002A0A18" w:rsidRDefault="002A0A18" w:rsidP="0044507E">
            <w:pPr>
              <w:jc w:val="center"/>
            </w:pPr>
            <w:r>
              <w:t>288</w:t>
            </w: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3C43CD" w14:textId="77777777" w:rsidR="002A0A18" w:rsidRDefault="002A0A18" w:rsidP="0044507E">
            <w:pPr>
              <w:jc w:val="center"/>
            </w:pPr>
            <w:r>
              <w:t>5.35</w:t>
            </w:r>
          </w:p>
        </w:tc>
      </w:tr>
      <w:tr w:rsidR="002A0A18" w14:paraId="2BFBEF80"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F25F3F" w14:textId="77777777" w:rsidR="002A0A18" w:rsidRDefault="002A0A18">
            <w:r>
              <w:t>Subvencione</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3CE5ED" w14:textId="77777777" w:rsidR="002A0A18" w:rsidRDefault="002A0A18">
            <w:r>
              <w:t>603</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4DA09E"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17C057"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3A95A8" w14:textId="77777777" w:rsidR="002A0A18" w:rsidRDefault="002A0A18" w:rsidP="0044507E">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8C35E1" w14:textId="77777777" w:rsidR="002A0A18" w:rsidRDefault="002A0A18" w:rsidP="0044507E">
            <w:pPr>
              <w:jc w:val="center"/>
            </w:pPr>
          </w:p>
        </w:tc>
      </w:tr>
      <w:tr w:rsidR="002A0A18" w14:paraId="5DD7B33B"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1FD784" w14:textId="77777777" w:rsidR="002A0A18" w:rsidRDefault="002A0A18">
            <w:r>
              <w:t>Të tjera transferta korrente të brendshme</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9BD0E0" w14:textId="77777777" w:rsidR="002A0A18" w:rsidRDefault="002A0A18">
            <w:r>
              <w:t>604</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A8E6D5"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AC61D4"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31E3CC" w14:textId="77777777" w:rsidR="002A0A18" w:rsidRDefault="002A0A18" w:rsidP="0044507E">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FCE487" w14:textId="77777777" w:rsidR="002A0A18" w:rsidRDefault="002A0A18" w:rsidP="0044507E">
            <w:pPr>
              <w:jc w:val="center"/>
            </w:pPr>
          </w:p>
        </w:tc>
      </w:tr>
      <w:tr w:rsidR="002A0A18" w14:paraId="334E9D48"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03D460" w14:textId="77777777" w:rsidR="002A0A18" w:rsidRDefault="002A0A18">
            <w:r>
              <w:t>Transferta korrente të huaja</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F72D9C" w14:textId="77777777" w:rsidR="002A0A18" w:rsidRDefault="002A0A18">
            <w:r>
              <w:t>605</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9D7F22"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22FD71"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619377" w14:textId="77777777" w:rsidR="002A0A18" w:rsidRDefault="002A0A18" w:rsidP="0044507E">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633E02" w14:textId="77777777" w:rsidR="002A0A18" w:rsidRDefault="002A0A18" w:rsidP="0044507E">
            <w:pPr>
              <w:jc w:val="center"/>
            </w:pPr>
          </w:p>
        </w:tc>
      </w:tr>
      <w:tr w:rsidR="002A0A18" w14:paraId="07A747FE"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F4A2BA" w14:textId="77777777" w:rsidR="002A0A18" w:rsidRDefault="002A0A18">
            <w:r>
              <w:t>Transferta për Buxhetet Familiare dhe Individët</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13B606" w14:textId="77777777" w:rsidR="002A0A18" w:rsidRDefault="002A0A18">
            <w:r>
              <w:t>606</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3AF912"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71E8CD"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FCE255" w14:textId="77777777" w:rsidR="002A0A18" w:rsidRDefault="002A0A18" w:rsidP="0044507E">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8392E6" w14:textId="77777777" w:rsidR="002A0A18" w:rsidRDefault="002A0A18" w:rsidP="0044507E">
            <w:pPr>
              <w:jc w:val="center"/>
            </w:pPr>
          </w:p>
        </w:tc>
      </w:tr>
      <w:tr w:rsidR="002A0A18" w14:paraId="00159EB4"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8184DC" w14:textId="77777777" w:rsidR="002A0A18" w:rsidRDefault="002A0A18">
            <w:r>
              <w:lastRenderedPageBreak/>
              <w:t>Rezerva</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D2BE7D" w14:textId="77777777" w:rsidR="002A0A18" w:rsidRDefault="002A0A18">
            <w:r>
              <w:t>609</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E2C80E"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21AAAA"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9CECAF" w14:textId="77777777" w:rsidR="002A0A18" w:rsidRDefault="002A0A18" w:rsidP="0044507E">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30E6DE" w14:textId="77777777" w:rsidR="002A0A18" w:rsidRDefault="002A0A18" w:rsidP="0044507E">
            <w:pPr>
              <w:jc w:val="center"/>
            </w:pPr>
          </w:p>
        </w:tc>
      </w:tr>
      <w:tr w:rsidR="002A0A18" w14:paraId="00CD23DC"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7620E0" w14:textId="77777777" w:rsidR="002A0A18" w:rsidRDefault="002A0A18">
            <w:r>
              <w:t>Interesa per kredi direkte ose bono</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D82823" w14:textId="77777777" w:rsidR="002A0A18" w:rsidRDefault="002A0A18">
            <w:r>
              <w:t>650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88AA5E"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FCC851"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9DA21E" w14:textId="77777777" w:rsidR="002A0A18" w:rsidRDefault="002A0A18" w:rsidP="0044507E">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6138CE" w14:textId="77777777" w:rsidR="002A0A18" w:rsidRDefault="002A0A18" w:rsidP="0044507E">
            <w:pPr>
              <w:jc w:val="center"/>
            </w:pPr>
          </w:p>
        </w:tc>
      </w:tr>
      <w:tr w:rsidR="002A0A18" w14:paraId="4781E292" w14:textId="77777777" w:rsidTr="0044507E">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E56D69" w14:textId="77777777" w:rsidR="002A0A18" w:rsidRDefault="002A0A18">
            <w:r>
              <w:t>Të tjera</w:t>
            </w:r>
          </w:p>
        </w:tc>
        <w:tc>
          <w:tcPr>
            <w:tcW w:w="118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A341B7" w14:textId="77777777" w:rsidR="002A0A18" w:rsidRDefault="002A0A18">
            <w:r>
              <w:t>69/?</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1CF65A" w14:textId="77777777" w:rsidR="002A0A18" w:rsidRDefault="002A0A18" w:rsidP="0044507E">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23B1B1" w14:textId="77777777" w:rsidR="002A0A18" w:rsidRDefault="002A0A18" w:rsidP="0044507E">
            <w:pPr>
              <w:jc w:val="center"/>
            </w:pPr>
          </w:p>
        </w:tc>
        <w:tc>
          <w:tcPr>
            <w:tcW w:w="4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64825B" w14:textId="77777777" w:rsidR="002A0A18" w:rsidRDefault="002A0A18" w:rsidP="0044507E">
            <w:pPr>
              <w:jc w:val="center"/>
            </w:pPr>
          </w:p>
        </w:tc>
        <w:tc>
          <w:tcPr>
            <w:tcW w:w="5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E9B998" w14:textId="77777777" w:rsidR="002A0A18" w:rsidRDefault="002A0A18" w:rsidP="0044507E">
            <w:pPr>
              <w:jc w:val="center"/>
            </w:pPr>
          </w:p>
        </w:tc>
      </w:tr>
    </w:tbl>
    <w:p w14:paraId="5CDDD986" w14:textId="77777777" w:rsidR="002A0A18" w:rsidRDefault="002A0A18" w:rsidP="002A0A18">
      <w:r>
        <w:t xml:space="preserve"> </w:t>
      </w:r>
    </w:p>
    <w:p w14:paraId="45EEC564"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19C73940"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41773C1" w14:textId="77777777" w:rsidR="002A0A18" w:rsidRDefault="002A0A18" w:rsidP="002A0A18">
            <w:r>
              <w:t>Plan i rishikuar</w:t>
            </w:r>
          </w:p>
        </w:tc>
        <w:tc>
          <w:tcPr>
            <w:tcW w:w="1667" w:type="pct"/>
          </w:tcPr>
          <w:p w14:paraId="42C09891"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71A9CA6A"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6AE08A3B"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AEBFFBB" w14:textId="77777777" w:rsidR="002A0A18" w:rsidRDefault="002A0A18" w:rsidP="002A0A18">
            <w:r>
              <w:t xml:space="preserve"> 32027 </w:t>
            </w:r>
          </w:p>
        </w:tc>
        <w:tc>
          <w:tcPr>
            <w:tcW w:w="1667" w:type="pct"/>
          </w:tcPr>
          <w:p w14:paraId="1ABE543F"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11871</w:t>
            </w:r>
          </w:p>
        </w:tc>
        <w:tc>
          <w:tcPr>
            <w:tcW w:w="1667" w:type="pct"/>
          </w:tcPr>
          <w:p w14:paraId="12B2A7EA"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37.07</w:t>
            </w:r>
          </w:p>
        </w:tc>
      </w:tr>
    </w:tbl>
    <w:p w14:paraId="4323EB8D" w14:textId="77777777" w:rsidR="002A0A18" w:rsidRDefault="002A0A18" w:rsidP="002A0A18"/>
    <w:p w14:paraId="54104C46" w14:textId="77777777" w:rsidR="002A0A18" w:rsidRPr="00661F6C" w:rsidRDefault="002A0A18" w:rsidP="002A0A18">
      <w:pPr>
        <w:pStyle w:val="Heading3"/>
        <w:spacing w:before="0"/>
        <w:rPr>
          <w:rFonts w:eastAsia="Times New Roman"/>
          <w:b/>
          <w:bCs/>
          <w:lang w:val="sq-AL"/>
        </w:rPr>
      </w:pPr>
      <w:bookmarkStart w:id="166" w:name="_Toc96960461"/>
      <w:r w:rsidRPr="00661F6C">
        <w:rPr>
          <w:rFonts w:eastAsia="Times New Roman"/>
          <w:color w:val="1F3763"/>
          <w:lang w:val="sq-AL"/>
        </w:rPr>
        <w:t>Qëllimet dhe Objektivat e Politikës së Programit</w:t>
      </w:r>
      <w:bookmarkEnd w:id="166"/>
    </w:p>
    <w:p w14:paraId="104B0149" w14:textId="77777777" w:rsidR="002A0A18" w:rsidRPr="00661F6C" w:rsidRDefault="002A0A18" w:rsidP="002A0A18">
      <w:pPr>
        <w:pStyle w:val="NormalWeb"/>
        <w:spacing w:before="0" w:beforeAutospacing="0" w:after="0" w:afterAutospacing="0"/>
        <w:rPr>
          <w:lang w:val="sq-AL"/>
        </w:rPr>
      </w:pPr>
    </w:p>
    <w:p w14:paraId="287CF78E"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5D31D89A" w14:textId="77777777" w:rsidR="002A0A18" w:rsidRDefault="002A0A18" w:rsidP="002A0A18">
      <w:pPr>
        <w:pStyle w:val="NormalWeb"/>
        <w:spacing w:before="0" w:beforeAutospacing="0" w:after="0" w:afterAutospacing="0"/>
        <w:jc w:val="both"/>
        <w:rPr>
          <w:lang w:val="sq-AL"/>
        </w:rPr>
      </w:pPr>
    </w:p>
    <w:p w14:paraId="5C4F79DD" w14:textId="77777777" w:rsidR="002A0A18" w:rsidRDefault="002A0A18" w:rsidP="002A0A18">
      <w:pPr>
        <w:pStyle w:val="NormalWeb"/>
        <w:spacing w:before="0" w:beforeAutospacing="0" w:after="0" w:afterAutospacing="0"/>
        <w:jc w:val="both"/>
        <w:rPr>
          <w:lang w:val="sq-AL"/>
        </w:rPr>
      </w:pPr>
      <w:r>
        <w:rPr>
          <w:lang w:val="sq-AL"/>
        </w:rPr>
        <w:t xml:space="preserve">  </w:t>
      </w:r>
    </w:p>
    <w:p w14:paraId="7002FF08" w14:textId="77777777" w:rsidR="002A0A18" w:rsidRDefault="002A0A18" w:rsidP="002A0A18">
      <w:pPr>
        <w:pStyle w:val="Heading4"/>
      </w:pPr>
      <w:r>
        <w:t xml:space="preserve"> 1 Ndërtimi, rehabilitimi dhe mirëmbajtja e ndërtesave arsimore të sistemit shkollor parauniversitar në arsimin e mesëm të përgjithshëm </w:t>
      </w:r>
    </w:p>
    <w:p w14:paraId="3DFEB763" w14:textId="77777777" w:rsidR="002A0A18" w:rsidRDefault="002A0A18" w:rsidP="002A0A18">
      <w:r>
        <w:t xml:space="preserve">  </w:t>
      </w:r>
    </w:p>
    <w:p w14:paraId="6FCE36F1" w14:textId="77777777" w:rsidR="002A0A18" w:rsidRDefault="002A0A18" w:rsidP="002A0A18">
      <w:r>
        <w:t xml:space="preserve">  </w:t>
      </w:r>
    </w:p>
    <w:p w14:paraId="551E9D8E" w14:textId="77777777" w:rsidR="002A0A18" w:rsidRPr="00AD616E" w:rsidRDefault="002A0A18" w:rsidP="002A0A18">
      <w:pPr>
        <w:pStyle w:val="Heading5"/>
      </w:pPr>
      <w:r w:rsidRPr="00AD616E">
        <w:t xml:space="preserve"> </w:t>
      </w:r>
      <w:r>
        <w:t>1</w:t>
      </w:r>
      <w:r w:rsidRPr="00AD616E">
        <w:t xml:space="preserve"> </w:t>
      </w:r>
      <w:r>
        <w:t>Bashkia ofron kushte për përmirësimin e arsimit të përgjithshëm (mesëm)</w:t>
      </w:r>
      <w:r w:rsidRPr="00AD616E">
        <w:t xml:space="preserve"> </w:t>
      </w:r>
    </w:p>
    <w:p w14:paraId="128F40E8"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2"/>
        <w:gridCol w:w="4022"/>
        <w:gridCol w:w="699"/>
        <w:gridCol w:w="607"/>
      </w:tblGrid>
      <w:tr w:rsidR="002A0A18" w14:paraId="09FAAFED" w14:textId="77777777" w:rsidTr="002A0A18">
        <w:trPr>
          <w:trHeight w:val="449"/>
          <w:jc w:val="center"/>
        </w:trPr>
        <w:tc>
          <w:tcPr>
            <w:tcW w:w="2259" w:type="pct"/>
            <w:shd w:val="clear" w:color="auto" w:fill="BFBFBF"/>
            <w:vAlign w:val="center"/>
          </w:tcPr>
          <w:p w14:paraId="1CB9C279" w14:textId="77777777" w:rsidR="002A0A18" w:rsidRDefault="002A0A18">
            <w:r>
              <w:t>Indikatori</w:t>
            </w:r>
          </w:p>
        </w:tc>
        <w:tc>
          <w:tcPr>
            <w:tcW w:w="2259" w:type="pct"/>
            <w:shd w:val="clear" w:color="auto" w:fill="BFBFBF"/>
            <w:vAlign w:val="center"/>
          </w:tcPr>
          <w:p w14:paraId="1D666CA8" w14:textId="77777777" w:rsidR="002A0A18" w:rsidRDefault="002A0A18">
            <w:r>
              <w:t>Njesia matese</w:t>
            </w:r>
          </w:p>
        </w:tc>
        <w:tc>
          <w:tcPr>
            <w:tcW w:w="2259" w:type="pct"/>
            <w:shd w:val="clear" w:color="auto" w:fill="BFBFBF"/>
            <w:vAlign w:val="center"/>
          </w:tcPr>
          <w:p w14:paraId="7D63348E" w14:textId="77777777" w:rsidR="002A0A18" w:rsidRDefault="002A0A18">
            <w:r>
              <w:t>Plan</w:t>
            </w:r>
          </w:p>
        </w:tc>
        <w:tc>
          <w:tcPr>
            <w:tcW w:w="2259" w:type="pct"/>
            <w:shd w:val="clear" w:color="auto" w:fill="BFBFBF"/>
            <w:vAlign w:val="center"/>
          </w:tcPr>
          <w:p w14:paraId="61E42F62" w14:textId="77777777" w:rsidR="002A0A18" w:rsidRDefault="002A0A18">
            <w:r>
              <w:t>Fakt</w:t>
            </w:r>
          </w:p>
        </w:tc>
      </w:tr>
      <w:tr w:rsidR="002A0A18" w14:paraId="2132232F"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3BCB18" w14:textId="77777777" w:rsidR="002A0A18" w:rsidRDefault="002A0A18">
            <w:r>
              <w:t xml:space="preserve">Mësimi në klasat e arsimit të mesëm zhvillohet </w:t>
            </w:r>
            <w:proofErr w:type="gramStart"/>
            <w:r>
              <w:t>sipas  standardit</w:t>
            </w:r>
            <w:proofErr w:type="gramEnd"/>
            <w:r>
              <w:t xml:space="preserve"> kombëtar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EB5A2C" w14:textId="77777777" w:rsidR="002A0A18" w:rsidRDefault="002A0A18">
            <w:r>
              <w:t>Numri mesatar i nxënësve për çdo punonjës mësimor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EF0699" w14:textId="77777777" w:rsidR="002A0A18" w:rsidRDefault="002A0A18">
            <w:r>
              <w:t>4.25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DD19C3" w14:textId="77777777" w:rsidR="002A0A18" w:rsidRDefault="002A0A18">
            <w:r>
              <w:t>3.63</w:t>
            </w:r>
          </w:p>
        </w:tc>
      </w:tr>
      <w:tr w:rsidR="002A0A18" w14:paraId="1C3ACAB5"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7C97A5" w14:textId="77777777" w:rsidR="002A0A18" w:rsidRDefault="002A0A18">
            <w:r>
              <w:t xml:space="preserve">Mësimi në klasat e arsimit të mesëm zhvillohet </w:t>
            </w:r>
            <w:proofErr w:type="gramStart"/>
            <w:r>
              <w:t>sipas  standardit</w:t>
            </w:r>
            <w:proofErr w:type="gramEnd"/>
            <w:r>
              <w:t xml:space="preserve"> kombëtar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D2590E" w14:textId="77777777" w:rsidR="002A0A18" w:rsidRDefault="002A0A18">
            <w:r>
              <w:t>Numri mesatar i nxënësve në klasë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AF25D5" w14:textId="77777777" w:rsidR="002A0A18" w:rsidRDefault="002A0A18">
            <w:r>
              <w:t>5.37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4B3B9C" w14:textId="77777777" w:rsidR="002A0A18" w:rsidRDefault="002A0A18">
            <w:r>
              <w:t>4.18</w:t>
            </w:r>
          </w:p>
        </w:tc>
      </w:tr>
    </w:tbl>
    <w:p w14:paraId="167F3F1F" w14:textId="77777777" w:rsidR="002A0A18" w:rsidRDefault="002A0A18"/>
    <w:p w14:paraId="2AA55909" w14:textId="77777777" w:rsidR="002A0A18" w:rsidRPr="00AD616E" w:rsidRDefault="002A0A18" w:rsidP="002A0A18">
      <w:pPr>
        <w:pStyle w:val="Heading5"/>
      </w:pPr>
      <w:r w:rsidRPr="00AD616E">
        <w:t xml:space="preserve"> </w:t>
      </w:r>
      <w:r>
        <w:t>2</w:t>
      </w:r>
      <w:r w:rsidRPr="00AD616E">
        <w:t xml:space="preserve"> </w:t>
      </w:r>
      <w:r>
        <w:t>Përmirësimi i infrastrukturës arsimore në arsimin e mesëm të përgjithshëm</w:t>
      </w:r>
      <w:r w:rsidRPr="00AD616E">
        <w:t xml:space="preserve"> </w:t>
      </w:r>
    </w:p>
    <w:p w14:paraId="245580C5"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26A853FD" w14:textId="77777777" w:rsidTr="002A0A18">
        <w:trPr>
          <w:trHeight w:val="449"/>
          <w:jc w:val="center"/>
        </w:trPr>
        <w:tc>
          <w:tcPr>
            <w:tcW w:w="2259" w:type="pct"/>
            <w:shd w:val="clear" w:color="auto" w:fill="BFBFBF"/>
            <w:vAlign w:val="center"/>
          </w:tcPr>
          <w:p w14:paraId="7F39B884" w14:textId="77777777" w:rsidR="002A0A18" w:rsidRDefault="002A0A18">
            <w:r>
              <w:t>Indikatori</w:t>
            </w:r>
          </w:p>
        </w:tc>
        <w:tc>
          <w:tcPr>
            <w:tcW w:w="2259" w:type="pct"/>
            <w:shd w:val="clear" w:color="auto" w:fill="BFBFBF"/>
            <w:vAlign w:val="center"/>
          </w:tcPr>
          <w:p w14:paraId="64688D92" w14:textId="77777777" w:rsidR="002A0A18" w:rsidRDefault="002A0A18">
            <w:r>
              <w:t>Njesia matese</w:t>
            </w:r>
          </w:p>
        </w:tc>
        <w:tc>
          <w:tcPr>
            <w:tcW w:w="2259" w:type="pct"/>
            <w:shd w:val="clear" w:color="auto" w:fill="BFBFBF"/>
            <w:vAlign w:val="center"/>
          </w:tcPr>
          <w:p w14:paraId="1A0C105A" w14:textId="77777777" w:rsidR="002A0A18" w:rsidRDefault="002A0A18">
            <w:r>
              <w:t>Plan</w:t>
            </w:r>
          </w:p>
        </w:tc>
        <w:tc>
          <w:tcPr>
            <w:tcW w:w="2259" w:type="pct"/>
            <w:shd w:val="clear" w:color="auto" w:fill="BFBFBF"/>
            <w:vAlign w:val="center"/>
          </w:tcPr>
          <w:p w14:paraId="5BDC1F44" w14:textId="77777777" w:rsidR="002A0A18" w:rsidRDefault="002A0A18">
            <w:r>
              <w:t>Fakt</w:t>
            </w:r>
          </w:p>
        </w:tc>
      </w:tr>
      <w:tr w:rsidR="002A0A18" w14:paraId="11F24CA5"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AAD40C" w14:textId="77777777" w:rsidR="002A0A18" w:rsidRDefault="002A0A18">
            <w:r>
              <w:t>Përmirësimi i infrastrukturës arsimore në arsimin e mesëm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95A09C" w14:textId="77777777" w:rsidR="002A0A18" w:rsidRDefault="002A0A18">
            <w:r>
              <w:t xml:space="preserve">Raporti në % i ndërtesave të mirëmbajtura / rikonstruktuara ndaj totalit të </w:t>
            </w:r>
            <w:r>
              <w:lastRenderedPageBreak/>
              <w:t>ndërtesave funksionale të arsimit të mesëm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3F48C1" w14:textId="77777777" w:rsidR="002A0A18" w:rsidRDefault="002A0A18">
            <w:r>
              <w:lastRenderedPageBreak/>
              <w:t>100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D6E3EA" w14:textId="77777777" w:rsidR="002A0A18" w:rsidRDefault="002A0A18">
            <w:r>
              <w:t>0</w:t>
            </w:r>
          </w:p>
        </w:tc>
      </w:tr>
    </w:tbl>
    <w:p w14:paraId="1773181B" w14:textId="77777777" w:rsidR="002A0A18" w:rsidRDefault="002A0A18"/>
    <w:p w14:paraId="35708632" w14:textId="77777777" w:rsidR="002A0A18" w:rsidRDefault="002A0A18" w:rsidP="002A0A18">
      <w:pPr>
        <w:pStyle w:val="NormalWeb"/>
        <w:spacing w:before="0" w:beforeAutospacing="0" w:after="0" w:afterAutospacing="0"/>
        <w:jc w:val="both"/>
        <w:rPr>
          <w:lang w:val="sq-AL"/>
        </w:rPr>
      </w:pPr>
    </w:p>
    <w:p w14:paraId="38D90375" w14:textId="77777777" w:rsidR="002A0A18" w:rsidRPr="00661F6C" w:rsidRDefault="002A0A18" w:rsidP="002A0A18">
      <w:pPr>
        <w:pStyle w:val="Heading3"/>
        <w:spacing w:before="0"/>
        <w:rPr>
          <w:rFonts w:eastAsia="Times New Roman"/>
          <w:b/>
          <w:bCs/>
          <w:lang w:val="sq-AL"/>
        </w:rPr>
      </w:pPr>
      <w:bookmarkStart w:id="167" w:name="_Toc96960462"/>
      <w:r w:rsidRPr="00661F6C">
        <w:rPr>
          <w:rFonts w:eastAsia="Times New Roman"/>
          <w:color w:val="1F3763"/>
          <w:lang w:val="sq-AL"/>
        </w:rPr>
        <w:t>Plani i Shpenzimeve të Produkteve të Programit</w:t>
      </w:r>
      <w:bookmarkEnd w:id="167"/>
      <w:r w:rsidRPr="00661F6C">
        <w:rPr>
          <w:rFonts w:eastAsia="Times New Roman"/>
          <w:color w:val="1F3763"/>
          <w:lang w:val="sq-AL"/>
        </w:rPr>
        <w:t xml:space="preserve"> </w:t>
      </w:r>
    </w:p>
    <w:p w14:paraId="78666A6E" w14:textId="77777777" w:rsidR="002A0A18" w:rsidRPr="00661F6C" w:rsidRDefault="002A0A18" w:rsidP="002A0A18">
      <w:pPr>
        <w:pStyle w:val="NormalWeb"/>
        <w:spacing w:before="0" w:beforeAutospacing="0" w:after="0" w:afterAutospacing="0"/>
        <w:rPr>
          <w:lang w:val="sq-AL"/>
        </w:rPr>
      </w:pPr>
    </w:p>
    <w:p w14:paraId="0C0DF061"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0DCB7ACE" w14:textId="77777777" w:rsidR="002A0A18" w:rsidRDefault="002A0A18" w:rsidP="002A0A18">
      <w:pPr>
        <w:pStyle w:val="NormalWeb"/>
        <w:spacing w:before="0" w:beforeAutospacing="0" w:after="0" w:afterAutospacing="0"/>
        <w:jc w:val="both"/>
        <w:rPr>
          <w:lang w:val="sq-AL"/>
        </w:rPr>
      </w:pPr>
    </w:p>
    <w:p w14:paraId="5232E1D7" w14:textId="77777777" w:rsidR="002A0A18" w:rsidRDefault="002A0A18" w:rsidP="002A0A18">
      <w:pPr>
        <w:pStyle w:val="NormalWeb"/>
        <w:spacing w:before="0" w:beforeAutospacing="0" w:after="0" w:afterAutospacing="0"/>
        <w:jc w:val="both"/>
        <w:rPr>
          <w:lang w:val="sq-AL"/>
        </w:rPr>
      </w:pPr>
      <w:r>
        <w:rPr>
          <w:lang w:val="sq-AL"/>
        </w:rPr>
        <w:t xml:space="preserve">  </w:t>
      </w:r>
    </w:p>
    <w:p w14:paraId="050EC702" w14:textId="77777777" w:rsidR="002A0A18" w:rsidRDefault="002A0A18" w:rsidP="002A0A18">
      <w:r>
        <w:t xml:space="preserve">  </w:t>
      </w:r>
    </w:p>
    <w:p w14:paraId="22F5394C" w14:textId="77777777" w:rsidR="002A0A18" w:rsidRDefault="002A0A18" w:rsidP="002A0A18">
      <w:pPr>
        <w:pStyle w:val="Heading4"/>
        <w:rPr>
          <w:lang w:val="sq-AL"/>
        </w:rPr>
      </w:pPr>
      <w:r>
        <w:rPr>
          <w:lang w:val="sq-AL"/>
        </w:rPr>
        <w:t xml:space="preserve"> </w:t>
      </w:r>
      <w:r>
        <w:t>1</w:t>
      </w:r>
      <w:r>
        <w:rPr>
          <w:lang w:val="sq-AL"/>
        </w:rPr>
        <w:t xml:space="preserve"> </w:t>
      </w:r>
      <w:r>
        <w:t>Bashkia ofron kushte për përmirësimin e arsimit të përgjithshëm (mesëm)</w:t>
      </w:r>
      <w:r>
        <w:rPr>
          <w:lang w:val="sq-AL"/>
        </w:rPr>
        <w:t xml:space="preserve"> </w:t>
      </w:r>
    </w:p>
    <w:p w14:paraId="34A3DA79" w14:textId="77777777" w:rsidR="002A0A18" w:rsidRPr="008A7579" w:rsidRDefault="002A0A18" w:rsidP="002A0A18">
      <w:pPr>
        <w:rPr>
          <w:lang w:val="sq-AL"/>
        </w:rPr>
      </w:pPr>
      <w:r>
        <w:rPr>
          <w:lang w:val="sq-AL"/>
        </w:rPr>
        <w:t xml:space="preserve">  </w:t>
      </w:r>
    </w:p>
    <w:p w14:paraId="0D0120D6" w14:textId="77777777" w:rsidR="002A0A18" w:rsidRDefault="002A0A18" w:rsidP="002A0A18">
      <w:pPr>
        <w:pStyle w:val="Heading4"/>
        <w:rPr>
          <w:lang w:val="sq-AL"/>
        </w:rPr>
      </w:pPr>
      <w:r>
        <w:rPr>
          <w:lang w:val="sq-AL"/>
        </w:rPr>
        <w:t xml:space="preserve"> </w:t>
      </w:r>
      <w:r>
        <w:t>2</w:t>
      </w:r>
      <w:r>
        <w:rPr>
          <w:lang w:val="sq-AL"/>
        </w:rPr>
        <w:t xml:space="preserve"> </w:t>
      </w:r>
      <w:r>
        <w:t>Përmirësimi i infrastrukturës arsimore në arsimin e mesëm të përgjithshëm</w:t>
      </w:r>
      <w:r>
        <w:rPr>
          <w:lang w:val="sq-AL"/>
        </w:rPr>
        <w:t xml:space="preserve"> </w:t>
      </w:r>
    </w:p>
    <w:p w14:paraId="7F557327"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141C6686" w14:textId="77777777" w:rsidTr="002A0A18">
        <w:trPr>
          <w:trHeight w:val="449"/>
          <w:jc w:val="center"/>
        </w:trPr>
        <w:tc>
          <w:tcPr>
            <w:tcW w:w="2259" w:type="pct"/>
            <w:shd w:val="clear" w:color="auto" w:fill="BFBFBF"/>
            <w:vAlign w:val="center"/>
          </w:tcPr>
          <w:p w14:paraId="0C2F8EF7" w14:textId="77777777" w:rsidR="002A0A18" w:rsidRDefault="002A0A18">
            <w:r>
              <w:t>Emri</w:t>
            </w:r>
          </w:p>
        </w:tc>
        <w:tc>
          <w:tcPr>
            <w:tcW w:w="2259" w:type="pct"/>
            <w:shd w:val="clear" w:color="auto" w:fill="BFBFBF"/>
            <w:vAlign w:val="center"/>
          </w:tcPr>
          <w:p w14:paraId="178C4D82" w14:textId="77777777" w:rsidR="002A0A18" w:rsidRDefault="002A0A18">
            <w:r>
              <w:t>Njesia matese</w:t>
            </w:r>
          </w:p>
        </w:tc>
        <w:tc>
          <w:tcPr>
            <w:tcW w:w="2259" w:type="pct"/>
            <w:shd w:val="clear" w:color="auto" w:fill="BFBFBF"/>
            <w:vAlign w:val="center"/>
          </w:tcPr>
          <w:p w14:paraId="7C863B68" w14:textId="77777777" w:rsidR="002A0A18" w:rsidRDefault="0044507E" w:rsidP="0044507E">
            <w:r>
              <w:t xml:space="preserve">Plan </w:t>
            </w:r>
          </w:p>
        </w:tc>
        <w:tc>
          <w:tcPr>
            <w:tcW w:w="2259" w:type="pct"/>
            <w:shd w:val="clear" w:color="auto" w:fill="BFBFBF"/>
            <w:vAlign w:val="center"/>
          </w:tcPr>
          <w:p w14:paraId="44A1F40D" w14:textId="77777777" w:rsidR="002A0A18" w:rsidRDefault="002A0A18">
            <w:r>
              <w:t>Fakt</w:t>
            </w:r>
          </w:p>
        </w:tc>
      </w:tr>
      <w:tr w:rsidR="002A0A18" w14:paraId="0AB2E4DC"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95E751" w14:textId="77777777" w:rsidR="002A0A18" w:rsidRDefault="002A0A18">
            <w:r>
              <w:t>Shkolla të mesme të mirëmbajtura / rikonstruktuara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D7D097"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69F33E" w14:textId="77777777" w:rsidR="002A0A18" w:rsidRDefault="002A0A18">
            <w:r>
              <w:t>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A568D0" w14:textId="77777777" w:rsidR="002A0A18" w:rsidRDefault="002A0A18">
            <w:r>
              <w:t>0</w:t>
            </w:r>
          </w:p>
        </w:tc>
      </w:tr>
    </w:tbl>
    <w:p w14:paraId="0C02719D" w14:textId="77777777" w:rsidR="002A0A18" w:rsidRDefault="002A0A18"/>
    <w:p w14:paraId="54CD5586" w14:textId="77777777" w:rsidR="002A0A18" w:rsidRPr="002967E8" w:rsidRDefault="002A0A18" w:rsidP="002A0A18">
      <w:pPr>
        <w:pStyle w:val="NormalWeb"/>
        <w:spacing w:before="0" w:beforeAutospacing="0" w:after="0" w:afterAutospacing="0"/>
        <w:jc w:val="both"/>
        <w:rPr>
          <w:lang w:val="sq-AL"/>
        </w:rPr>
      </w:pPr>
    </w:p>
    <w:p w14:paraId="6456C613" w14:textId="77777777" w:rsidR="002A0A18" w:rsidRDefault="002A0A18" w:rsidP="002A0A18">
      <w:pPr>
        <w:pStyle w:val="Heading3"/>
        <w:rPr>
          <w:rFonts w:eastAsia="Times New Roman"/>
          <w:lang w:val="sq-AL"/>
        </w:rPr>
      </w:pPr>
      <w:bookmarkStart w:id="168" w:name="_Toc96960463"/>
      <w:r w:rsidRPr="00661F6C">
        <w:rPr>
          <w:rFonts w:eastAsia="Times New Roman"/>
          <w:lang w:val="sq-AL"/>
        </w:rPr>
        <w:t>Projektet e Investimeve të Programit</w:t>
      </w:r>
      <w:bookmarkEnd w:id="168"/>
    </w:p>
    <w:p w14:paraId="6FF9C348" w14:textId="77777777" w:rsidR="002A0A18" w:rsidRPr="004D1267" w:rsidRDefault="002A0A18" w:rsidP="002A0A18">
      <w:pPr>
        <w:rPr>
          <w:lang w:val="sq-AL"/>
        </w:rPr>
      </w:pPr>
    </w:p>
    <w:p w14:paraId="5BC58F13" w14:textId="77777777" w:rsidR="002A0A18" w:rsidRDefault="002A0A18" w:rsidP="002A0A18">
      <w:pPr>
        <w:rPr>
          <w:lang w:val="sq-AL"/>
        </w:rPr>
      </w:pPr>
      <w:r>
        <w:rPr>
          <w:lang w:val="sq-AL"/>
        </w:rPr>
        <w:t xml:space="preserve">  </w:t>
      </w:r>
    </w:p>
    <w:p w14:paraId="450EB7B9" w14:textId="77777777" w:rsidR="002A0A18" w:rsidRDefault="002A0A18" w:rsidP="002A0A18">
      <w:pPr>
        <w:rPr>
          <w:lang w:val="sq-AL"/>
        </w:rPr>
      </w:pPr>
    </w:p>
    <w:p w14:paraId="60AB1CA8" w14:textId="77777777" w:rsidR="002A0A18" w:rsidRDefault="002A0A18" w:rsidP="002A0A18">
      <w:pPr>
        <w:pStyle w:val="Heading3"/>
        <w:rPr>
          <w:rFonts w:eastAsia="Times New Roman"/>
          <w:lang w:val="sq-AL"/>
        </w:rPr>
      </w:pPr>
      <w:bookmarkStart w:id="169" w:name="_Toc96960464"/>
      <w:r w:rsidRPr="00661F6C">
        <w:rPr>
          <w:rFonts w:eastAsia="Times New Roman"/>
          <w:lang w:val="sq-AL"/>
        </w:rPr>
        <w:t>Të Dhëna mbi Programin</w:t>
      </w:r>
      <w:bookmarkEnd w:id="169"/>
    </w:p>
    <w:p w14:paraId="1F773AD1"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3C1818FA" w14:textId="77777777" w:rsidR="002A0A18" w:rsidRDefault="002A0A18" w:rsidP="002A0A18">
      <w:r w:rsidRPr="00661F6C">
        <w:t>Të dhënat e Programit</w:t>
      </w:r>
      <w:r>
        <w:t>:</w:t>
      </w:r>
    </w:p>
    <w:p w14:paraId="0382F961"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03"/>
        <w:gridCol w:w="4003"/>
        <w:gridCol w:w="681"/>
        <w:gridCol w:w="663"/>
      </w:tblGrid>
      <w:tr w:rsidR="002A0A18" w14:paraId="7267C48C" w14:textId="77777777" w:rsidTr="002A0A18">
        <w:trPr>
          <w:trHeight w:val="449"/>
          <w:jc w:val="center"/>
        </w:trPr>
        <w:tc>
          <w:tcPr>
            <w:tcW w:w="2259" w:type="pct"/>
            <w:shd w:val="clear" w:color="auto" w:fill="BFBFBF"/>
            <w:vAlign w:val="center"/>
          </w:tcPr>
          <w:p w14:paraId="52A5A773" w14:textId="77777777" w:rsidR="002A0A18" w:rsidRDefault="002A0A18">
            <w:r>
              <w:t>Emri</w:t>
            </w:r>
          </w:p>
        </w:tc>
        <w:tc>
          <w:tcPr>
            <w:tcW w:w="2259" w:type="pct"/>
            <w:shd w:val="clear" w:color="auto" w:fill="BFBFBF"/>
            <w:vAlign w:val="center"/>
          </w:tcPr>
          <w:p w14:paraId="3815BCDF" w14:textId="77777777" w:rsidR="002A0A18" w:rsidRDefault="002A0A18">
            <w:r>
              <w:t>Njesia matese</w:t>
            </w:r>
          </w:p>
        </w:tc>
        <w:tc>
          <w:tcPr>
            <w:tcW w:w="2259" w:type="pct"/>
            <w:shd w:val="clear" w:color="auto" w:fill="BFBFBF"/>
            <w:vAlign w:val="center"/>
          </w:tcPr>
          <w:p w14:paraId="34FB858A" w14:textId="77777777" w:rsidR="002A0A18" w:rsidRDefault="0044507E" w:rsidP="0044507E">
            <w:r>
              <w:t>Plan</w:t>
            </w:r>
          </w:p>
        </w:tc>
        <w:tc>
          <w:tcPr>
            <w:tcW w:w="2259" w:type="pct"/>
            <w:shd w:val="clear" w:color="auto" w:fill="BFBFBF"/>
            <w:vAlign w:val="center"/>
          </w:tcPr>
          <w:p w14:paraId="303EC066" w14:textId="77777777" w:rsidR="002A0A18" w:rsidRDefault="002A0A18">
            <w:r>
              <w:t>Fakt</w:t>
            </w:r>
          </w:p>
        </w:tc>
      </w:tr>
      <w:tr w:rsidR="002A0A18" w14:paraId="6853A61A"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EC113E" w14:textId="77777777" w:rsidR="002A0A18" w:rsidRDefault="002A0A18">
            <w:r>
              <w:t>Klasa në sistemin e arsimit të mesëm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5E3E08"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7E8FD3" w14:textId="77777777" w:rsidR="002A0A18" w:rsidRDefault="002A0A18">
            <w:r>
              <w:t>125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60601B" w14:textId="77777777" w:rsidR="002A0A18" w:rsidRDefault="002A0A18">
            <w:r>
              <w:t>125</w:t>
            </w:r>
          </w:p>
        </w:tc>
      </w:tr>
      <w:tr w:rsidR="002A0A18" w14:paraId="64BAAFF1"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18196C" w14:textId="77777777" w:rsidR="002A0A18" w:rsidRDefault="002A0A18">
            <w:r>
              <w:t>Mësues në sistemin e arsimit të mesëm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94263D"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8BE27B" w14:textId="77777777" w:rsidR="002A0A18" w:rsidRDefault="002A0A18">
            <w:r>
              <w:t>158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7C46F3" w14:textId="77777777" w:rsidR="002A0A18" w:rsidRDefault="002A0A18">
            <w:r>
              <w:t>144</w:t>
            </w:r>
          </w:p>
        </w:tc>
      </w:tr>
      <w:tr w:rsidR="002A0A18" w14:paraId="33CF4E7E"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FC9E52" w14:textId="77777777" w:rsidR="002A0A18" w:rsidRDefault="002A0A18">
            <w:r>
              <w:lastRenderedPageBreak/>
              <w:t>Nxënës të regjistruar në sistemin e arsimit të mesëm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528D9A"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0F104F" w14:textId="77777777" w:rsidR="002A0A18" w:rsidRDefault="002A0A18">
            <w:r>
              <w:t>671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F1657D" w14:textId="77777777" w:rsidR="002A0A18" w:rsidRDefault="002A0A18">
            <w:r>
              <w:t>522</w:t>
            </w:r>
          </w:p>
        </w:tc>
      </w:tr>
      <w:tr w:rsidR="002A0A18" w14:paraId="5DA0DB32"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031656" w14:textId="77777777" w:rsidR="002A0A18" w:rsidRDefault="002A0A18">
            <w:r>
              <w:t>Numri i nxënësve që përfundojnë sistemin e arsimit bazë (9 vjeçar)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7C9D90"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B55940" w14:textId="77777777" w:rsidR="002A0A18" w:rsidRDefault="002A0A18">
            <w:r>
              <w:t>2170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2DF870" w14:textId="77777777" w:rsidR="002A0A18" w:rsidRDefault="002A0A18">
            <w:r>
              <w:t>2170</w:t>
            </w:r>
          </w:p>
        </w:tc>
      </w:tr>
      <w:tr w:rsidR="002A0A18" w14:paraId="543D6658"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05E666" w14:textId="77777777" w:rsidR="002A0A18" w:rsidRDefault="002A0A18">
            <w:r>
              <w:t>Ndërtesa funksionale të arsimit të mesëm</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64E412"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8E5AAF" w14:textId="77777777" w:rsidR="002A0A18" w:rsidRDefault="002A0A18">
            <w:r>
              <w:t>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39C4BD" w14:textId="77777777" w:rsidR="002A0A18" w:rsidRDefault="002A0A18">
            <w:r>
              <w:t>5</w:t>
            </w:r>
          </w:p>
        </w:tc>
      </w:tr>
    </w:tbl>
    <w:p w14:paraId="528C1615" w14:textId="77777777" w:rsidR="000C2A2C" w:rsidRDefault="000C2A2C"/>
    <w:p w14:paraId="633814D8" w14:textId="77777777" w:rsidR="002A0A18" w:rsidRDefault="002A0A18" w:rsidP="002A0A18">
      <w:pPr>
        <w:pStyle w:val="Heading2"/>
      </w:pPr>
      <w:bookmarkStart w:id="170" w:name="_Toc96960465"/>
      <w:r w:rsidRPr="00661F6C">
        <w:t>Programi</w:t>
      </w:r>
      <w:r>
        <w:t xml:space="preserve"> Arsimi profesional</w:t>
      </w:r>
      <w:bookmarkEnd w:id="17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D4535FA"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79848DEA"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670EE0BD"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334AE49"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39159817"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0D091AB"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C713340"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DC7E7D4"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01A0CF9B"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C788FA9"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09240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82C100E"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Arsimi profesional</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D708B68"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Ndërtim dhe mirëmbajtje e institucioneve të arsimit profesional (vetëm konviktet);</w:t>
            </w:r>
            <w:r>
              <w:rPr>
                <w:rFonts w:ascii="Times New Roman" w:eastAsiaTheme="minorEastAsia" w:hAnsi="Times New Roman" w:cs="Times New Roman"/>
                <w:bCs/>
                <w:lang w:val="sq-AL"/>
              </w:rPr>
              <w:t xml:space="preserve"> </w:t>
            </w:r>
          </w:p>
        </w:tc>
      </w:tr>
    </w:tbl>
    <w:p w14:paraId="114910FA" w14:textId="77777777" w:rsidR="002A0A18" w:rsidRDefault="002A0A18" w:rsidP="002A0A18"/>
    <w:p w14:paraId="3B1D0BFB"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64617443" w14:textId="77777777" w:rsidR="002A0A18" w:rsidRPr="00661F6C" w:rsidRDefault="002A0A18" w:rsidP="002A0A18">
      <w:pPr>
        <w:pStyle w:val="NormalWeb"/>
        <w:spacing w:before="0" w:beforeAutospacing="0" w:after="0" w:afterAutospacing="0"/>
        <w:rPr>
          <w:lang w:val="sq-AL"/>
        </w:rPr>
      </w:pPr>
    </w:p>
    <w:p w14:paraId="09B608DB" w14:textId="77777777" w:rsidR="002A0A18" w:rsidRDefault="002A0A18" w:rsidP="002A0A18">
      <w:pPr>
        <w:pStyle w:val="ListofTables"/>
      </w:pPr>
      <w:r w:rsidRPr="00661F6C">
        <w:t>Shpenzimet e Programit sipas Kategorive ekonomike</w:t>
      </w:r>
    </w:p>
    <w:p w14:paraId="277E7D38" w14:textId="77777777" w:rsidR="002A0A18" w:rsidRPr="00661F6C" w:rsidRDefault="002A0A18" w:rsidP="002A0A18">
      <w:pPr>
        <w:pStyle w:val="ListofTables"/>
      </w:pPr>
    </w:p>
    <w:p w14:paraId="3A96A802"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426"/>
        <w:gridCol w:w="1978"/>
        <w:gridCol w:w="1980"/>
        <w:gridCol w:w="1287"/>
        <w:gridCol w:w="664"/>
        <w:gridCol w:w="1015"/>
      </w:tblGrid>
      <w:tr w:rsidR="002A0A18" w14:paraId="015C23B3" w14:textId="77777777" w:rsidTr="00A43880">
        <w:trPr>
          <w:trHeight w:val="449"/>
          <w:jc w:val="center"/>
        </w:trPr>
        <w:tc>
          <w:tcPr>
            <w:tcW w:w="1297" w:type="pct"/>
            <w:shd w:val="clear" w:color="auto" w:fill="BFBFBF"/>
            <w:vAlign w:val="center"/>
          </w:tcPr>
          <w:p w14:paraId="40B82653" w14:textId="77777777" w:rsidR="002A0A18" w:rsidRDefault="002A0A18">
            <w:r>
              <w:t>Përshkrimi</w:t>
            </w:r>
          </w:p>
        </w:tc>
        <w:tc>
          <w:tcPr>
            <w:tcW w:w="1058" w:type="pct"/>
            <w:shd w:val="clear" w:color="auto" w:fill="BFBFBF"/>
            <w:vAlign w:val="center"/>
          </w:tcPr>
          <w:p w14:paraId="73A31092" w14:textId="77777777" w:rsidR="002A0A18" w:rsidRDefault="002A0A18">
            <w:r>
              <w:t>Llogaria ekonomike</w:t>
            </w:r>
          </w:p>
        </w:tc>
        <w:tc>
          <w:tcPr>
            <w:tcW w:w="1059" w:type="pct"/>
            <w:shd w:val="clear" w:color="auto" w:fill="BFBFBF"/>
            <w:vAlign w:val="center"/>
          </w:tcPr>
          <w:p w14:paraId="51BFA9BF" w14:textId="77777777" w:rsidR="002A0A18" w:rsidRDefault="002A0A18" w:rsidP="00A43880">
            <w:pPr>
              <w:jc w:val="center"/>
            </w:pPr>
            <w:r>
              <w:t>Buxheti fillestar</w:t>
            </w:r>
          </w:p>
        </w:tc>
        <w:tc>
          <w:tcPr>
            <w:tcW w:w="688" w:type="pct"/>
            <w:shd w:val="clear" w:color="auto" w:fill="BFBFBF"/>
            <w:vAlign w:val="center"/>
          </w:tcPr>
          <w:p w14:paraId="40DFF634" w14:textId="77777777" w:rsidR="002A0A18" w:rsidRDefault="002A0A18" w:rsidP="00A43880">
            <w:pPr>
              <w:jc w:val="center"/>
            </w:pPr>
            <w:r>
              <w:t>I pritshmi</w:t>
            </w:r>
          </w:p>
        </w:tc>
        <w:tc>
          <w:tcPr>
            <w:tcW w:w="355" w:type="pct"/>
            <w:shd w:val="clear" w:color="auto" w:fill="BFBFBF"/>
            <w:vAlign w:val="center"/>
          </w:tcPr>
          <w:p w14:paraId="6AF4FF5B" w14:textId="77777777" w:rsidR="002A0A18" w:rsidRDefault="002A0A18" w:rsidP="00A43880">
            <w:pPr>
              <w:jc w:val="center"/>
            </w:pPr>
            <w:r>
              <w:t>Fakt</w:t>
            </w:r>
          </w:p>
        </w:tc>
        <w:tc>
          <w:tcPr>
            <w:tcW w:w="543" w:type="pct"/>
            <w:shd w:val="clear" w:color="auto" w:fill="BFBFBF"/>
            <w:vAlign w:val="center"/>
          </w:tcPr>
          <w:p w14:paraId="53F5376D" w14:textId="77777777" w:rsidR="002A0A18" w:rsidRDefault="002A0A18" w:rsidP="00A43880">
            <w:pPr>
              <w:jc w:val="center"/>
            </w:pPr>
            <w:r>
              <w:t>Realizimi Fakt</w:t>
            </w:r>
          </w:p>
        </w:tc>
      </w:tr>
      <w:tr w:rsidR="002A0A18" w14:paraId="7EC2F8C0"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D22800" w14:textId="77777777" w:rsidR="002A0A18" w:rsidRDefault="002A0A18">
            <w:r>
              <w:t>Kapitale të Patrupëzuara</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5554A8" w14:textId="77777777" w:rsidR="002A0A18" w:rsidRDefault="002A0A18">
            <w:r>
              <w:t>230</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9D6900"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D21925"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1B428A" w14:textId="77777777" w:rsidR="002A0A18" w:rsidRDefault="002A0A18" w:rsidP="00A43880">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D44E0C" w14:textId="77777777" w:rsidR="002A0A18" w:rsidRDefault="002A0A18" w:rsidP="00A43880">
            <w:pPr>
              <w:jc w:val="center"/>
            </w:pPr>
            <w:r>
              <w:t>0</w:t>
            </w:r>
          </w:p>
        </w:tc>
      </w:tr>
      <w:tr w:rsidR="002A0A18" w14:paraId="33718821"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CDC827" w14:textId="77777777" w:rsidR="002A0A18" w:rsidRDefault="002A0A18">
            <w:r>
              <w:t>Kapitale të Trupëzuara</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8430F3" w14:textId="77777777" w:rsidR="002A0A18" w:rsidRDefault="002A0A18">
            <w:r>
              <w:t>231</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569745"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F6065C" w14:textId="77777777" w:rsidR="002A0A18" w:rsidRDefault="002A0A18" w:rsidP="00A43880">
            <w:pPr>
              <w:jc w:val="center"/>
            </w:pPr>
            <w:r>
              <w:t>987</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5EDE86" w14:textId="77777777" w:rsidR="002A0A18" w:rsidRDefault="002A0A18" w:rsidP="00A43880">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8B9220" w14:textId="77777777" w:rsidR="002A0A18" w:rsidRDefault="002A0A18" w:rsidP="00A43880">
            <w:pPr>
              <w:jc w:val="center"/>
            </w:pPr>
            <w:r>
              <w:t>0</w:t>
            </w:r>
          </w:p>
        </w:tc>
      </w:tr>
      <w:tr w:rsidR="002A0A18" w14:paraId="02C3AA8B"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801DCD" w14:textId="77777777" w:rsidR="002A0A18" w:rsidRDefault="002A0A18">
            <w:r>
              <w:t>Transferta Kapitale</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0403B6" w14:textId="77777777" w:rsidR="002A0A18" w:rsidRDefault="002A0A18">
            <w:r>
              <w:t>232</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0F267A"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43C321"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A1944A" w14:textId="77777777" w:rsidR="002A0A18" w:rsidRDefault="002A0A18" w:rsidP="00A43880">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C2C9C7" w14:textId="77777777" w:rsidR="002A0A18" w:rsidRDefault="002A0A18" w:rsidP="00A43880">
            <w:pPr>
              <w:jc w:val="center"/>
            </w:pPr>
            <w:r>
              <w:t>0</w:t>
            </w:r>
          </w:p>
        </w:tc>
      </w:tr>
      <w:tr w:rsidR="002A0A18" w14:paraId="2026083F"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724268" w14:textId="77777777" w:rsidR="002A0A18" w:rsidRDefault="002A0A18">
            <w:r>
              <w:t>Pagat</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6A5431" w14:textId="77777777" w:rsidR="002A0A18" w:rsidRDefault="002A0A18">
            <w:r>
              <w:t>600</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2CC66D" w14:textId="77777777" w:rsidR="002A0A18" w:rsidRDefault="002A0A18" w:rsidP="00A43880">
            <w:pPr>
              <w:jc w:val="center"/>
            </w:pPr>
            <w:r>
              <w:t>236</w:t>
            </w: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C50948" w14:textId="77777777" w:rsidR="002A0A18" w:rsidRDefault="002A0A18" w:rsidP="00A43880">
            <w:pPr>
              <w:jc w:val="center"/>
            </w:pPr>
            <w:r>
              <w:t>2</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01E627"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E71539" w14:textId="77777777" w:rsidR="002A0A18" w:rsidRDefault="002A0A18" w:rsidP="00A43880">
            <w:pPr>
              <w:jc w:val="center"/>
            </w:pPr>
            <w:r>
              <w:t>0</w:t>
            </w:r>
          </w:p>
        </w:tc>
      </w:tr>
      <w:tr w:rsidR="002A0A18" w14:paraId="7F99FEA3"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1718DF" w14:textId="77777777" w:rsidR="002A0A18" w:rsidRDefault="002A0A18">
            <w:r>
              <w:t>Sigurimet Shoqërore</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2227DD" w14:textId="77777777" w:rsidR="002A0A18" w:rsidRDefault="002A0A18">
            <w:r>
              <w:t>601</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5FFEB6" w14:textId="77777777" w:rsidR="002A0A18" w:rsidRDefault="002A0A18" w:rsidP="00A43880">
            <w:pPr>
              <w:jc w:val="center"/>
            </w:pPr>
            <w:r>
              <w:t>47</w:t>
            </w: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BB5327"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71BA22"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FEA8AD" w14:textId="77777777" w:rsidR="002A0A18" w:rsidRDefault="002A0A18" w:rsidP="00A43880">
            <w:pPr>
              <w:jc w:val="center"/>
            </w:pPr>
            <w:r>
              <w:t>0</w:t>
            </w:r>
          </w:p>
        </w:tc>
      </w:tr>
      <w:tr w:rsidR="002A0A18" w14:paraId="3B01C3B1"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CAB4EA" w14:textId="77777777" w:rsidR="002A0A18" w:rsidRDefault="002A0A18">
            <w:r>
              <w:t>Mallra dhe shërbime</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8B5F07" w14:textId="77777777" w:rsidR="002A0A18" w:rsidRDefault="002A0A18">
            <w:r>
              <w:t>602</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C99092" w14:textId="77777777" w:rsidR="002A0A18" w:rsidRDefault="002A0A18" w:rsidP="00A43880">
            <w:pPr>
              <w:jc w:val="center"/>
            </w:pPr>
            <w:r>
              <w:t>2786</w:t>
            </w: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BC02A2" w14:textId="77777777" w:rsidR="002A0A18" w:rsidRDefault="002A0A18" w:rsidP="00A43880">
            <w:pPr>
              <w:jc w:val="center"/>
            </w:pPr>
            <w:r>
              <w:t>4614</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BDF9A3" w14:textId="77777777" w:rsidR="002A0A18" w:rsidRDefault="002A0A18" w:rsidP="00A43880">
            <w:pPr>
              <w:jc w:val="center"/>
            </w:pPr>
            <w:r>
              <w:t>4482</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1EB490" w14:textId="77777777" w:rsidR="002A0A18" w:rsidRDefault="002A0A18" w:rsidP="00A43880">
            <w:pPr>
              <w:jc w:val="center"/>
            </w:pPr>
            <w:r>
              <w:t>97.14</w:t>
            </w:r>
          </w:p>
        </w:tc>
      </w:tr>
      <w:tr w:rsidR="002A0A18" w14:paraId="6E31CFB0"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BD2CCD" w14:textId="77777777" w:rsidR="002A0A18" w:rsidRDefault="002A0A18">
            <w:r>
              <w:t>Subvencione</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6C8398" w14:textId="77777777" w:rsidR="002A0A18" w:rsidRDefault="002A0A18">
            <w:r>
              <w:t>603</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01573A"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7C3366"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CC961C"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A7AA01" w14:textId="77777777" w:rsidR="002A0A18" w:rsidRDefault="002A0A18" w:rsidP="00A43880">
            <w:pPr>
              <w:jc w:val="center"/>
            </w:pPr>
            <w:r>
              <w:t>0</w:t>
            </w:r>
          </w:p>
        </w:tc>
      </w:tr>
      <w:tr w:rsidR="002A0A18" w14:paraId="04C543A6"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F97F4A" w14:textId="77777777" w:rsidR="002A0A18" w:rsidRDefault="002A0A18">
            <w:r>
              <w:t>Të tjera transferta korrente të brendshme</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94E02D" w14:textId="77777777" w:rsidR="002A0A18" w:rsidRDefault="002A0A18">
            <w:r>
              <w:t>604</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68CADB"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3B095A"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E29AB7"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5609DD" w14:textId="77777777" w:rsidR="002A0A18" w:rsidRDefault="002A0A18" w:rsidP="00A43880">
            <w:pPr>
              <w:jc w:val="center"/>
            </w:pPr>
            <w:r>
              <w:t>0</w:t>
            </w:r>
          </w:p>
        </w:tc>
      </w:tr>
      <w:tr w:rsidR="002A0A18" w14:paraId="4E4ED557"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C0DB0C" w14:textId="77777777" w:rsidR="002A0A18" w:rsidRDefault="002A0A18">
            <w:r>
              <w:t>Transferta korrente të huaja</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A0277C" w14:textId="77777777" w:rsidR="002A0A18" w:rsidRDefault="002A0A18">
            <w:r>
              <w:t>605</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17AEDF"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9C46ED"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59C87D"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6D4DCE" w14:textId="77777777" w:rsidR="002A0A18" w:rsidRDefault="002A0A18" w:rsidP="00A43880">
            <w:pPr>
              <w:jc w:val="center"/>
            </w:pPr>
            <w:r>
              <w:t>0</w:t>
            </w:r>
          </w:p>
        </w:tc>
      </w:tr>
      <w:tr w:rsidR="002A0A18" w14:paraId="26F36B4D"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5B4E09" w14:textId="77777777" w:rsidR="002A0A18" w:rsidRDefault="002A0A18">
            <w:r>
              <w:lastRenderedPageBreak/>
              <w:t>Transferta për Buxhetet Familiare dhe Individët</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CD8A88" w14:textId="77777777" w:rsidR="002A0A18" w:rsidRDefault="002A0A18">
            <w:r>
              <w:t>606</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486662"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8CBBC8" w14:textId="77777777" w:rsidR="002A0A18" w:rsidRDefault="002A0A18" w:rsidP="00A43880">
            <w:pPr>
              <w:jc w:val="center"/>
            </w:pPr>
            <w:r>
              <w:t>6376</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0CBCFF" w14:textId="77777777" w:rsidR="002A0A18" w:rsidRDefault="002A0A18" w:rsidP="00A43880">
            <w:pPr>
              <w:jc w:val="center"/>
            </w:pPr>
            <w:r>
              <w:t>6249</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BB7E92" w14:textId="77777777" w:rsidR="002A0A18" w:rsidRDefault="002A0A18" w:rsidP="00A43880">
            <w:pPr>
              <w:jc w:val="center"/>
            </w:pPr>
            <w:r>
              <w:t>98.01</w:t>
            </w:r>
          </w:p>
        </w:tc>
      </w:tr>
      <w:tr w:rsidR="002A0A18" w14:paraId="388CA503"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682EA7" w14:textId="77777777" w:rsidR="002A0A18" w:rsidRDefault="002A0A18">
            <w:r>
              <w:t>Rezerva</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D2BA06" w14:textId="77777777" w:rsidR="002A0A18" w:rsidRDefault="002A0A18">
            <w:r>
              <w:t>609</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374D99"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A8C31F"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523C41"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DE41BD" w14:textId="77777777" w:rsidR="002A0A18" w:rsidRDefault="002A0A18" w:rsidP="00A43880">
            <w:pPr>
              <w:jc w:val="center"/>
            </w:pPr>
            <w:r>
              <w:t>0</w:t>
            </w:r>
          </w:p>
        </w:tc>
      </w:tr>
      <w:tr w:rsidR="002A0A18" w14:paraId="64D93F5A"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A32428" w14:textId="77777777" w:rsidR="002A0A18" w:rsidRDefault="002A0A18">
            <w:r>
              <w:t>Interesa per kredi direkte ose bono</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AED19F" w14:textId="77777777" w:rsidR="002A0A18" w:rsidRDefault="002A0A18">
            <w:r>
              <w:t>650</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AC985A"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5D9B7F"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233911"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512A87" w14:textId="77777777" w:rsidR="002A0A18" w:rsidRDefault="002A0A18" w:rsidP="00A43880">
            <w:pPr>
              <w:jc w:val="center"/>
            </w:pPr>
            <w:r>
              <w:t>0</w:t>
            </w:r>
          </w:p>
        </w:tc>
      </w:tr>
      <w:tr w:rsidR="002A0A18" w14:paraId="4D4719A9" w14:textId="77777777" w:rsidTr="00A43880">
        <w:trPr>
          <w:jc w:val="center"/>
        </w:trPr>
        <w:tc>
          <w:tcPr>
            <w:tcW w:w="129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605661" w14:textId="77777777" w:rsidR="002A0A18" w:rsidRDefault="002A0A18">
            <w:r>
              <w:t>Të tjera</w:t>
            </w:r>
          </w:p>
        </w:tc>
        <w:tc>
          <w:tcPr>
            <w:tcW w:w="105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DEBCA6" w14:textId="77777777" w:rsidR="002A0A18" w:rsidRDefault="002A0A18">
            <w:r>
              <w:t>69/?</w:t>
            </w:r>
          </w:p>
        </w:tc>
        <w:tc>
          <w:tcPr>
            <w:tcW w:w="105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F81E6C" w14:textId="77777777" w:rsidR="002A0A18" w:rsidRDefault="002A0A18" w:rsidP="00A43880">
            <w:pPr>
              <w:jc w:val="center"/>
            </w:pPr>
          </w:p>
        </w:tc>
        <w:tc>
          <w:tcPr>
            <w:tcW w:w="68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B3E149" w14:textId="77777777" w:rsidR="002A0A18" w:rsidRDefault="002A0A18" w:rsidP="00A43880">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D6955E" w14:textId="77777777" w:rsidR="002A0A18" w:rsidRDefault="002A0A18" w:rsidP="00A43880">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2D2DE9" w14:textId="77777777" w:rsidR="002A0A18" w:rsidRDefault="002A0A18" w:rsidP="00A43880">
            <w:pPr>
              <w:jc w:val="center"/>
            </w:pPr>
            <w:r>
              <w:t>0</w:t>
            </w:r>
          </w:p>
        </w:tc>
      </w:tr>
    </w:tbl>
    <w:p w14:paraId="3BB05651" w14:textId="77777777" w:rsidR="002A0A18" w:rsidRDefault="002A0A18" w:rsidP="002A0A18">
      <w:r>
        <w:t xml:space="preserve"> </w:t>
      </w:r>
    </w:p>
    <w:p w14:paraId="76EC26CE"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A49CB5F"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C99B4AE" w14:textId="77777777" w:rsidR="002A0A18" w:rsidRDefault="002A0A18" w:rsidP="002A0A18">
            <w:r>
              <w:t>Plan i rishikuar</w:t>
            </w:r>
          </w:p>
        </w:tc>
        <w:tc>
          <w:tcPr>
            <w:tcW w:w="1667" w:type="pct"/>
          </w:tcPr>
          <w:p w14:paraId="0FB55D31"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3BC4DC72"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61451B89"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C0BB9B4" w14:textId="77777777" w:rsidR="002A0A18" w:rsidRDefault="002A0A18" w:rsidP="002A0A18">
            <w:r>
              <w:t xml:space="preserve"> 11979 </w:t>
            </w:r>
          </w:p>
        </w:tc>
        <w:tc>
          <w:tcPr>
            <w:tcW w:w="1667" w:type="pct"/>
          </w:tcPr>
          <w:p w14:paraId="78DFFF16"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10731</w:t>
            </w:r>
          </w:p>
        </w:tc>
        <w:tc>
          <w:tcPr>
            <w:tcW w:w="1667" w:type="pct"/>
          </w:tcPr>
          <w:p w14:paraId="4449E0E2"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89.58</w:t>
            </w:r>
          </w:p>
        </w:tc>
      </w:tr>
    </w:tbl>
    <w:p w14:paraId="333E4404" w14:textId="77777777" w:rsidR="002A0A18" w:rsidRDefault="002A0A18" w:rsidP="002A0A18"/>
    <w:p w14:paraId="76C420D8" w14:textId="77777777" w:rsidR="002A0A18" w:rsidRPr="00661F6C" w:rsidRDefault="002A0A18" w:rsidP="002A0A18">
      <w:pPr>
        <w:pStyle w:val="Heading3"/>
        <w:spacing w:before="0"/>
        <w:rPr>
          <w:rFonts w:eastAsia="Times New Roman"/>
          <w:b/>
          <w:bCs/>
          <w:lang w:val="sq-AL"/>
        </w:rPr>
      </w:pPr>
      <w:bookmarkStart w:id="171" w:name="_Toc96960466"/>
      <w:r w:rsidRPr="00661F6C">
        <w:rPr>
          <w:rFonts w:eastAsia="Times New Roman"/>
          <w:color w:val="1F3763"/>
          <w:lang w:val="sq-AL"/>
        </w:rPr>
        <w:t>Qëllimet dhe Objektivat e Politikës së Programit</w:t>
      </w:r>
      <w:bookmarkEnd w:id="171"/>
    </w:p>
    <w:p w14:paraId="5D2D050A" w14:textId="77777777" w:rsidR="002A0A18" w:rsidRPr="00661F6C" w:rsidRDefault="002A0A18" w:rsidP="002A0A18">
      <w:pPr>
        <w:pStyle w:val="NormalWeb"/>
        <w:spacing w:before="0" w:beforeAutospacing="0" w:after="0" w:afterAutospacing="0"/>
        <w:rPr>
          <w:lang w:val="sq-AL"/>
        </w:rPr>
      </w:pPr>
    </w:p>
    <w:p w14:paraId="2327332A"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31E2A6A1" w14:textId="77777777" w:rsidR="002A0A18" w:rsidRDefault="002A0A18" w:rsidP="002A0A18">
      <w:pPr>
        <w:pStyle w:val="NormalWeb"/>
        <w:spacing w:before="0" w:beforeAutospacing="0" w:after="0" w:afterAutospacing="0"/>
        <w:jc w:val="both"/>
        <w:rPr>
          <w:lang w:val="sq-AL"/>
        </w:rPr>
      </w:pPr>
    </w:p>
    <w:p w14:paraId="5F1F3631" w14:textId="77777777" w:rsidR="002A0A18" w:rsidRDefault="002A0A18" w:rsidP="002A0A18">
      <w:pPr>
        <w:pStyle w:val="NormalWeb"/>
        <w:spacing w:before="0" w:beforeAutospacing="0" w:after="0" w:afterAutospacing="0"/>
        <w:jc w:val="both"/>
        <w:rPr>
          <w:lang w:val="sq-AL"/>
        </w:rPr>
      </w:pPr>
      <w:r>
        <w:rPr>
          <w:lang w:val="sq-AL"/>
        </w:rPr>
        <w:t xml:space="preserve">  </w:t>
      </w:r>
    </w:p>
    <w:p w14:paraId="4B6EEF7C" w14:textId="77777777" w:rsidR="002A0A18" w:rsidRDefault="002A0A18" w:rsidP="002A0A18">
      <w:pPr>
        <w:pStyle w:val="Heading4"/>
      </w:pPr>
      <w:r>
        <w:t xml:space="preserve"> 1 Ndërtimi, rehabilitimi dhe mirëmbajtja e ndërtesave arsimore të sistemit shkollor parauniversitar ne arsimin profesional </w:t>
      </w:r>
    </w:p>
    <w:p w14:paraId="79E64149" w14:textId="77777777" w:rsidR="002A0A18" w:rsidRDefault="002A0A18" w:rsidP="002A0A18">
      <w:r>
        <w:t xml:space="preserve">  </w:t>
      </w:r>
    </w:p>
    <w:p w14:paraId="1163742D" w14:textId="77777777" w:rsidR="002A0A18" w:rsidRDefault="002A0A18" w:rsidP="002A0A18">
      <w:r>
        <w:t xml:space="preserve">  </w:t>
      </w:r>
    </w:p>
    <w:p w14:paraId="2F6C9021" w14:textId="77777777" w:rsidR="002A0A18" w:rsidRPr="00AD616E" w:rsidRDefault="002A0A18" w:rsidP="002A0A18">
      <w:pPr>
        <w:pStyle w:val="Heading5"/>
      </w:pPr>
      <w:r w:rsidRPr="00AD616E">
        <w:t xml:space="preserve"> </w:t>
      </w:r>
      <w:r>
        <w:t>1</w:t>
      </w:r>
      <w:r w:rsidRPr="00AD616E">
        <w:t xml:space="preserve"> </w:t>
      </w:r>
      <w:r>
        <w:t>Ofrimi i shërbimeve cilësore për zhvillimin e procesit mësimor edukativ në kushte të përshtatshme në gjithë territorin administrativ të Bashkisë në arsimin profesional</w:t>
      </w:r>
      <w:r w:rsidRPr="00AD616E">
        <w:t xml:space="preserve"> </w:t>
      </w:r>
    </w:p>
    <w:p w14:paraId="72E21B26"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2"/>
        <w:gridCol w:w="4022"/>
        <w:gridCol w:w="699"/>
        <w:gridCol w:w="607"/>
      </w:tblGrid>
      <w:tr w:rsidR="002A0A18" w14:paraId="7AEB5E63" w14:textId="77777777" w:rsidTr="0044507E">
        <w:trPr>
          <w:trHeight w:val="449"/>
          <w:jc w:val="center"/>
        </w:trPr>
        <w:tc>
          <w:tcPr>
            <w:tcW w:w="2259" w:type="pct"/>
            <w:shd w:val="clear" w:color="auto" w:fill="BFBFBF"/>
            <w:vAlign w:val="center"/>
          </w:tcPr>
          <w:p w14:paraId="673886D9" w14:textId="77777777" w:rsidR="002A0A18" w:rsidRDefault="002A0A18">
            <w:r>
              <w:t>Indikatori</w:t>
            </w:r>
          </w:p>
        </w:tc>
        <w:tc>
          <w:tcPr>
            <w:tcW w:w="2259" w:type="pct"/>
            <w:shd w:val="clear" w:color="auto" w:fill="BFBFBF"/>
            <w:vAlign w:val="center"/>
          </w:tcPr>
          <w:p w14:paraId="7E9A3162" w14:textId="77777777" w:rsidR="002A0A18" w:rsidRDefault="002A0A18">
            <w:r>
              <w:t>Njesia matese</w:t>
            </w:r>
          </w:p>
        </w:tc>
        <w:tc>
          <w:tcPr>
            <w:tcW w:w="2259" w:type="pct"/>
            <w:shd w:val="clear" w:color="auto" w:fill="BFBFBF"/>
            <w:vAlign w:val="center"/>
          </w:tcPr>
          <w:p w14:paraId="7C6574C8" w14:textId="77777777" w:rsidR="002A0A18" w:rsidRDefault="002A0A18" w:rsidP="0044507E">
            <w:pPr>
              <w:jc w:val="center"/>
            </w:pPr>
            <w:r>
              <w:t>Plan</w:t>
            </w:r>
          </w:p>
        </w:tc>
        <w:tc>
          <w:tcPr>
            <w:tcW w:w="2259" w:type="pct"/>
            <w:shd w:val="clear" w:color="auto" w:fill="BFBFBF"/>
            <w:vAlign w:val="center"/>
          </w:tcPr>
          <w:p w14:paraId="5B3E2A58" w14:textId="77777777" w:rsidR="002A0A18" w:rsidRDefault="002A0A18" w:rsidP="0044507E">
            <w:pPr>
              <w:jc w:val="center"/>
            </w:pPr>
            <w:r>
              <w:t>Fakt</w:t>
            </w:r>
          </w:p>
        </w:tc>
      </w:tr>
      <w:tr w:rsidR="002A0A18" w14:paraId="343E58A9"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90F5CD" w14:textId="77777777" w:rsidR="002A0A18" w:rsidRDefault="002A0A18">
            <w:r>
              <w:t>Akomodimi i nxënësve në konvikte bëhet sipas standardit kombëtar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327A6F" w14:textId="77777777" w:rsidR="002A0A18" w:rsidRDefault="002A0A18">
            <w:r>
              <w:t>Numri i nxënësve të akomoduar në konvikte kundrejt numrit të total të dhomave në konvikte (numri mesatar i nxënësve në një dhomë)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8FE0AB" w14:textId="77777777" w:rsidR="002A0A18" w:rsidRDefault="002A0A18" w:rsidP="0044507E">
            <w:pPr>
              <w:jc w:val="center"/>
            </w:pPr>
            <w:r>
              <w:t>1.34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AAF323" w14:textId="77777777" w:rsidR="002A0A18" w:rsidRDefault="002A0A18" w:rsidP="0044507E">
            <w:pPr>
              <w:jc w:val="center"/>
            </w:pPr>
            <w:r>
              <w:t>1.28</w:t>
            </w:r>
          </w:p>
        </w:tc>
      </w:tr>
    </w:tbl>
    <w:p w14:paraId="56DC2828" w14:textId="77777777" w:rsidR="002A0A18" w:rsidRDefault="002A0A18"/>
    <w:p w14:paraId="56FD5B6D" w14:textId="77777777" w:rsidR="002A0A18" w:rsidRDefault="002A0A18" w:rsidP="002A0A18">
      <w:pPr>
        <w:pStyle w:val="NormalWeb"/>
        <w:spacing w:before="0" w:beforeAutospacing="0" w:after="0" w:afterAutospacing="0"/>
        <w:jc w:val="both"/>
        <w:rPr>
          <w:lang w:val="sq-AL"/>
        </w:rPr>
      </w:pPr>
    </w:p>
    <w:p w14:paraId="50A936B8" w14:textId="77777777" w:rsidR="002A0A18" w:rsidRPr="00661F6C" w:rsidRDefault="002A0A18" w:rsidP="002A0A18">
      <w:pPr>
        <w:pStyle w:val="Heading3"/>
        <w:spacing w:before="0"/>
        <w:rPr>
          <w:rFonts w:eastAsia="Times New Roman"/>
          <w:b/>
          <w:bCs/>
          <w:lang w:val="sq-AL"/>
        </w:rPr>
      </w:pPr>
      <w:bookmarkStart w:id="172" w:name="_Toc96960467"/>
      <w:r w:rsidRPr="00661F6C">
        <w:rPr>
          <w:rFonts w:eastAsia="Times New Roman"/>
          <w:color w:val="1F3763"/>
          <w:lang w:val="sq-AL"/>
        </w:rPr>
        <w:t>Plani i Shpenzimeve të Produkteve të Programit</w:t>
      </w:r>
      <w:bookmarkEnd w:id="172"/>
      <w:r w:rsidRPr="00661F6C">
        <w:rPr>
          <w:rFonts w:eastAsia="Times New Roman"/>
          <w:color w:val="1F3763"/>
          <w:lang w:val="sq-AL"/>
        </w:rPr>
        <w:t xml:space="preserve"> </w:t>
      </w:r>
    </w:p>
    <w:p w14:paraId="06A50DAF" w14:textId="77777777" w:rsidR="002A0A18" w:rsidRPr="00661F6C" w:rsidRDefault="002A0A18" w:rsidP="002A0A18">
      <w:pPr>
        <w:pStyle w:val="NormalWeb"/>
        <w:spacing w:before="0" w:beforeAutospacing="0" w:after="0" w:afterAutospacing="0"/>
        <w:rPr>
          <w:lang w:val="sq-AL"/>
        </w:rPr>
      </w:pPr>
    </w:p>
    <w:p w14:paraId="050AA814"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ofrimit të shërbimeve të programeve dhe kostot përkatëse. Për secilin Objektiv të Politikës së Programit, paraqitet informacion për produktet që </w:t>
      </w:r>
      <w:r w:rsidRPr="00661F6C">
        <w:rPr>
          <w:lang w:val="sq-AL"/>
        </w:rPr>
        <w:lastRenderedPageBreak/>
        <w:t>do të kontribuojnë në arritjen e këtyre objektivave. Informacioni për produktet përfshin emrin e produktit, përshkrimin e produktit, sasinë e planifikuar, shpenzimet totale dhe shpenzimet për njësi të produktit.</w:t>
      </w:r>
    </w:p>
    <w:p w14:paraId="04DEAEE8" w14:textId="77777777" w:rsidR="002A0A18" w:rsidRDefault="002A0A18" w:rsidP="002A0A18">
      <w:pPr>
        <w:pStyle w:val="NormalWeb"/>
        <w:spacing w:before="0" w:beforeAutospacing="0" w:after="0" w:afterAutospacing="0"/>
        <w:jc w:val="both"/>
        <w:rPr>
          <w:lang w:val="sq-AL"/>
        </w:rPr>
      </w:pPr>
    </w:p>
    <w:p w14:paraId="6DE8B120" w14:textId="77777777" w:rsidR="002A0A18" w:rsidRDefault="002A0A18" w:rsidP="002A0A18">
      <w:pPr>
        <w:pStyle w:val="NormalWeb"/>
        <w:spacing w:before="0" w:beforeAutospacing="0" w:after="0" w:afterAutospacing="0"/>
        <w:jc w:val="both"/>
        <w:rPr>
          <w:lang w:val="sq-AL"/>
        </w:rPr>
      </w:pPr>
      <w:r>
        <w:rPr>
          <w:lang w:val="sq-AL"/>
        </w:rPr>
        <w:t xml:space="preserve">  </w:t>
      </w:r>
    </w:p>
    <w:p w14:paraId="12E01755" w14:textId="77777777" w:rsidR="002A0A18" w:rsidRDefault="002A0A18" w:rsidP="002A0A18">
      <w:r>
        <w:t xml:space="preserve">  </w:t>
      </w:r>
    </w:p>
    <w:p w14:paraId="39EBD159" w14:textId="77777777" w:rsidR="002A0A18" w:rsidRDefault="002A0A18" w:rsidP="002A0A18">
      <w:pPr>
        <w:pStyle w:val="Heading4"/>
        <w:rPr>
          <w:lang w:val="sq-AL"/>
        </w:rPr>
      </w:pPr>
      <w:r>
        <w:rPr>
          <w:lang w:val="sq-AL"/>
        </w:rPr>
        <w:t xml:space="preserve"> </w:t>
      </w:r>
      <w:r>
        <w:t>1</w:t>
      </w:r>
      <w:r>
        <w:rPr>
          <w:lang w:val="sq-AL"/>
        </w:rPr>
        <w:t xml:space="preserve"> </w:t>
      </w:r>
      <w:r>
        <w:t>Ofrimi i shërbimeve cilësore për zhvillimin e procesit mësimor edukativ në kushte të përshtatshme në gjithë territorin administrativ të Bashkisë në arsimin profesional</w:t>
      </w:r>
      <w:r>
        <w:rPr>
          <w:lang w:val="sq-AL"/>
        </w:rPr>
        <w:t xml:space="preserve"> </w:t>
      </w:r>
    </w:p>
    <w:p w14:paraId="26CB2963" w14:textId="77777777" w:rsidR="002A0A18" w:rsidRPr="008A7579" w:rsidRDefault="002A0A18" w:rsidP="002A0A18">
      <w:pPr>
        <w:rPr>
          <w:lang w:val="sq-AL"/>
        </w:rPr>
      </w:pPr>
      <w:r>
        <w:rPr>
          <w:lang w:val="sq-AL"/>
        </w:rPr>
        <w:t xml:space="preserve">  </w:t>
      </w:r>
    </w:p>
    <w:p w14:paraId="5AFF7D93" w14:textId="77777777" w:rsidR="002A0A18" w:rsidRPr="002967E8" w:rsidRDefault="002A0A18" w:rsidP="002A0A18">
      <w:pPr>
        <w:pStyle w:val="NormalWeb"/>
        <w:spacing w:before="0" w:beforeAutospacing="0" w:after="0" w:afterAutospacing="0"/>
        <w:jc w:val="both"/>
        <w:rPr>
          <w:lang w:val="sq-AL"/>
        </w:rPr>
      </w:pPr>
    </w:p>
    <w:p w14:paraId="16815C9A" w14:textId="77777777" w:rsidR="002A0A18" w:rsidRDefault="002A0A18" w:rsidP="002A0A18">
      <w:pPr>
        <w:pStyle w:val="Heading3"/>
        <w:rPr>
          <w:rFonts w:eastAsia="Times New Roman"/>
          <w:lang w:val="sq-AL"/>
        </w:rPr>
      </w:pPr>
      <w:bookmarkStart w:id="173" w:name="_Toc96960468"/>
      <w:r w:rsidRPr="00661F6C">
        <w:rPr>
          <w:rFonts w:eastAsia="Times New Roman"/>
          <w:lang w:val="sq-AL"/>
        </w:rPr>
        <w:t>Projektet e Investimeve të Programit</w:t>
      </w:r>
      <w:bookmarkEnd w:id="173"/>
    </w:p>
    <w:p w14:paraId="7BCA3E82" w14:textId="77777777" w:rsidR="002A0A18" w:rsidRPr="004D1267" w:rsidRDefault="002A0A18" w:rsidP="002A0A18">
      <w:pPr>
        <w:rPr>
          <w:lang w:val="sq-AL"/>
        </w:rPr>
      </w:pPr>
    </w:p>
    <w:p w14:paraId="18CCF4C5" w14:textId="77777777" w:rsidR="002A0A18" w:rsidRDefault="002A0A18" w:rsidP="002A0A18">
      <w:pPr>
        <w:rPr>
          <w:lang w:val="sq-AL"/>
        </w:rPr>
      </w:pPr>
      <w:r>
        <w:rPr>
          <w:lang w:val="sq-AL"/>
        </w:rPr>
        <w:t xml:space="preserve">  </w:t>
      </w:r>
    </w:p>
    <w:p w14:paraId="09D6E0A4" w14:textId="77777777" w:rsidR="002A0A18" w:rsidRDefault="002A0A18" w:rsidP="002A0A18">
      <w:pPr>
        <w:rPr>
          <w:lang w:val="sq-AL"/>
        </w:rPr>
      </w:pPr>
    </w:p>
    <w:p w14:paraId="1374BA77" w14:textId="77777777" w:rsidR="002A0A18" w:rsidRDefault="002A0A18" w:rsidP="002A0A18">
      <w:pPr>
        <w:pStyle w:val="Heading3"/>
        <w:rPr>
          <w:rFonts w:eastAsia="Times New Roman"/>
          <w:lang w:val="sq-AL"/>
        </w:rPr>
      </w:pPr>
      <w:bookmarkStart w:id="174" w:name="_Toc96960469"/>
      <w:r w:rsidRPr="00661F6C">
        <w:rPr>
          <w:rFonts w:eastAsia="Times New Roman"/>
          <w:lang w:val="sq-AL"/>
        </w:rPr>
        <w:t>Të Dhëna mbi Programin</w:t>
      </w:r>
      <w:bookmarkEnd w:id="174"/>
    </w:p>
    <w:p w14:paraId="00221444"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36702E8C" w14:textId="77777777" w:rsidR="002A0A18" w:rsidRDefault="002A0A18" w:rsidP="002A0A18">
      <w:r w:rsidRPr="00661F6C">
        <w:t>Të dhënat e Programit</w:t>
      </w:r>
      <w:r>
        <w:t>:</w:t>
      </w:r>
    </w:p>
    <w:p w14:paraId="08B69365"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81"/>
        <w:gridCol w:w="3495"/>
        <w:gridCol w:w="989"/>
        <w:gridCol w:w="985"/>
      </w:tblGrid>
      <w:tr w:rsidR="002A0A18" w14:paraId="7BD7A8B6" w14:textId="77777777" w:rsidTr="00A43880">
        <w:trPr>
          <w:trHeight w:val="449"/>
          <w:jc w:val="center"/>
        </w:trPr>
        <w:tc>
          <w:tcPr>
            <w:tcW w:w="2075" w:type="pct"/>
            <w:shd w:val="clear" w:color="auto" w:fill="BFBFBF"/>
            <w:vAlign w:val="center"/>
          </w:tcPr>
          <w:p w14:paraId="5F414615" w14:textId="77777777" w:rsidR="002A0A18" w:rsidRDefault="002A0A18">
            <w:r>
              <w:t>Emri</w:t>
            </w:r>
          </w:p>
        </w:tc>
        <w:tc>
          <w:tcPr>
            <w:tcW w:w="1869" w:type="pct"/>
            <w:shd w:val="clear" w:color="auto" w:fill="BFBFBF"/>
            <w:vAlign w:val="center"/>
          </w:tcPr>
          <w:p w14:paraId="662A7CE7" w14:textId="77777777" w:rsidR="002A0A18" w:rsidRDefault="002A0A18">
            <w:r>
              <w:t>Njesia matese</w:t>
            </w:r>
          </w:p>
        </w:tc>
        <w:tc>
          <w:tcPr>
            <w:tcW w:w="529" w:type="pct"/>
            <w:shd w:val="clear" w:color="auto" w:fill="BFBFBF"/>
            <w:vAlign w:val="center"/>
          </w:tcPr>
          <w:p w14:paraId="07068BA1" w14:textId="77777777" w:rsidR="002A0A18" w:rsidRDefault="002A0A18" w:rsidP="00A43880">
            <w:pPr>
              <w:jc w:val="center"/>
            </w:pPr>
            <w:r>
              <w:t>P</w:t>
            </w:r>
            <w:r w:rsidR="0044507E">
              <w:t>lan</w:t>
            </w:r>
          </w:p>
        </w:tc>
        <w:tc>
          <w:tcPr>
            <w:tcW w:w="527" w:type="pct"/>
            <w:shd w:val="clear" w:color="auto" w:fill="BFBFBF"/>
            <w:vAlign w:val="center"/>
          </w:tcPr>
          <w:p w14:paraId="21274D92" w14:textId="77777777" w:rsidR="002A0A18" w:rsidRDefault="002A0A18" w:rsidP="00A43880">
            <w:pPr>
              <w:jc w:val="center"/>
            </w:pPr>
            <w:r>
              <w:t>Fakt</w:t>
            </w:r>
          </w:p>
        </w:tc>
      </w:tr>
      <w:tr w:rsidR="002A0A18" w14:paraId="2FDC1773" w14:textId="77777777" w:rsidTr="00A43880">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7043AF" w14:textId="77777777" w:rsidR="002A0A18" w:rsidRDefault="002A0A18">
            <w:r>
              <w:t>Numri i nxënësve të akomoduar në konvikte</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E143E7"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F6B8A8" w14:textId="77777777" w:rsidR="002A0A18" w:rsidRDefault="002A0A18" w:rsidP="00A43880">
            <w:pPr>
              <w:jc w:val="center"/>
            </w:pPr>
            <w:r>
              <w:t>43</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16C04D" w14:textId="77777777" w:rsidR="002A0A18" w:rsidRDefault="002A0A18" w:rsidP="00A43880">
            <w:pPr>
              <w:jc w:val="center"/>
            </w:pPr>
            <w:r>
              <w:t>41</w:t>
            </w:r>
          </w:p>
        </w:tc>
      </w:tr>
      <w:tr w:rsidR="002A0A18" w14:paraId="53ECBD01" w14:textId="77777777" w:rsidTr="00A43880">
        <w:trPr>
          <w:jc w:val="center"/>
        </w:trPr>
        <w:tc>
          <w:tcPr>
            <w:tcW w:w="207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7C6993" w14:textId="77777777" w:rsidR="002A0A18" w:rsidRDefault="002A0A18">
            <w:r>
              <w:t>Numri i dhomave të konvikteve</w:t>
            </w:r>
          </w:p>
        </w:tc>
        <w:tc>
          <w:tcPr>
            <w:tcW w:w="18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EAFB3B" w14:textId="77777777" w:rsidR="002A0A18" w:rsidRDefault="002A0A18">
            <w:r>
              <w:t>numër</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B4BD34" w14:textId="77777777" w:rsidR="002A0A18" w:rsidRDefault="002A0A18" w:rsidP="00A43880">
            <w:pPr>
              <w:jc w:val="center"/>
            </w:pPr>
            <w:r>
              <w:t>32</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CB6BA0" w14:textId="77777777" w:rsidR="002A0A18" w:rsidRDefault="002A0A18" w:rsidP="00A43880">
            <w:pPr>
              <w:jc w:val="center"/>
            </w:pPr>
            <w:r>
              <w:t>32</w:t>
            </w:r>
          </w:p>
        </w:tc>
      </w:tr>
    </w:tbl>
    <w:p w14:paraId="3C1BAE13" w14:textId="77777777" w:rsidR="000C2A2C" w:rsidRDefault="000C2A2C"/>
    <w:p w14:paraId="0CF1D929" w14:textId="77777777" w:rsidR="002A0A18" w:rsidRDefault="002A0A18" w:rsidP="002A0A18">
      <w:pPr>
        <w:pStyle w:val="Heading2"/>
      </w:pPr>
      <w:bookmarkStart w:id="175" w:name="_Toc96960470"/>
      <w:r w:rsidRPr="00661F6C">
        <w:t>Programi</w:t>
      </w:r>
      <w:r>
        <w:t xml:space="preserve"> Kujdesi social për personat e sëmurë dhe me aftësi të kufizuara</w:t>
      </w:r>
      <w:bookmarkEnd w:id="17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5B2486CB"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524AD99"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6A88C710"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3540D23"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4F21BDF8"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C49985E"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E6702AC"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0DE66FC"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1876B309"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C81A690"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10140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4DFC97C"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Kujdesi social për personat e sëmurë dhe me aftësi të kufizuara</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8419ED2"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Përfitime monetare ose në natyrë, si asistencë për detyrat e përditshme për personat përkohësisht të paaftë për punë për shkak sëmundjeje ose dëmtimi (ndihmë shtëpiake, lehtësi transporti etj.); Përfitime monetare ose në natyrë për personat që janë plotësisht ose pjesërisht </w:t>
            </w:r>
            <w:r>
              <w:lastRenderedPageBreak/>
              <w:t>të paaftë të merren me veprimtari ekonomike ose të bëjnë një jetë normale për shkak të një gjymtimi fizik ose mendor; Përfitime në natyrë, si: vakte ushqimi që u jepen personave të paaftë në ambjente të përshtatshme, ndihmë që u jepet personave të paaftë për t’i ndihmuar në detyrat e përditshme (ndihmë shtëpiake, lehtësi transporti etj.), pagesë ditore për personin që kujdeset për personin e paaftë, trajnim profesional e trajnim tjetër i dhënë për të nxitur rehabilitimin në punë dhe atë shoqëror të personave të paaftë, shërbime dhe përfitime të ndryshme dhënë personave të paaftë, për të marrë pjesë në veprimtari kulturore dhe zbavitëse ose për të udhëtuar apo për të marrë pjesë në jetën e komunitetit; Administrim, vënie në funksionim ose mbështetje për skema të mbrojtjes shoqërore.</w:t>
            </w:r>
            <w:r>
              <w:rPr>
                <w:rFonts w:ascii="Times New Roman" w:eastAsiaTheme="minorEastAsia" w:hAnsi="Times New Roman" w:cs="Times New Roman"/>
                <w:bCs/>
                <w:lang w:val="sq-AL"/>
              </w:rPr>
              <w:t xml:space="preserve"> </w:t>
            </w:r>
          </w:p>
        </w:tc>
      </w:tr>
    </w:tbl>
    <w:p w14:paraId="1CBF2475" w14:textId="77777777" w:rsidR="002A0A18" w:rsidRDefault="002A0A18" w:rsidP="002A0A18"/>
    <w:p w14:paraId="6BE65B37"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7F464E74" w14:textId="77777777" w:rsidR="002A0A18" w:rsidRPr="00661F6C" w:rsidRDefault="002A0A18" w:rsidP="002A0A18">
      <w:pPr>
        <w:pStyle w:val="NormalWeb"/>
        <w:spacing w:before="0" w:beforeAutospacing="0" w:after="0" w:afterAutospacing="0"/>
        <w:rPr>
          <w:lang w:val="sq-AL"/>
        </w:rPr>
      </w:pPr>
    </w:p>
    <w:p w14:paraId="473CB38C" w14:textId="77777777" w:rsidR="002A0A18" w:rsidRDefault="002A0A18" w:rsidP="002A0A18">
      <w:pPr>
        <w:pStyle w:val="ListofTables"/>
      </w:pPr>
      <w:r w:rsidRPr="00661F6C">
        <w:t>Shpenzimet e Programit sipas Kategorive ekonomike</w:t>
      </w:r>
    </w:p>
    <w:p w14:paraId="7EC0E1FD" w14:textId="77777777" w:rsidR="002A0A18" w:rsidRPr="00661F6C" w:rsidRDefault="002A0A18" w:rsidP="002A0A18">
      <w:pPr>
        <w:pStyle w:val="ListofTables"/>
      </w:pPr>
    </w:p>
    <w:p w14:paraId="48AAA8D6"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41"/>
        <w:gridCol w:w="2277"/>
        <w:gridCol w:w="1256"/>
        <w:gridCol w:w="1081"/>
        <w:gridCol w:w="780"/>
        <w:gridCol w:w="1015"/>
      </w:tblGrid>
      <w:tr w:rsidR="002A0A18" w14:paraId="6193DF79" w14:textId="77777777" w:rsidTr="0044507E">
        <w:trPr>
          <w:trHeight w:val="449"/>
          <w:jc w:val="center"/>
        </w:trPr>
        <w:tc>
          <w:tcPr>
            <w:tcW w:w="1573" w:type="pct"/>
            <w:shd w:val="clear" w:color="auto" w:fill="BFBFBF"/>
            <w:vAlign w:val="center"/>
          </w:tcPr>
          <w:p w14:paraId="561BF262" w14:textId="77777777" w:rsidR="002A0A18" w:rsidRDefault="002A0A18">
            <w:r>
              <w:t>Përshkrimi</w:t>
            </w:r>
          </w:p>
        </w:tc>
        <w:tc>
          <w:tcPr>
            <w:tcW w:w="1218" w:type="pct"/>
            <w:shd w:val="clear" w:color="auto" w:fill="BFBFBF"/>
            <w:vAlign w:val="center"/>
          </w:tcPr>
          <w:p w14:paraId="092E6EE0" w14:textId="77777777" w:rsidR="002A0A18" w:rsidRDefault="002A0A18">
            <w:r>
              <w:t>Llogaria ekonomike</w:t>
            </w:r>
          </w:p>
        </w:tc>
        <w:tc>
          <w:tcPr>
            <w:tcW w:w="672" w:type="pct"/>
            <w:shd w:val="clear" w:color="auto" w:fill="BFBFBF"/>
            <w:vAlign w:val="center"/>
          </w:tcPr>
          <w:p w14:paraId="55602F9C" w14:textId="77777777" w:rsidR="002A0A18" w:rsidRDefault="002A0A18" w:rsidP="0044507E">
            <w:pPr>
              <w:jc w:val="center"/>
            </w:pPr>
            <w:r>
              <w:t>Buxheti fillestar</w:t>
            </w:r>
          </w:p>
        </w:tc>
        <w:tc>
          <w:tcPr>
            <w:tcW w:w="578" w:type="pct"/>
            <w:shd w:val="clear" w:color="auto" w:fill="BFBFBF"/>
            <w:vAlign w:val="center"/>
          </w:tcPr>
          <w:p w14:paraId="660F6244" w14:textId="77777777" w:rsidR="002A0A18" w:rsidRDefault="002A0A18" w:rsidP="0044507E">
            <w:pPr>
              <w:jc w:val="center"/>
            </w:pPr>
            <w:r>
              <w:t>I pritshmi</w:t>
            </w:r>
          </w:p>
        </w:tc>
        <w:tc>
          <w:tcPr>
            <w:tcW w:w="417" w:type="pct"/>
            <w:shd w:val="clear" w:color="auto" w:fill="BFBFBF"/>
            <w:vAlign w:val="center"/>
          </w:tcPr>
          <w:p w14:paraId="7739A86F" w14:textId="77777777" w:rsidR="002A0A18" w:rsidRDefault="002A0A18" w:rsidP="0044507E">
            <w:pPr>
              <w:jc w:val="center"/>
            </w:pPr>
            <w:r>
              <w:t>Fakt</w:t>
            </w:r>
          </w:p>
        </w:tc>
        <w:tc>
          <w:tcPr>
            <w:tcW w:w="543" w:type="pct"/>
            <w:shd w:val="clear" w:color="auto" w:fill="BFBFBF"/>
            <w:vAlign w:val="center"/>
          </w:tcPr>
          <w:p w14:paraId="79FFB371" w14:textId="77777777" w:rsidR="002A0A18" w:rsidRDefault="002A0A18" w:rsidP="0044507E">
            <w:pPr>
              <w:jc w:val="center"/>
            </w:pPr>
            <w:r>
              <w:t>Realizimi Fakt</w:t>
            </w:r>
          </w:p>
        </w:tc>
      </w:tr>
      <w:tr w:rsidR="002A0A18" w14:paraId="5EA4C64A"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F114AE" w14:textId="77777777" w:rsidR="002A0A18" w:rsidRDefault="002A0A18">
            <w:r>
              <w:t>Kapitale të Patrupëzuara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B30405" w14:textId="77777777" w:rsidR="002A0A18" w:rsidRDefault="002A0A18">
            <w:r>
              <w:t>230</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ADFF1E"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211C41"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45DB34"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F741D1" w14:textId="77777777" w:rsidR="002A0A18" w:rsidRDefault="002A0A18" w:rsidP="0044507E">
            <w:pPr>
              <w:jc w:val="center"/>
            </w:pPr>
          </w:p>
        </w:tc>
      </w:tr>
      <w:tr w:rsidR="002A0A18" w14:paraId="1063D706"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57FD24" w14:textId="77777777" w:rsidR="002A0A18" w:rsidRDefault="002A0A18">
            <w:r>
              <w:t>Kapitale të Trupëzuara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973C60" w14:textId="77777777" w:rsidR="002A0A18" w:rsidRDefault="002A0A18">
            <w:r>
              <w:t>231</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F3F0BD"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674F8A" w14:textId="77777777" w:rsidR="002A0A18" w:rsidRDefault="002A0A18" w:rsidP="0044507E">
            <w:pPr>
              <w:jc w:val="center"/>
            </w:pPr>
            <w:r>
              <w:t>25</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63228B"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311E49" w14:textId="77777777" w:rsidR="002A0A18" w:rsidRDefault="002A0A18" w:rsidP="0044507E">
            <w:pPr>
              <w:jc w:val="center"/>
            </w:pPr>
            <w:r>
              <w:t>0</w:t>
            </w:r>
          </w:p>
        </w:tc>
      </w:tr>
      <w:tr w:rsidR="002A0A18" w14:paraId="2983A5B5"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3CC86F" w14:textId="77777777" w:rsidR="002A0A18" w:rsidRDefault="002A0A18">
            <w:r>
              <w:t>Transferta Kapitale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E2408F" w14:textId="77777777" w:rsidR="002A0A18" w:rsidRDefault="002A0A18">
            <w:r>
              <w:t>232</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D39FEA"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AAB87C"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745D23" w14:textId="77777777" w:rsidR="002A0A18" w:rsidRDefault="002A0A18" w:rsidP="0044507E">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25FDBB" w14:textId="77777777" w:rsidR="002A0A18" w:rsidRDefault="002A0A18" w:rsidP="0044507E">
            <w:pPr>
              <w:jc w:val="center"/>
            </w:pPr>
          </w:p>
        </w:tc>
      </w:tr>
      <w:tr w:rsidR="002A0A18" w14:paraId="39AE2976"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78E221" w14:textId="77777777" w:rsidR="002A0A18" w:rsidRDefault="002A0A18">
            <w:r>
              <w:t>Pagat</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87D501" w14:textId="77777777" w:rsidR="002A0A18" w:rsidRDefault="002A0A18">
            <w:r>
              <w:t>600</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0374C2" w14:textId="77777777" w:rsidR="002A0A18" w:rsidRDefault="002A0A18" w:rsidP="0044507E">
            <w:pPr>
              <w:jc w:val="center"/>
            </w:pPr>
            <w:r>
              <w:t>8372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A317D0"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D5382A"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D8868A" w14:textId="77777777" w:rsidR="002A0A18" w:rsidRDefault="002A0A18" w:rsidP="0044507E">
            <w:pPr>
              <w:jc w:val="center"/>
            </w:pPr>
            <w:r>
              <w:t>0</w:t>
            </w:r>
          </w:p>
        </w:tc>
      </w:tr>
      <w:tr w:rsidR="002A0A18" w14:paraId="4174F3E0"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7958B9" w14:textId="77777777" w:rsidR="002A0A18" w:rsidRDefault="002A0A18">
            <w:r>
              <w:t>Sigurimet Shoqërore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4DAEA2" w14:textId="77777777" w:rsidR="002A0A18" w:rsidRDefault="002A0A18">
            <w:r>
              <w:t>601</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317F9B" w14:textId="77777777" w:rsidR="002A0A18" w:rsidRDefault="002A0A18" w:rsidP="0044507E">
            <w:pPr>
              <w:jc w:val="center"/>
            </w:pPr>
            <w:r>
              <w:t>1332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F90F70"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D20304"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CAADA8" w14:textId="77777777" w:rsidR="002A0A18" w:rsidRDefault="002A0A18" w:rsidP="0044507E">
            <w:pPr>
              <w:jc w:val="center"/>
            </w:pPr>
            <w:r>
              <w:t>0</w:t>
            </w:r>
          </w:p>
        </w:tc>
      </w:tr>
      <w:tr w:rsidR="002A0A18" w14:paraId="2F9F367A"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BCBD4E" w14:textId="77777777" w:rsidR="002A0A18" w:rsidRDefault="002A0A18">
            <w:r>
              <w:t>Mallra dhe shërbime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B72683" w14:textId="77777777" w:rsidR="002A0A18" w:rsidRDefault="002A0A18">
            <w:r>
              <w:t>602</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4D4CE0" w14:textId="77777777" w:rsidR="002A0A18" w:rsidRDefault="002A0A18" w:rsidP="0044507E">
            <w:pPr>
              <w:jc w:val="center"/>
            </w:pPr>
            <w:r>
              <w:t>9646</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8B0CAF" w14:textId="77777777" w:rsidR="002A0A18" w:rsidRDefault="002A0A18" w:rsidP="0044507E">
            <w:pPr>
              <w:jc w:val="center"/>
            </w:pPr>
            <w:r>
              <w:t>1</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727137"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6E0413" w14:textId="77777777" w:rsidR="002A0A18" w:rsidRDefault="002A0A18" w:rsidP="0044507E">
            <w:pPr>
              <w:jc w:val="center"/>
            </w:pPr>
            <w:r>
              <w:t>0</w:t>
            </w:r>
          </w:p>
        </w:tc>
      </w:tr>
      <w:tr w:rsidR="002A0A18" w14:paraId="39E39700"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F9BD9E" w14:textId="77777777" w:rsidR="002A0A18" w:rsidRDefault="002A0A18">
            <w:r>
              <w:t>Subvencione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EBFAF7" w14:textId="77777777" w:rsidR="002A0A18" w:rsidRDefault="002A0A18">
            <w:r>
              <w:t>603</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07A1C9"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D65D83"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CE14A0"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FA1424" w14:textId="77777777" w:rsidR="002A0A18" w:rsidRDefault="002A0A18" w:rsidP="0044507E">
            <w:pPr>
              <w:jc w:val="center"/>
            </w:pPr>
          </w:p>
        </w:tc>
      </w:tr>
      <w:tr w:rsidR="002A0A18" w14:paraId="05D69EA7"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24A062" w14:textId="77777777" w:rsidR="002A0A18" w:rsidRDefault="002A0A18">
            <w:r>
              <w:lastRenderedPageBreak/>
              <w:t>Të tjera transferta korrente të brendshme</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29B115" w14:textId="77777777" w:rsidR="002A0A18" w:rsidRDefault="002A0A18">
            <w:r>
              <w:t>604</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7B589C"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031464"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321140"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CCA4AF" w14:textId="77777777" w:rsidR="002A0A18" w:rsidRDefault="002A0A18" w:rsidP="0044507E">
            <w:pPr>
              <w:jc w:val="center"/>
            </w:pPr>
          </w:p>
        </w:tc>
      </w:tr>
      <w:tr w:rsidR="002A0A18" w14:paraId="7657E74C"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910E50" w14:textId="77777777" w:rsidR="002A0A18" w:rsidRDefault="002A0A18">
            <w:r>
              <w:t>Transferta korrente të huaja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DEDBE4" w14:textId="77777777" w:rsidR="002A0A18" w:rsidRDefault="002A0A18">
            <w:r>
              <w:t>605</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A6A8F3"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AC3424"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5915F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AC196B" w14:textId="77777777" w:rsidR="002A0A18" w:rsidRDefault="002A0A18" w:rsidP="0044507E">
            <w:pPr>
              <w:jc w:val="center"/>
            </w:pPr>
          </w:p>
        </w:tc>
      </w:tr>
      <w:tr w:rsidR="002A0A18" w14:paraId="4795FE15"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514F1D" w14:textId="77777777" w:rsidR="002A0A18" w:rsidRDefault="002A0A18">
            <w:r>
              <w:t>Transferta për Buxhetet Familiare dhe Individët</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54D2CB" w14:textId="77777777" w:rsidR="002A0A18" w:rsidRDefault="002A0A18">
            <w:r>
              <w:t>606</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27859F"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3DF05D"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3B0431"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1C8E90" w14:textId="77777777" w:rsidR="002A0A18" w:rsidRDefault="002A0A18" w:rsidP="0044507E">
            <w:pPr>
              <w:jc w:val="center"/>
            </w:pPr>
          </w:p>
        </w:tc>
      </w:tr>
      <w:tr w:rsidR="002A0A18" w14:paraId="1710D6D6"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414850" w14:textId="77777777" w:rsidR="002A0A18" w:rsidRDefault="002A0A18">
            <w:r>
              <w:t>Rezerva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80195A" w14:textId="77777777" w:rsidR="002A0A18" w:rsidRDefault="002A0A18">
            <w:r>
              <w:t>609</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5967F1"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F53EA7"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7145B1"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8B538B" w14:textId="77777777" w:rsidR="002A0A18" w:rsidRDefault="002A0A18" w:rsidP="0044507E">
            <w:pPr>
              <w:jc w:val="center"/>
            </w:pPr>
          </w:p>
        </w:tc>
      </w:tr>
      <w:tr w:rsidR="002A0A18" w14:paraId="4501914B"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0E9353" w14:textId="77777777" w:rsidR="002A0A18" w:rsidRDefault="002A0A18">
            <w:r>
              <w:t>Interesa per kredi direkte ose bono</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36D136" w14:textId="77777777" w:rsidR="002A0A18" w:rsidRDefault="002A0A18">
            <w:r>
              <w:t>650</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04DA6A"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3BC729"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5441A5"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6710F0" w14:textId="77777777" w:rsidR="002A0A18" w:rsidRDefault="002A0A18" w:rsidP="0044507E">
            <w:pPr>
              <w:jc w:val="center"/>
            </w:pPr>
          </w:p>
        </w:tc>
      </w:tr>
      <w:tr w:rsidR="002A0A18" w14:paraId="3C28A855" w14:textId="77777777" w:rsidTr="0044507E">
        <w:trPr>
          <w:jc w:val="center"/>
        </w:trPr>
        <w:tc>
          <w:tcPr>
            <w:tcW w:w="157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2FC1DF" w14:textId="77777777" w:rsidR="002A0A18" w:rsidRDefault="002A0A18">
            <w:r>
              <w:t>Të tjera</w:t>
            </w:r>
          </w:p>
        </w:tc>
        <w:tc>
          <w:tcPr>
            <w:tcW w:w="121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2D8572" w14:textId="77777777" w:rsidR="002A0A18" w:rsidRDefault="002A0A18">
            <w:r>
              <w:t>69/?</w:t>
            </w:r>
          </w:p>
        </w:tc>
        <w:tc>
          <w:tcPr>
            <w:tcW w:w="6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651C6F" w14:textId="77777777" w:rsidR="002A0A18" w:rsidRDefault="002A0A18" w:rsidP="0044507E">
            <w:pPr>
              <w:jc w:val="center"/>
            </w:pP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00CD19" w14:textId="77777777" w:rsidR="002A0A18" w:rsidRDefault="002A0A18" w:rsidP="0044507E">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C9452B" w14:textId="77777777" w:rsidR="002A0A18" w:rsidRDefault="002A0A18" w:rsidP="0044507E">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6F8405" w14:textId="77777777" w:rsidR="002A0A18" w:rsidRDefault="002A0A18" w:rsidP="0044507E">
            <w:pPr>
              <w:jc w:val="center"/>
            </w:pPr>
          </w:p>
        </w:tc>
      </w:tr>
    </w:tbl>
    <w:p w14:paraId="7ECE89A9" w14:textId="77777777" w:rsidR="002A0A18" w:rsidRDefault="002A0A18" w:rsidP="002A0A18">
      <w:r>
        <w:t xml:space="preserve"> </w:t>
      </w:r>
    </w:p>
    <w:p w14:paraId="54840EDB"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2350E4D8"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93AC824" w14:textId="77777777" w:rsidR="002A0A18" w:rsidRDefault="002A0A18" w:rsidP="002A0A18">
            <w:r>
              <w:t>Plan i rishikuar</w:t>
            </w:r>
          </w:p>
        </w:tc>
        <w:tc>
          <w:tcPr>
            <w:tcW w:w="1667" w:type="pct"/>
          </w:tcPr>
          <w:p w14:paraId="0F1CEC17"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6399EE1E"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09F34FDB"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167F42E" w14:textId="77777777" w:rsidR="002A0A18" w:rsidRDefault="002A0A18" w:rsidP="002A0A18">
            <w:r>
              <w:t xml:space="preserve"> 26 </w:t>
            </w:r>
          </w:p>
        </w:tc>
        <w:tc>
          <w:tcPr>
            <w:tcW w:w="1667" w:type="pct"/>
          </w:tcPr>
          <w:p w14:paraId="3C0F6E04"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c>
          <w:tcPr>
            <w:tcW w:w="1667" w:type="pct"/>
          </w:tcPr>
          <w:p w14:paraId="36FC591C"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r>
    </w:tbl>
    <w:p w14:paraId="564B3F60" w14:textId="77777777" w:rsidR="002A0A18" w:rsidRDefault="002A0A18" w:rsidP="002A0A18"/>
    <w:p w14:paraId="1FCB3645" w14:textId="77777777" w:rsidR="002A0A18" w:rsidRPr="00661F6C" w:rsidRDefault="002A0A18" w:rsidP="002A0A18">
      <w:pPr>
        <w:pStyle w:val="Heading3"/>
        <w:spacing w:before="0"/>
        <w:rPr>
          <w:rFonts w:eastAsia="Times New Roman"/>
          <w:b/>
          <w:bCs/>
          <w:lang w:val="sq-AL"/>
        </w:rPr>
      </w:pPr>
      <w:bookmarkStart w:id="176" w:name="_Toc96960471"/>
      <w:r w:rsidRPr="00661F6C">
        <w:rPr>
          <w:rFonts w:eastAsia="Times New Roman"/>
          <w:color w:val="1F3763"/>
          <w:lang w:val="sq-AL"/>
        </w:rPr>
        <w:t>Qëllimet dhe Objektivat e Politikës së Programit</w:t>
      </w:r>
      <w:bookmarkEnd w:id="176"/>
    </w:p>
    <w:p w14:paraId="51EDBA39" w14:textId="77777777" w:rsidR="002A0A18" w:rsidRPr="00661F6C" w:rsidRDefault="002A0A18" w:rsidP="002A0A18">
      <w:pPr>
        <w:pStyle w:val="NormalWeb"/>
        <w:spacing w:before="0" w:beforeAutospacing="0" w:after="0" w:afterAutospacing="0"/>
        <w:rPr>
          <w:lang w:val="sq-AL"/>
        </w:rPr>
      </w:pPr>
    </w:p>
    <w:p w14:paraId="280E0FA6"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3E7B1F35" w14:textId="77777777" w:rsidR="002A0A18" w:rsidRDefault="002A0A18" w:rsidP="002A0A18">
      <w:pPr>
        <w:pStyle w:val="NormalWeb"/>
        <w:spacing w:before="0" w:beforeAutospacing="0" w:after="0" w:afterAutospacing="0"/>
        <w:jc w:val="both"/>
        <w:rPr>
          <w:lang w:val="sq-AL"/>
        </w:rPr>
      </w:pPr>
    </w:p>
    <w:p w14:paraId="14690E2C" w14:textId="77777777" w:rsidR="002A0A18" w:rsidRDefault="002A0A18" w:rsidP="002A0A18">
      <w:pPr>
        <w:pStyle w:val="NormalWeb"/>
        <w:spacing w:before="0" w:beforeAutospacing="0" w:after="0" w:afterAutospacing="0"/>
        <w:jc w:val="both"/>
        <w:rPr>
          <w:lang w:val="sq-AL"/>
        </w:rPr>
      </w:pPr>
      <w:r>
        <w:rPr>
          <w:lang w:val="sq-AL"/>
        </w:rPr>
        <w:t xml:space="preserve">  </w:t>
      </w:r>
    </w:p>
    <w:p w14:paraId="1D516044" w14:textId="77777777" w:rsidR="002A0A18" w:rsidRDefault="002A0A18" w:rsidP="002A0A18">
      <w:pPr>
        <w:pStyle w:val="Heading4"/>
      </w:pPr>
      <w:r>
        <w:t xml:space="preserve"> 1 Krijimi dhe administrimi i shërbimeve sociale për shtresat në nevojë, personat me aftësi të kufizuar, fëmijët, gratë, të moshuarit etj., sipas mënyrës së përcaktuar me ligj </w:t>
      </w:r>
    </w:p>
    <w:p w14:paraId="55E6BF9B" w14:textId="77777777" w:rsidR="002A0A18" w:rsidRDefault="002A0A18" w:rsidP="002A0A18">
      <w:r>
        <w:t xml:space="preserve">  </w:t>
      </w:r>
    </w:p>
    <w:p w14:paraId="10519246" w14:textId="77777777" w:rsidR="002A0A18" w:rsidRDefault="002A0A18" w:rsidP="002A0A18">
      <w:r>
        <w:t xml:space="preserve">  </w:t>
      </w:r>
    </w:p>
    <w:p w14:paraId="24654FAA" w14:textId="77777777" w:rsidR="002A0A18" w:rsidRPr="00AD616E" w:rsidRDefault="002A0A18" w:rsidP="002A0A18">
      <w:pPr>
        <w:pStyle w:val="Heading5"/>
      </w:pPr>
      <w:r w:rsidRPr="00AD616E">
        <w:t xml:space="preserve"> </w:t>
      </w:r>
      <w:r>
        <w:t>1</w:t>
      </w:r>
      <w:r w:rsidRPr="00AD616E">
        <w:t xml:space="preserve"> </w:t>
      </w:r>
      <w:r>
        <w:t>Sistem i kujdesit social për personat e sëmurë dhe PAK më efikas</w:t>
      </w:r>
      <w:r w:rsidRPr="00AD616E">
        <w:t xml:space="preserve"> </w:t>
      </w:r>
    </w:p>
    <w:p w14:paraId="5DADE421"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89"/>
        <w:gridCol w:w="3789"/>
        <w:gridCol w:w="886"/>
        <w:gridCol w:w="886"/>
      </w:tblGrid>
      <w:tr w:rsidR="002A0A18" w14:paraId="0FD49D95" w14:textId="77777777" w:rsidTr="002A0A18">
        <w:trPr>
          <w:trHeight w:val="449"/>
          <w:jc w:val="center"/>
        </w:trPr>
        <w:tc>
          <w:tcPr>
            <w:tcW w:w="2259" w:type="pct"/>
            <w:shd w:val="clear" w:color="auto" w:fill="BFBFBF"/>
            <w:vAlign w:val="center"/>
          </w:tcPr>
          <w:p w14:paraId="7315A8BE" w14:textId="77777777" w:rsidR="002A0A18" w:rsidRDefault="002A0A18">
            <w:r>
              <w:t>Indikatori</w:t>
            </w:r>
          </w:p>
        </w:tc>
        <w:tc>
          <w:tcPr>
            <w:tcW w:w="2259" w:type="pct"/>
            <w:shd w:val="clear" w:color="auto" w:fill="BFBFBF"/>
            <w:vAlign w:val="center"/>
          </w:tcPr>
          <w:p w14:paraId="20F76A4D" w14:textId="77777777" w:rsidR="002A0A18" w:rsidRDefault="002A0A18">
            <w:r>
              <w:t>Njesia matese</w:t>
            </w:r>
          </w:p>
        </w:tc>
        <w:tc>
          <w:tcPr>
            <w:tcW w:w="2259" w:type="pct"/>
            <w:shd w:val="clear" w:color="auto" w:fill="BFBFBF"/>
            <w:vAlign w:val="center"/>
          </w:tcPr>
          <w:p w14:paraId="4EB5C764" w14:textId="77777777" w:rsidR="002A0A18" w:rsidRDefault="002A0A18">
            <w:r>
              <w:t>Plan</w:t>
            </w:r>
          </w:p>
        </w:tc>
        <w:tc>
          <w:tcPr>
            <w:tcW w:w="2259" w:type="pct"/>
            <w:shd w:val="clear" w:color="auto" w:fill="BFBFBF"/>
            <w:vAlign w:val="center"/>
          </w:tcPr>
          <w:p w14:paraId="2EAF22BE" w14:textId="77777777" w:rsidR="002A0A18" w:rsidRDefault="002A0A18">
            <w:r>
              <w:t>Fakt</w:t>
            </w:r>
          </w:p>
        </w:tc>
      </w:tr>
      <w:tr w:rsidR="002A0A18" w14:paraId="1DEAF8B1"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AE0656" w14:textId="77777777" w:rsidR="002A0A18" w:rsidRDefault="002A0A18">
            <w:r>
              <w:t>Shërbimi për personat e sëmurë dhe invalidë ofrohet sipas standardit kombëtar ligjor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360DB3" w14:textId="77777777" w:rsidR="002A0A18" w:rsidRDefault="002A0A18">
            <w:r>
              <w:t>Përfitimi monetar në Lekë për çdo person të sëmurë ose invalid</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B85A8E" w14:textId="77777777" w:rsidR="002A0A18" w:rsidRDefault="002A0A18">
            <w:r>
              <w:t>122321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76BADA" w14:textId="77777777" w:rsidR="002A0A18" w:rsidRDefault="002A0A18">
            <w:r>
              <w:t>121097</w:t>
            </w:r>
          </w:p>
        </w:tc>
      </w:tr>
    </w:tbl>
    <w:p w14:paraId="5A537152" w14:textId="77777777" w:rsidR="002A0A18" w:rsidRDefault="002A0A18"/>
    <w:p w14:paraId="4E2F3A85" w14:textId="77777777" w:rsidR="002A0A18" w:rsidRDefault="002A0A18" w:rsidP="002A0A18">
      <w:pPr>
        <w:pStyle w:val="NormalWeb"/>
        <w:spacing w:before="0" w:beforeAutospacing="0" w:after="0" w:afterAutospacing="0"/>
        <w:jc w:val="both"/>
        <w:rPr>
          <w:lang w:val="sq-AL"/>
        </w:rPr>
      </w:pPr>
    </w:p>
    <w:p w14:paraId="04E4D118" w14:textId="77777777" w:rsidR="002A0A18" w:rsidRPr="00661F6C" w:rsidRDefault="002A0A18" w:rsidP="002A0A18">
      <w:pPr>
        <w:pStyle w:val="Heading3"/>
        <w:spacing w:before="0"/>
        <w:rPr>
          <w:rFonts w:eastAsia="Times New Roman"/>
          <w:b/>
          <w:bCs/>
          <w:lang w:val="sq-AL"/>
        </w:rPr>
      </w:pPr>
      <w:bookmarkStart w:id="177" w:name="_Toc96960472"/>
      <w:r w:rsidRPr="00661F6C">
        <w:rPr>
          <w:rFonts w:eastAsia="Times New Roman"/>
          <w:color w:val="1F3763"/>
          <w:lang w:val="sq-AL"/>
        </w:rPr>
        <w:t>Plani i Shpenzimeve të Produkteve të Programit</w:t>
      </w:r>
      <w:bookmarkEnd w:id="177"/>
      <w:r w:rsidRPr="00661F6C">
        <w:rPr>
          <w:rFonts w:eastAsia="Times New Roman"/>
          <w:color w:val="1F3763"/>
          <w:lang w:val="sq-AL"/>
        </w:rPr>
        <w:t xml:space="preserve"> </w:t>
      </w:r>
    </w:p>
    <w:p w14:paraId="593631DA" w14:textId="77777777" w:rsidR="002A0A18" w:rsidRPr="00661F6C" w:rsidRDefault="002A0A18" w:rsidP="002A0A18">
      <w:pPr>
        <w:pStyle w:val="NormalWeb"/>
        <w:spacing w:before="0" w:beforeAutospacing="0" w:after="0" w:afterAutospacing="0"/>
        <w:rPr>
          <w:lang w:val="sq-AL"/>
        </w:rPr>
      </w:pPr>
    </w:p>
    <w:p w14:paraId="0F235183" w14:textId="77777777" w:rsidR="002A0A18" w:rsidRDefault="002A0A18" w:rsidP="002A0A18">
      <w:pPr>
        <w:pStyle w:val="NormalWeb"/>
        <w:spacing w:before="0" w:beforeAutospacing="0" w:after="0" w:afterAutospacing="0"/>
        <w:jc w:val="both"/>
        <w:rPr>
          <w:lang w:val="sq-AL"/>
        </w:rPr>
      </w:pPr>
      <w:r w:rsidRPr="00661F6C">
        <w:rPr>
          <w:lang w:val="sq-AL"/>
        </w:rPr>
        <w:lastRenderedPageBreak/>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58FAD5D8" w14:textId="77777777" w:rsidR="002A0A18" w:rsidRDefault="002A0A18" w:rsidP="002A0A18">
      <w:pPr>
        <w:pStyle w:val="NormalWeb"/>
        <w:spacing w:before="0" w:beforeAutospacing="0" w:after="0" w:afterAutospacing="0"/>
        <w:jc w:val="both"/>
        <w:rPr>
          <w:lang w:val="sq-AL"/>
        </w:rPr>
      </w:pPr>
    </w:p>
    <w:p w14:paraId="29EAB5B5" w14:textId="77777777" w:rsidR="002A0A18" w:rsidRDefault="002A0A18" w:rsidP="002A0A18">
      <w:pPr>
        <w:pStyle w:val="NormalWeb"/>
        <w:spacing w:before="0" w:beforeAutospacing="0" w:after="0" w:afterAutospacing="0"/>
        <w:jc w:val="both"/>
        <w:rPr>
          <w:lang w:val="sq-AL"/>
        </w:rPr>
      </w:pPr>
      <w:r>
        <w:rPr>
          <w:lang w:val="sq-AL"/>
        </w:rPr>
        <w:t xml:space="preserve">  </w:t>
      </w:r>
    </w:p>
    <w:p w14:paraId="2C49AC5C" w14:textId="77777777" w:rsidR="002A0A18" w:rsidRDefault="002A0A18" w:rsidP="002A0A18">
      <w:r>
        <w:t xml:space="preserve">  </w:t>
      </w:r>
    </w:p>
    <w:p w14:paraId="21660377" w14:textId="77777777" w:rsidR="002A0A18" w:rsidRDefault="002A0A18" w:rsidP="002A0A18">
      <w:pPr>
        <w:pStyle w:val="Heading4"/>
        <w:rPr>
          <w:lang w:val="sq-AL"/>
        </w:rPr>
      </w:pPr>
      <w:r>
        <w:rPr>
          <w:lang w:val="sq-AL"/>
        </w:rPr>
        <w:t xml:space="preserve"> </w:t>
      </w:r>
      <w:r>
        <w:t>1</w:t>
      </w:r>
      <w:r>
        <w:rPr>
          <w:lang w:val="sq-AL"/>
        </w:rPr>
        <w:t xml:space="preserve"> </w:t>
      </w:r>
      <w:r>
        <w:t>Sistem i kujdesit social për personat e sëmurë dhe PAK më efikas</w:t>
      </w:r>
      <w:r>
        <w:rPr>
          <w:lang w:val="sq-AL"/>
        </w:rPr>
        <w:t xml:space="preserve"> </w:t>
      </w:r>
    </w:p>
    <w:p w14:paraId="619FAEFD"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03"/>
        <w:gridCol w:w="4003"/>
        <w:gridCol w:w="681"/>
        <w:gridCol w:w="663"/>
      </w:tblGrid>
      <w:tr w:rsidR="002A0A18" w14:paraId="2AEF0C7D" w14:textId="77777777" w:rsidTr="002A0A18">
        <w:trPr>
          <w:trHeight w:val="449"/>
          <w:jc w:val="center"/>
        </w:trPr>
        <w:tc>
          <w:tcPr>
            <w:tcW w:w="2259" w:type="pct"/>
            <w:shd w:val="clear" w:color="auto" w:fill="BFBFBF"/>
            <w:vAlign w:val="center"/>
          </w:tcPr>
          <w:p w14:paraId="46091A0B" w14:textId="77777777" w:rsidR="002A0A18" w:rsidRDefault="002A0A18">
            <w:r>
              <w:t>Emri</w:t>
            </w:r>
          </w:p>
        </w:tc>
        <w:tc>
          <w:tcPr>
            <w:tcW w:w="2259" w:type="pct"/>
            <w:shd w:val="clear" w:color="auto" w:fill="BFBFBF"/>
            <w:vAlign w:val="center"/>
          </w:tcPr>
          <w:p w14:paraId="6638F4AE" w14:textId="77777777" w:rsidR="002A0A18" w:rsidRDefault="002A0A18">
            <w:r>
              <w:t>Njesia matese</w:t>
            </w:r>
          </w:p>
        </w:tc>
        <w:tc>
          <w:tcPr>
            <w:tcW w:w="2259" w:type="pct"/>
            <w:shd w:val="clear" w:color="auto" w:fill="BFBFBF"/>
            <w:vAlign w:val="center"/>
          </w:tcPr>
          <w:p w14:paraId="320FAB80" w14:textId="77777777" w:rsidR="002A0A18" w:rsidRDefault="0044507E" w:rsidP="0044507E">
            <w:r>
              <w:t xml:space="preserve">Plan </w:t>
            </w:r>
          </w:p>
        </w:tc>
        <w:tc>
          <w:tcPr>
            <w:tcW w:w="2259" w:type="pct"/>
            <w:shd w:val="clear" w:color="auto" w:fill="BFBFBF"/>
            <w:vAlign w:val="center"/>
          </w:tcPr>
          <w:p w14:paraId="1E3323BF" w14:textId="77777777" w:rsidR="002A0A18" w:rsidRDefault="002A0A18">
            <w:r>
              <w:t>Fakt</w:t>
            </w:r>
          </w:p>
        </w:tc>
      </w:tr>
      <w:tr w:rsidR="002A0A18" w14:paraId="5F178853"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BED06F" w14:textId="77777777" w:rsidR="002A0A18" w:rsidRDefault="002A0A18">
            <w:r>
              <w:t>Numër personash të asistuar me pagesë invaliditeti dhe paaftësie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4EEE91" w14:textId="77777777" w:rsidR="002A0A18" w:rsidRDefault="002A0A18">
            <w:r>
              <w:t>numër</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230C03" w14:textId="77777777" w:rsidR="002A0A18" w:rsidRDefault="002A0A18">
            <w:r>
              <w:t>1518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90B90A" w14:textId="77777777" w:rsidR="002A0A18" w:rsidRDefault="002A0A18">
            <w:r>
              <w:t>1489</w:t>
            </w:r>
          </w:p>
        </w:tc>
      </w:tr>
    </w:tbl>
    <w:p w14:paraId="24D5D43C" w14:textId="77777777" w:rsidR="002A0A18" w:rsidRDefault="002A0A18"/>
    <w:p w14:paraId="3A3BD3D8" w14:textId="77777777" w:rsidR="002A0A18" w:rsidRPr="002967E8" w:rsidRDefault="002A0A18" w:rsidP="002A0A18">
      <w:pPr>
        <w:pStyle w:val="NormalWeb"/>
        <w:spacing w:before="0" w:beforeAutospacing="0" w:after="0" w:afterAutospacing="0"/>
        <w:jc w:val="both"/>
        <w:rPr>
          <w:lang w:val="sq-AL"/>
        </w:rPr>
      </w:pPr>
    </w:p>
    <w:p w14:paraId="243ADB57" w14:textId="77777777" w:rsidR="002A0A18" w:rsidRDefault="002A0A18" w:rsidP="002A0A18">
      <w:pPr>
        <w:pStyle w:val="Heading3"/>
        <w:rPr>
          <w:rFonts w:eastAsia="Times New Roman"/>
          <w:lang w:val="sq-AL"/>
        </w:rPr>
      </w:pPr>
      <w:bookmarkStart w:id="178" w:name="_Toc96960473"/>
      <w:r w:rsidRPr="00661F6C">
        <w:rPr>
          <w:rFonts w:eastAsia="Times New Roman"/>
          <w:lang w:val="sq-AL"/>
        </w:rPr>
        <w:t>Projektet e Investimeve të Programit</w:t>
      </w:r>
      <w:bookmarkEnd w:id="178"/>
    </w:p>
    <w:p w14:paraId="00FD523B" w14:textId="77777777" w:rsidR="002A0A18" w:rsidRPr="004D1267" w:rsidRDefault="002A0A18" w:rsidP="002A0A18">
      <w:pPr>
        <w:rPr>
          <w:lang w:val="sq-AL"/>
        </w:rPr>
      </w:pPr>
    </w:p>
    <w:p w14:paraId="114848B3" w14:textId="77777777" w:rsidR="002A0A18" w:rsidRDefault="002A0A18" w:rsidP="002A0A18">
      <w:pPr>
        <w:rPr>
          <w:lang w:val="sq-AL"/>
        </w:rPr>
      </w:pPr>
      <w:r>
        <w:rPr>
          <w:lang w:val="sq-AL"/>
        </w:rPr>
        <w:t xml:space="preserve">  </w:t>
      </w:r>
    </w:p>
    <w:p w14:paraId="1D19B566" w14:textId="77777777" w:rsidR="002A0A18" w:rsidRDefault="002A0A18" w:rsidP="002A0A18">
      <w:pPr>
        <w:rPr>
          <w:lang w:val="sq-AL"/>
        </w:rPr>
      </w:pPr>
    </w:p>
    <w:p w14:paraId="7E50DC23" w14:textId="77777777" w:rsidR="002A0A18" w:rsidRDefault="002A0A18" w:rsidP="002A0A18">
      <w:pPr>
        <w:pStyle w:val="Heading3"/>
        <w:rPr>
          <w:rFonts w:eastAsia="Times New Roman"/>
          <w:lang w:val="sq-AL"/>
        </w:rPr>
      </w:pPr>
      <w:bookmarkStart w:id="179" w:name="_Toc96960474"/>
      <w:r w:rsidRPr="00661F6C">
        <w:rPr>
          <w:rFonts w:eastAsia="Times New Roman"/>
          <w:lang w:val="sq-AL"/>
        </w:rPr>
        <w:t>Të Dhëna mbi Programin</w:t>
      </w:r>
      <w:bookmarkEnd w:id="179"/>
    </w:p>
    <w:p w14:paraId="7F1A173F"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26FABD1B" w14:textId="77777777" w:rsidR="002A0A18" w:rsidRDefault="002A0A18" w:rsidP="002A0A18">
      <w:r w:rsidRPr="00661F6C">
        <w:t>Të dhënat e Programit</w:t>
      </w:r>
      <w:r>
        <w:t>:</w:t>
      </w:r>
    </w:p>
    <w:p w14:paraId="7C3579F7"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455"/>
        <w:gridCol w:w="3455"/>
        <w:gridCol w:w="1220"/>
        <w:gridCol w:w="1220"/>
      </w:tblGrid>
      <w:tr w:rsidR="002A0A18" w14:paraId="42DF6AEA" w14:textId="77777777" w:rsidTr="0044507E">
        <w:trPr>
          <w:trHeight w:val="449"/>
          <w:jc w:val="center"/>
        </w:trPr>
        <w:tc>
          <w:tcPr>
            <w:tcW w:w="2259" w:type="pct"/>
            <w:shd w:val="clear" w:color="auto" w:fill="BFBFBF"/>
            <w:vAlign w:val="center"/>
          </w:tcPr>
          <w:p w14:paraId="2A94EBAC" w14:textId="77777777" w:rsidR="002A0A18" w:rsidRDefault="002A0A18">
            <w:r>
              <w:t>Emri</w:t>
            </w:r>
          </w:p>
        </w:tc>
        <w:tc>
          <w:tcPr>
            <w:tcW w:w="2259" w:type="pct"/>
            <w:shd w:val="clear" w:color="auto" w:fill="BFBFBF"/>
            <w:vAlign w:val="center"/>
          </w:tcPr>
          <w:p w14:paraId="2E21F18A" w14:textId="77777777" w:rsidR="002A0A18" w:rsidRDefault="002A0A18">
            <w:r>
              <w:t>Njesia matese</w:t>
            </w:r>
          </w:p>
        </w:tc>
        <w:tc>
          <w:tcPr>
            <w:tcW w:w="2259" w:type="pct"/>
            <w:shd w:val="clear" w:color="auto" w:fill="BFBFBF"/>
            <w:vAlign w:val="center"/>
          </w:tcPr>
          <w:p w14:paraId="673BFC9E" w14:textId="77777777" w:rsidR="002A0A18" w:rsidRDefault="0044507E" w:rsidP="0044507E">
            <w:pPr>
              <w:jc w:val="center"/>
            </w:pPr>
            <w:r>
              <w:t>Plan</w:t>
            </w:r>
          </w:p>
        </w:tc>
        <w:tc>
          <w:tcPr>
            <w:tcW w:w="2259" w:type="pct"/>
            <w:shd w:val="clear" w:color="auto" w:fill="BFBFBF"/>
            <w:vAlign w:val="center"/>
          </w:tcPr>
          <w:p w14:paraId="0357302A" w14:textId="77777777" w:rsidR="002A0A18" w:rsidRDefault="002A0A18" w:rsidP="0044507E">
            <w:pPr>
              <w:jc w:val="center"/>
            </w:pPr>
            <w:r>
              <w:t>Fakt</w:t>
            </w:r>
          </w:p>
        </w:tc>
      </w:tr>
      <w:tr w:rsidR="002A0A18" w14:paraId="6EF034D2" w14:textId="77777777" w:rsidTr="0044507E">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155A91" w14:textId="77777777" w:rsidR="002A0A18" w:rsidRDefault="002A0A18">
            <w:r>
              <w:t>Fondi buxhetor për invaliditetin dhe paaftësinë në 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403210" w14:textId="77777777" w:rsidR="002A0A18" w:rsidRDefault="002A0A18">
            <w:r>
              <w:t>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CD4AEF" w14:textId="77777777" w:rsidR="002A0A18" w:rsidRDefault="002A0A18" w:rsidP="0044507E">
            <w:pPr>
              <w:jc w:val="center"/>
            </w:pPr>
            <w:r>
              <w:t>185682862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C0725E" w14:textId="77777777" w:rsidR="002A0A18" w:rsidRDefault="002A0A18" w:rsidP="0044507E">
            <w:pPr>
              <w:jc w:val="center"/>
            </w:pPr>
            <w:r>
              <w:t>180314016</w:t>
            </w:r>
          </w:p>
        </w:tc>
      </w:tr>
    </w:tbl>
    <w:p w14:paraId="102750BB" w14:textId="77777777" w:rsidR="000C2A2C" w:rsidRDefault="000C2A2C"/>
    <w:p w14:paraId="4F50D3E6" w14:textId="77777777" w:rsidR="002A0A18" w:rsidRDefault="002A0A18" w:rsidP="002A0A18">
      <w:pPr>
        <w:pStyle w:val="Heading2"/>
      </w:pPr>
      <w:bookmarkStart w:id="180" w:name="_Toc96960475"/>
      <w:r w:rsidRPr="00661F6C">
        <w:t>Programi</w:t>
      </w:r>
      <w:r>
        <w:t xml:space="preserve"> Kujdesi social për familjet dhe fëmijët</w:t>
      </w:r>
      <w:bookmarkEnd w:id="18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1CE1E02"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6ADE00B5"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3BEAA3F3"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B620F1D"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517EF610"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3A08801"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08E6954"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26B829F"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67A0B7B7"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EB297A9"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10430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470EBAF"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Kujdesi social për familjet dhe fëmijët</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B0E88BE"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Përfitime në para dhe në natyrë për familjet që kanë fëmijë në kujdestari; </w:t>
            </w:r>
            <w:r>
              <w:lastRenderedPageBreak/>
              <w:t xml:space="preserve">Përfitime në para, si pagesa për nëna me fëmijë, grante për lindje, përfitime për kujdes për prindërit, pagesa për fëmijët ose familjare, pagesa të tjera periodike apo të menjëhershme për të mbështetur familjet ose për t’i ndihmuar ato të përballojnë kostot e nevojave specifike (për shembull, familjet me një prind të vetëm ose familjet me fëmijë të paaftë). Mbështetje të pjesshme për faturën e energjisë elektrike dhe konsumin e ujit dhe shërbimet sanitare; Ndihmë financiare, asistencë për pagesën e një kujdestareje që kujdeset për fëmijët gjatë ditës; Strehë dhe ushqim dhënë fëmijëve dhe familjeve në mënyrë të përhershme (jetimore, familje kujdestare etj.); Mallra dhe shërbime dhënë në shtëpi fëmijëve ose atyre që kujdesen për ta; Shërbime dhe mallrat e ndryshme dhënë familjeve, të rinjve ose fëmijëve (qendra pushimi ose zbavitjeje); Administrim, organizim ose mbështetje të skemave të mbrojtjes shoqërore. Shpenzimet për mbulimin e shërbimit të çerdheve nga njësitë e vetëqeverisjes vendore; Përfitime në para dhe në natyrë për personat që janë shoqërisht të përjashtuar ose në rrezik për përjashtim shoqëror (si personat në skamje, me fitime të ulëta, imigrantë, indigjenë, refugjatë, abuzues me alkoolin dhe droga, viktima të dhunës kriminale etj.); Përfitime në para, si kompensim page dhe pagesa të tjera për personat e varfër ose të dobët, për të ndihmuar në lehtësimin e varfërisë ose në situata të vështira; Përfitime në natyrë, si strehë afatshkurtër dhe afatgjatë dhe vakte ushqimi dhënë personave të varfër dhe të dobët, shërbime dhe mallra për të ndihmuar personat, si këshillim, strehim ditor, ndihmë për të kryer punët e përditshme, ushqim, veshje, lëndë djegëse etj; Fondet e pushtetit qendror për </w:t>
            </w:r>
            <w:r>
              <w:lastRenderedPageBreak/>
              <w:t>funksionin e deleguar të ndihmës ekonomike dhe pagesën për personat me aftësi të kufizuar;</w:t>
            </w:r>
            <w:r>
              <w:rPr>
                <w:rFonts w:ascii="Times New Roman" w:eastAsiaTheme="minorEastAsia" w:hAnsi="Times New Roman" w:cs="Times New Roman"/>
                <w:bCs/>
                <w:lang w:val="sq-AL"/>
              </w:rPr>
              <w:t xml:space="preserve"> </w:t>
            </w:r>
          </w:p>
        </w:tc>
      </w:tr>
    </w:tbl>
    <w:p w14:paraId="1BB4C764" w14:textId="77777777" w:rsidR="002A0A18" w:rsidRDefault="002A0A18" w:rsidP="002A0A18"/>
    <w:p w14:paraId="01520DFD"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43EF6167" w14:textId="77777777" w:rsidR="002A0A18" w:rsidRPr="00661F6C" w:rsidRDefault="002A0A18" w:rsidP="002A0A18">
      <w:pPr>
        <w:pStyle w:val="NormalWeb"/>
        <w:spacing w:before="0" w:beforeAutospacing="0" w:after="0" w:afterAutospacing="0"/>
        <w:rPr>
          <w:lang w:val="sq-AL"/>
        </w:rPr>
      </w:pPr>
    </w:p>
    <w:p w14:paraId="517872A0" w14:textId="77777777" w:rsidR="002A0A18" w:rsidRDefault="002A0A18" w:rsidP="002A0A18">
      <w:pPr>
        <w:pStyle w:val="ListofTables"/>
      </w:pPr>
      <w:r w:rsidRPr="00661F6C">
        <w:t>Shpenzimet e Programit sipas Kategorive ekonomike</w:t>
      </w:r>
    </w:p>
    <w:p w14:paraId="14D25100" w14:textId="77777777" w:rsidR="002A0A18" w:rsidRPr="00661F6C" w:rsidRDefault="002A0A18" w:rsidP="002A0A18">
      <w:pPr>
        <w:pStyle w:val="ListofTables"/>
      </w:pPr>
    </w:p>
    <w:p w14:paraId="637A1D8D"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795"/>
        <w:gridCol w:w="2509"/>
        <w:gridCol w:w="991"/>
        <w:gridCol w:w="1154"/>
        <w:gridCol w:w="886"/>
        <w:gridCol w:w="1015"/>
      </w:tblGrid>
      <w:tr w:rsidR="002A0A18" w14:paraId="0DE3759E" w14:textId="77777777" w:rsidTr="003E0FDD">
        <w:trPr>
          <w:trHeight w:val="449"/>
          <w:jc w:val="center"/>
        </w:trPr>
        <w:tc>
          <w:tcPr>
            <w:tcW w:w="1495" w:type="pct"/>
            <w:shd w:val="clear" w:color="auto" w:fill="BFBFBF"/>
            <w:vAlign w:val="center"/>
          </w:tcPr>
          <w:p w14:paraId="5ECC9F09" w14:textId="77777777" w:rsidR="002A0A18" w:rsidRDefault="002A0A18">
            <w:r>
              <w:t>Përshkrimi</w:t>
            </w:r>
          </w:p>
        </w:tc>
        <w:tc>
          <w:tcPr>
            <w:tcW w:w="1342" w:type="pct"/>
            <w:shd w:val="clear" w:color="auto" w:fill="BFBFBF"/>
            <w:vAlign w:val="center"/>
          </w:tcPr>
          <w:p w14:paraId="6AFDFCED" w14:textId="77777777" w:rsidR="002A0A18" w:rsidRDefault="002A0A18">
            <w:r>
              <w:t>Llogaria ekonomike</w:t>
            </w:r>
          </w:p>
        </w:tc>
        <w:tc>
          <w:tcPr>
            <w:tcW w:w="530" w:type="pct"/>
            <w:shd w:val="clear" w:color="auto" w:fill="BFBFBF"/>
            <w:vAlign w:val="center"/>
          </w:tcPr>
          <w:p w14:paraId="2CDCF614" w14:textId="77777777" w:rsidR="002A0A18" w:rsidRDefault="002A0A18" w:rsidP="003E0FDD">
            <w:pPr>
              <w:jc w:val="center"/>
            </w:pPr>
            <w:r>
              <w:t>Buxheti fillestar</w:t>
            </w:r>
          </w:p>
        </w:tc>
        <w:tc>
          <w:tcPr>
            <w:tcW w:w="617" w:type="pct"/>
            <w:shd w:val="clear" w:color="auto" w:fill="BFBFBF"/>
            <w:vAlign w:val="center"/>
          </w:tcPr>
          <w:p w14:paraId="33D918FC" w14:textId="77777777" w:rsidR="002A0A18" w:rsidRDefault="002A0A18" w:rsidP="003E0FDD">
            <w:pPr>
              <w:jc w:val="center"/>
            </w:pPr>
            <w:r>
              <w:t>I pritshmi</w:t>
            </w:r>
          </w:p>
        </w:tc>
        <w:tc>
          <w:tcPr>
            <w:tcW w:w="474" w:type="pct"/>
            <w:shd w:val="clear" w:color="auto" w:fill="BFBFBF"/>
            <w:vAlign w:val="center"/>
          </w:tcPr>
          <w:p w14:paraId="2AA04C79" w14:textId="77777777" w:rsidR="002A0A18" w:rsidRDefault="002A0A18" w:rsidP="003E0FDD">
            <w:pPr>
              <w:jc w:val="center"/>
            </w:pPr>
            <w:r>
              <w:t>Fakt</w:t>
            </w:r>
          </w:p>
        </w:tc>
        <w:tc>
          <w:tcPr>
            <w:tcW w:w="543" w:type="pct"/>
            <w:shd w:val="clear" w:color="auto" w:fill="BFBFBF"/>
            <w:vAlign w:val="center"/>
          </w:tcPr>
          <w:p w14:paraId="62A27806" w14:textId="77777777" w:rsidR="002A0A18" w:rsidRDefault="002A0A18" w:rsidP="003E0FDD">
            <w:pPr>
              <w:jc w:val="center"/>
            </w:pPr>
            <w:r>
              <w:t>Realizimi Fakt</w:t>
            </w:r>
          </w:p>
        </w:tc>
      </w:tr>
      <w:tr w:rsidR="002A0A18" w14:paraId="65A83FB2"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23F667" w14:textId="77777777" w:rsidR="002A0A18" w:rsidRDefault="002A0A18">
            <w:r>
              <w:t>Kapitale të Patrupëzuara</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B0BC9E" w14:textId="77777777" w:rsidR="002A0A18" w:rsidRDefault="002A0A18">
            <w:r>
              <w:t>230</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409BCB"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A57C89"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A7652D" w14:textId="77777777" w:rsidR="002A0A18" w:rsidRDefault="002A0A18" w:rsidP="003E0FDD">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E169E4" w14:textId="77777777" w:rsidR="002A0A18" w:rsidRDefault="002A0A18" w:rsidP="003E0FDD">
            <w:pPr>
              <w:jc w:val="center"/>
            </w:pPr>
          </w:p>
        </w:tc>
      </w:tr>
      <w:tr w:rsidR="002A0A18" w14:paraId="769F02F1"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A070C6" w14:textId="77777777" w:rsidR="002A0A18" w:rsidRDefault="002A0A18">
            <w:r>
              <w:t>Kapitale të Trupëzuara</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131EFD" w14:textId="77777777" w:rsidR="002A0A18" w:rsidRDefault="002A0A18">
            <w:r>
              <w:t>231</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98BF8E"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F98DCA"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C16B1A" w14:textId="77777777" w:rsidR="002A0A18" w:rsidRDefault="002A0A18" w:rsidP="003E0FDD">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36B3DD" w14:textId="77777777" w:rsidR="002A0A18" w:rsidRDefault="002A0A18" w:rsidP="003E0FDD">
            <w:pPr>
              <w:jc w:val="center"/>
            </w:pPr>
          </w:p>
        </w:tc>
      </w:tr>
      <w:tr w:rsidR="002A0A18" w14:paraId="123BB105"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40D9B3" w14:textId="77777777" w:rsidR="002A0A18" w:rsidRDefault="002A0A18">
            <w:r>
              <w:t>Transferta Kapitale</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EC957F" w14:textId="77777777" w:rsidR="002A0A18" w:rsidRDefault="002A0A18">
            <w:r>
              <w:t>232</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301170"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19C989"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554A0F" w14:textId="77777777" w:rsidR="002A0A18" w:rsidRDefault="002A0A18" w:rsidP="003E0FDD">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07119F" w14:textId="77777777" w:rsidR="002A0A18" w:rsidRDefault="002A0A18" w:rsidP="003E0FDD">
            <w:pPr>
              <w:jc w:val="center"/>
            </w:pPr>
          </w:p>
        </w:tc>
      </w:tr>
      <w:tr w:rsidR="002A0A18" w14:paraId="0D52BDDF"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02BF65" w14:textId="77777777" w:rsidR="002A0A18" w:rsidRDefault="002A0A18">
            <w:r>
              <w:t>Pagat</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755078" w14:textId="77777777" w:rsidR="002A0A18" w:rsidRDefault="002A0A18">
            <w:r>
              <w:t>600</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9CF013" w14:textId="77777777" w:rsidR="002A0A18" w:rsidRDefault="002A0A18" w:rsidP="003E0FDD">
            <w:pPr>
              <w:jc w:val="center"/>
            </w:pPr>
            <w:r>
              <w:t>8372</w:t>
            </w: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B2D2A2" w14:textId="77777777" w:rsidR="002A0A18" w:rsidRDefault="002A0A18" w:rsidP="003E0FDD">
            <w:pPr>
              <w:jc w:val="center"/>
            </w:pPr>
            <w:r>
              <w:t>18303</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47607F" w14:textId="77777777" w:rsidR="002A0A18" w:rsidRDefault="002A0A18" w:rsidP="003E0FDD">
            <w:pPr>
              <w:jc w:val="center"/>
            </w:pPr>
            <w:r>
              <w:t>8258</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4DEB91" w14:textId="77777777" w:rsidR="002A0A18" w:rsidRDefault="002A0A18" w:rsidP="003E0FDD">
            <w:pPr>
              <w:jc w:val="center"/>
            </w:pPr>
            <w:r>
              <w:t>45.12</w:t>
            </w:r>
          </w:p>
        </w:tc>
      </w:tr>
      <w:tr w:rsidR="002A0A18" w14:paraId="010C3E4C"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4ABD39" w14:textId="77777777" w:rsidR="002A0A18" w:rsidRDefault="002A0A18">
            <w:r>
              <w:t>Sigurimet Shoqërore</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4A09CC" w14:textId="77777777" w:rsidR="002A0A18" w:rsidRDefault="002A0A18">
            <w:r>
              <w:t>601</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66CC00" w14:textId="77777777" w:rsidR="002A0A18" w:rsidRDefault="002A0A18" w:rsidP="003E0FDD">
            <w:pPr>
              <w:jc w:val="center"/>
            </w:pPr>
            <w:r>
              <w:t>1332</w:t>
            </w: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ACDD43" w14:textId="77777777" w:rsidR="002A0A18" w:rsidRDefault="002A0A18" w:rsidP="003E0FDD">
            <w:pPr>
              <w:jc w:val="center"/>
            </w:pPr>
            <w:r>
              <w:t>3052</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B13533" w14:textId="77777777" w:rsidR="002A0A18" w:rsidRDefault="002A0A18" w:rsidP="003E0FDD">
            <w:pPr>
              <w:jc w:val="center"/>
            </w:pPr>
            <w:r>
              <w:t>1382</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52A18B" w14:textId="77777777" w:rsidR="002A0A18" w:rsidRDefault="002A0A18" w:rsidP="003E0FDD">
            <w:pPr>
              <w:jc w:val="center"/>
            </w:pPr>
            <w:r>
              <w:t>45.28</w:t>
            </w:r>
          </w:p>
        </w:tc>
      </w:tr>
      <w:tr w:rsidR="002A0A18" w14:paraId="46EDE276"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BE9332" w14:textId="77777777" w:rsidR="002A0A18" w:rsidRDefault="002A0A18">
            <w:r>
              <w:t>Mallra dhe shërbime</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21B7BD" w14:textId="77777777" w:rsidR="002A0A18" w:rsidRDefault="002A0A18">
            <w:r>
              <w:t>602</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92930B" w14:textId="77777777" w:rsidR="002A0A18" w:rsidRDefault="002A0A18" w:rsidP="003E0FDD">
            <w:pPr>
              <w:jc w:val="center"/>
            </w:pPr>
            <w:r>
              <w:t>9646</w:t>
            </w: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1FEE7B" w14:textId="77777777" w:rsidR="002A0A18" w:rsidRDefault="002A0A18" w:rsidP="003E0FDD">
            <w:pPr>
              <w:jc w:val="center"/>
            </w:pPr>
            <w:r>
              <w:t>13341</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0CA43A" w14:textId="77777777" w:rsidR="002A0A18" w:rsidRDefault="002A0A18" w:rsidP="003E0FDD">
            <w:pPr>
              <w:jc w:val="center"/>
            </w:pPr>
            <w:r>
              <w:t>4626</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04F9BF" w14:textId="77777777" w:rsidR="002A0A18" w:rsidRDefault="002A0A18" w:rsidP="003E0FDD">
            <w:pPr>
              <w:jc w:val="center"/>
            </w:pPr>
            <w:r>
              <w:t>34.68</w:t>
            </w:r>
          </w:p>
        </w:tc>
      </w:tr>
      <w:tr w:rsidR="002A0A18" w14:paraId="79A7E170"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15AD0C" w14:textId="77777777" w:rsidR="002A0A18" w:rsidRDefault="002A0A18">
            <w:r>
              <w:t>Subvencione</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9C7994" w14:textId="77777777" w:rsidR="002A0A18" w:rsidRDefault="002A0A18">
            <w:r>
              <w:t>603</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F102E7"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090D32"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4BF043"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4CFD8D" w14:textId="77777777" w:rsidR="002A0A18" w:rsidRDefault="002A0A18" w:rsidP="003E0FDD">
            <w:pPr>
              <w:jc w:val="center"/>
            </w:pPr>
          </w:p>
        </w:tc>
      </w:tr>
      <w:tr w:rsidR="002A0A18" w14:paraId="0859061F"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807B7A" w14:textId="77777777" w:rsidR="002A0A18" w:rsidRDefault="002A0A18">
            <w:r>
              <w:t>Të tjera transferta korrente të brendshme</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0DBF7A" w14:textId="77777777" w:rsidR="002A0A18" w:rsidRDefault="002A0A18">
            <w:r>
              <w:t>604</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778217"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C66CDF"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4B698C"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1D0517" w14:textId="77777777" w:rsidR="002A0A18" w:rsidRDefault="002A0A18" w:rsidP="003E0FDD">
            <w:pPr>
              <w:jc w:val="center"/>
            </w:pPr>
          </w:p>
        </w:tc>
      </w:tr>
      <w:tr w:rsidR="002A0A18" w14:paraId="5565F444"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4C80AB" w14:textId="77777777" w:rsidR="002A0A18" w:rsidRDefault="002A0A18">
            <w:r>
              <w:t>Transferta korrente të huaja</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F0FCCF" w14:textId="77777777" w:rsidR="002A0A18" w:rsidRDefault="002A0A18">
            <w:r>
              <w:t>605</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1F5F21"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9124DE"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40351B"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42528E" w14:textId="77777777" w:rsidR="002A0A18" w:rsidRDefault="002A0A18" w:rsidP="003E0FDD">
            <w:pPr>
              <w:jc w:val="center"/>
            </w:pPr>
          </w:p>
        </w:tc>
      </w:tr>
      <w:tr w:rsidR="002A0A18" w14:paraId="13ACD547"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58B702" w14:textId="77777777" w:rsidR="002A0A18" w:rsidRDefault="002A0A18">
            <w:r>
              <w:t>Transferta për Buxhetet Familiare dhe Individët</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71AD8E" w14:textId="77777777" w:rsidR="002A0A18" w:rsidRDefault="002A0A18">
            <w:r>
              <w:t>606</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1BF4A8" w14:textId="77777777" w:rsidR="002A0A18" w:rsidRDefault="002A0A18" w:rsidP="003E0FDD">
            <w:pPr>
              <w:jc w:val="center"/>
            </w:pPr>
            <w:r>
              <w:t>288666</w:t>
            </w: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85A33A" w14:textId="77777777" w:rsidR="002A0A18" w:rsidRDefault="002A0A18" w:rsidP="003E0FDD">
            <w:pPr>
              <w:jc w:val="center"/>
            </w:pPr>
            <w:r>
              <w:t>294751</w:t>
            </w: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D3CBE0" w14:textId="77777777" w:rsidR="002A0A18" w:rsidRDefault="002A0A18" w:rsidP="003E0FDD">
            <w:pPr>
              <w:jc w:val="center"/>
            </w:pPr>
            <w:r>
              <w:t>293784</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41281E" w14:textId="77777777" w:rsidR="002A0A18" w:rsidRDefault="002A0A18" w:rsidP="003E0FDD">
            <w:pPr>
              <w:jc w:val="center"/>
            </w:pPr>
            <w:r>
              <w:t>99.67</w:t>
            </w:r>
          </w:p>
        </w:tc>
      </w:tr>
      <w:tr w:rsidR="002A0A18" w14:paraId="179D768D"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7EB81E" w14:textId="77777777" w:rsidR="002A0A18" w:rsidRDefault="002A0A18">
            <w:r>
              <w:t>Rezerva</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6A40FF" w14:textId="77777777" w:rsidR="002A0A18" w:rsidRDefault="002A0A18">
            <w:r>
              <w:t>609</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4C5844"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E31C8A"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CAD34C"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18B325" w14:textId="77777777" w:rsidR="002A0A18" w:rsidRDefault="002A0A18" w:rsidP="003E0FDD">
            <w:pPr>
              <w:jc w:val="center"/>
            </w:pPr>
          </w:p>
        </w:tc>
      </w:tr>
      <w:tr w:rsidR="002A0A18" w14:paraId="4F8A4132"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D9BD1E" w14:textId="77777777" w:rsidR="002A0A18" w:rsidRDefault="002A0A18">
            <w:r>
              <w:t>Interesa per kredi direkte ose bono</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38DCB9" w14:textId="77777777" w:rsidR="002A0A18" w:rsidRDefault="002A0A18">
            <w:r>
              <w:t>650</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788137"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021D48"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2A281F"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522CB7" w14:textId="77777777" w:rsidR="002A0A18" w:rsidRDefault="002A0A18" w:rsidP="003E0FDD">
            <w:pPr>
              <w:jc w:val="center"/>
            </w:pPr>
          </w:p>
        </w:tc>
      </w:tr>
      <w:tr w:rsidR="002A0A18" w14:paraId="73201A7C" w14:textId="77777777" w:rsidTr="003E0FDD">
        <w:trPr>
          <w:jc w:val="center"/>
        </w:trPr>
        <w:tc>
          <w:tcPr>
            <w:tcW w:w="149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F3F768" w14:textId="77777777" w:rsidR="002A0A18" w:rsidRDefault="002A0A18">
            <w:r>
              <w:t>Të tjera</w:t>
            </w:r>
          </w:p>
        </w:tc>
        <w:tc>
          <w:tcPr>
            <w:tcW w:w="134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66F4E5" w14:textId="77777777" w:rsidR="002A0A18" w:rsidRDefault="002A0A18">
            <w:r>
              <w:t>69/?</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CDE429" w14:textId="77777777" w:rsidR="002A0A18" w:rsidRDefault="002A0A18" w:rsidP="003E0FDD">
            <w:pPr>
              <w:jc w:val="center"/>
            </w:pPr>
          </w:p>
        </w:tc>
        <w:tc>
          <w:tcPr>
            <w:tcW w:w="6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B6D32E" w14:textId="77777777" w:rsidR="002A0A18" w:rsidRDefault="002A0A18" w:rsidP="003E0FDD">
            <w:pPr>
              <w:jc w:val="center"/>
            </w:pPr>
          </w:p>
        </w:tc>
        <w:tc>
          <w:tcPr>
            <w:tcW w:w="47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D08732"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DF49D4" w14:textId="77777777" w:rsidR="002A0A18" w:rsidRDefault="002A0A18" w:rsidP="003E0FDD">
            <w:pPr>
              <w:jc w:val="center"/>
            </w:pPr>
          </w:p>
        </w:tc>
      </w:tr>
    </w:tbl>
    <w:p w14:paraId="31A50A66" w14:textId="77777777" w:rsidR="002A0A18" w:rsidRDefault="002A0A18" w:rsidP="002A0A18">
      <w:r>
        <w:t xml:space="preserve"> </w:t>
      </w:r>
    </w:p>
    <w:p w14:paraId="238CAE91"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195E7CB2"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711BD66" w14:textId="77777777" w:rsidR="002A0A18" w:rsidRDefault="002A0A18" w:rsidP="002A0A18">
            <w:r>
              <w:t>Plan i rishikuar</w:t>
            </w:r>
          </w:p>
        </w:tc>
        <w:tc>
          <w:tcPr>
            <w:tcW w:w="1667" w:type="pct"/>
          </w:tcPr>
          <w:p w14:paraId="2E9BF242"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2FA99FA6"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622D50B0"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8E286E3" w14:textId="77777777" w:rsidR="002A0A18" w:rsidRDefault="002A0A18" w:rsidP="002A0A18">
            <w:r>
              <w:t xml:space="preserve"> 329447 </w:t>
            </w:r>
          </w:p>
        </w:tc>
        <w:tc>
          <w:tcPr>
            <w:tcW w:w="1667" w:type="pct"/>
          </w:tcPr>
          <w:p w14:paraId="055DA496"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308050</w:t>
            </w:r>
          </w:p>
        </w:tc>
        <w:tc>
          <w:tcPr>
            <w:tcW w:w="1667" w:type="pct"/>
          </w:tcPr>
          <w:p w14:paraId="747FB41A"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93.51</w:t>
            </w:r>
          </w:p>
        </w:tc>
      </w:tr>
    </w:tbl>
    <w:p w14:paraId="7F7D6AE4" w14:textId="77777777" w:rsidR="002A0A18" w:rsidRDefault="002A0A18" w:rsidP="002A0A18"/>
    <w:p w14:paraId="097AAFCE" w14:textId="77777777" w:rsidR="002A0A18" w:rsidRPr="00661F6C" w:rsidRDefault="002A0A18" w:rsidP="002A0A18">
      <w:pPr>
        <w:pStyle w:val="Heading3"/>
        <w:spacing w:before="0"/>
        <w:rPr>
          <w:rFonts w:eastAsia="Times New Roman"/>
          <w:b/>
          <w:bCs/>
          <w:lang w:val="sq-AL"/>
        </w:rPr>
      </w:pPr>
      <w:bookmarkStart w:id="181" w:name="_Toc96960476"/>
      <w:r w:rsidRPr="00661F6C">
        <w:rPr>
          <w:rFonts w:eastAsia="Times New Roman"/>
          <w:color w:val="1F3763"/>
          <w:lang w:val="sq-AL"/>
        </w:rPr>
        <w:lastRenderedPageBreak/>
        <w:t>Qëllimet dhe Objektivat e Politikës së Programit</w:t>
      </w:r>
      <w:bookmarkEnd w:id="181"/>
    </w:p>
    <w:p w14:paraId="42B738CB" w14:textId="77777777" w:rsidR="002A0A18" w:rsidRPr="00661F6C" w:rsidRDefault="002A0A18" w:rsidP="002A0A18">
      <w:pPr>
        <w:pStyle w:val="NormalWeb"/>
        <w:spacing w:before="0" w:beforeAutospacing="0" w:after="0" w:afterAutospacing="0"/>
        <w:rPr>
          <w:lang w:val="sq-AL"/>
        </w:rPr>
      </w:pPr>
    </w:p>
    <w:p w14:paraId="0A0A9E1D"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54607442" w14:textId="77777777" w:rsidR="002A0A18" w:rsidRDefault="002A0A18" w:rsidP="002A0A18">
      <w:pPr>
        <w:pStyle w:val="NormalWeb"/>
        <w:spacing w:before="0" w:beforeAutospacing="0" w:after="0" w:afterAutospacing="0"/>
        <w:jc w:val="both"/>
        <w:rPr>
          <w:lang w:val="sq-AL"/>
        </w:rPr>
      </w:pPr>
    </w:p>
    <w:p w14:paraId="1358EAE3" w14:textId="77777777" w:rsidR="002A0A18" w:rsidRDefault="002A0A18" w:rsidP="002A0A18">
      <w:pPr>
        <w:pStyle w:val="NormalWeb"/>
        <w:spacing w:before="0" w:beforeAutospacing="0" w:after="0" w:afterAutospacing="0"/>
        <w:jc w:val="both"/>
        <w:rPr>
          <w:lang w:val="sq-AL"/>
        </w:rPr>
      </w:pPr>
      <w:r>
        <w:rPr>
          <w:lang w:val="sq-AL"/>
        </w:rPr>
        <w:t xml:space="preserve">  </w:t>
      </w:r>
    </w:p>
    <w:p w14:paraId="5537B0F3" w14:textId="77777777" w:rsidR="002A0A18" w:rsidRDefault="002A0A18" w:rsidP="002A0A18">
      <w:pPr>
        <w:pStyle w:val="Heading4"/>
      </w:pPr>
      <w:r>
        <w:t xml:space="preserve"> 1 Bashkia në harmoni me politikat kombëtare zhvillon programe për uljen e varfërisë </w:t>
      </w:r>
    </w:p>
    <w:p w14:paraId="548C33BE" w14:textId="77777777" w:rsidR="002A0A18" w:rsidRDefault="002A0A18" w:rsidP="002A0A18">
      <w:r>
        <w:t xml:space="preserve">  </w:t>
      </w:r>
    </w:p>
    <w:p w14:paraId="21A9D538" w14:textId="77777777" w:rsidR="002A0A18" w:rsidRDefault="002A0A18" w:rsidP="002A0A18">
      <w:r>
        <w:t xml:space="preserve">  </w:t>
      </w:r>
    </w:p>
    <w:p w14:paraId="0B658CFB" w14:textId="77777777" w:rsidR="002A0A18" w:rsidRPr="00AD616E" w:rsidRDefault="002A0A18" w:rsidP="002A0A18">
      <w:pPr>
        <w:pStyle w:val="Heading5"/>
      </w:pPr>
      <w:r w:rsidRPr="00AD616E">
        <w:t xml:space="preserve"> </w:t>
      </w:r>
      <w:r>
        <w:t>1</w:t>
      </w:r>
      <w:r w:rsidRPr="00AD616E">
        <w:t xml:space="preserve"> </w:t>
      </w:r>
      <w:r>
        <w:t>Sistem kujdesi ndaj familjeve dhe fëmijëve funksional dhe i përmirësuar</w:t>
      </w:r>
      <w:r w:rsidRPr="00AD616E">
        <w:t xml:space="preserve"> </w:t>
      </w:r>
    </w:p>
    <w:p w14:paraId="51DE1F2C"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761"/>
        <w:gridCol w:w="3762"/>
        <w:gridCol w:w="941"/>
        <w:gridCol w:w="886"/>
      </w:tblGrid>
      <w:tr w:rsidR="002A0A18" w14:paraId="2CCE5E61" w14:textId="77777777" w:rsidTr="002A0A18">
        <w:trPr>
          <w:trHeight w:val="449"/>
          <w:jc w:val="center"/>
        </w:trPr>
        <w:tc>
          <w:tcPr>
            <w:tcW w:w="2259" w:type="pct"/>
            <w:shd w:val="clear" w:color="auto" w:fill="BFBFBF"/>
            <w:vAlign w:val="center"/>
          </w:tcPr>
          <w:p w14:paraId="515EB858" w14:textId="77777777" w:rsidR="002A0A18" w:rsidRDefault="002A0A18">
            <w:r>
              <w:t>Indikatori</w:t>
            </w:r>
          </w:p>
        </w:tc>
        <w:tc>
          <w:tcPr>
            <w:tcW w:w="2259" w:type="pct"/>
            <w:shd w:val="clear" w:color="auto" w:fill="BFBFBF"/>
            <w:vAlign w:val="center"/>
          </w:tcPr>
          <w:p w14:paraId="39D2EE3F" w14:textId="77777777" w:rsidR="002A0A18" w:rsidRDefault="002A0A18">
            <w:r>
              <w:t>Njesia matese</w:t>
            </w:r>
          </w:p>
        </w:tc>
        <w:tc>
          <w:tcPr>
            <w:tcW w:w="2259" w:type="pct"/>
            <w:shd w:val="clear" w:color="auto" w:fill="BFBFBF"/>
            <w:vAlign w:val="center"/>
          </w:tcPr>
          <w:p w14:paraId="6C0ABE67" w14:textId="77777777" w:rsidR="002A0A18" w:rsidRDefault="002A0A18">
            <w:r>
              <w:t>Plan</w:t>
            </w:r>
          </w:p>
        </w:tc>
        <w:tc>
          <w:tcPr>
            <w:tcW w:w="2259" w:type="pct"/>
            <w:shd w:val="clear" w:color="auto" w:fill="BFBFBF"/>
            <w:vAlign w:val="center"/>
          </w:tcPr>
          <w:p w14:paraId="73375540" w14:textId="77777777" w:rsidR="002A0A18" w:rsidRDefault="002A0A18">
            <w:r>
              <w:t>Fakt</w:t>
            </w:r>
          </w:p>
        </w:tc>
      </w:tr>
      <w:tr w:rsidR="002A0A18" w14:paraId="676C8C52"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0778E6" w14:textId="77777777" w:rsidR="002A0A18" w:rsidRDefault="002A0A18">
            <w:r>
              <w:t>Rritja e përfitimit monetar për përfituesit e ndihmës ekonomike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B5B1E0" w14:textId="77777777" w:rsidR="002A0A18" w:rsidRDefault="002A0A18">
            <w:r>
              <w:t>Shpenzime totale për ndihmë ekonomike kundrejt numrit të përfituesve të ndihmës ekonomike (lekë/përfitues)</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759932" w14:textId="77777777" w:rsidR="002A0A18" w:rsidRDefault="002A0A18">
            <w:r>
              <w:t>70840.3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82DD31" w14:textId="77777777" w:rsidR="002A0A18" w:rsidRDefault="002A0A18">
            <w:r>
              <w:t>102041</w:t>
            </w:r>
          </w:p>
        </w:tc>
      </w:tr>
    </w:tbl>
    <w:p w14:paraId="4A5018CE" w14:textId="77777777" w:rsidR="002A0A18" w:rsidRDefault="002A0A18"/>
    <w:p w14:paraId="7DD469B4" w14:textId="77777777" w:rsidR="002A0A18" w:rsidRDefault="002A0A18" w:rsidP="002A0A18">
      <w:pPr>
        <w:pStyle w:val="NormalWeb"/>
        <w:spacing w:before="0" w:beforeAutospacing="0" w:after="0" w:afterAutospacing="0"/>
        <w:jc w:val="both"/>
        <w:rPr>
          <w:lang w:val="sq-AL"/>
        </w:rPr>
      </w:pPr>
    </w:p>
    <w:p w14:paraId="58E81A8C" w14:textId="77777777" w:rsidR="002A0A18" w:rsidRPr="00661F6C" w:rsidRDefault="002A0A18" w:rsidP="002A0A18">
      <w:pPr>
        <w:pStyle w:val="Heading3"/>
        <w:spacing w:before="0"/>
        <w:rPr>
          <w:rFonts w:eastAsia="Times New Roman"/>
          <w:b/>
          <w:bCs/>
          <w:lang w:val="sq-AL"/>
        </w:rPr>
      </w:pPr>
      <w:bookmarkStart w:id="182" w:name="_Toc96960477"/>
      <w:r w:rsidRPr="00661F6C">
        <w:rPr>
          <w:rFonts w:eastAsia="Times New Roman"/>
          <w:color w:val="1F3763"/>
          <w:lang w:val="sq-AL"/>
        </w:rPr>
        <w:t>Plani i Shpenzimeve të Produkteve të Programit</w:t>
      </w:r>
      <w:bookmarkEnd w:id="182"/>
      <w:r w:rsidRPr="00661F6C">
        <w:rPr>
          <w:rFonts w:eastAsia="Times New Roman"/>
          <w:color w:val="1F3763"/>
          <w:lang w:val="sq-AL"/>
        </w:rPr>
        <w:t xml:space="preserve"> </w:t>
      </w:r>
    </w:p>
    <w:p w14:paraId="5B4F45F3" w14:textId="77777777" w:rsidR="002A0A18" w:rsidRPr="00661F6C" w:rsidRDefault="002A0A18" w:rsidP="002A0A18">
      <w:pPr>
        <w:pStyle w:val="NormalWeb"/>
        <w:spacing w:before="0" w:beforeAutospacing="0" w:after="0" w:afterAutospacing="0"/>
        <w:rPr>
          <w:lang w:val="sq-AL"/>
        </w:rPr>
      </w:pPr>
    </w:p>
    <w:p w14:paraId="0B3B53FF"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7E121382" w14:textId="77777777" w:rsidR="002A0A18" w:rsidRDefault="002A0A18" w:rsidP="002A0A18">
      <w:pPr>
        <w:pStyle w:val="NormalWeb"/>
        <w:spacing w:before="0" w:beforeAutospacing="0" w:after="0" w:afterAutospacing="0"/>
        <w:jc w:val="both"/>
        <w:rPr>
          <w:lang w:val="sq-AL"/>
        </w:rPr>
      </w:pPr>
    </w:p>
    <w:p w14:paraId="16835312" w14:textId="77777777" w:rsidR="002A0A18" w:rsidRDefault="002A0A18" w:rsidP="002A0A18">
      <w:pPr>
        <w:pStyle w:val="NormalWeb"/>
        <w:spacing w:before="0" w:beforeAutospacing="0" w:after="0" w:afterAutospacing="0"/>
        <w:jc w:val="both"/>
        <w:rPr>
          <w:lang w:val="sq-AL"/>
        </w:rPr>
      </w:pPr>
      <w:r>
        <w:rPr>
          <w:lang w:val="sq-AL"/>
        </w:rPr>
        <w:t xml:space="preserve">  </w:t>
      </w:r>
    </w:p>
    <w:p w14:paraId="4716A24B" w14:textId="77777777" w:rsidR="002A0A18" w:rsidRDefault="002A0A18" w:rsidP="002A0A18">
      <w:r>
        <w:t xml:space="preserve">  </w:t>
      </w:r>
    </w:p>
    <w:p w14:paraId="4A5CFF65" w14:textId="77777777" w:rsidR="002A0A18" w:rsidRDefault="002A0A18" w:rsidP="002A0A18">
      <w:pPr>
        <w:pStyle w:val="Heading4"/>
        <w:rPr>
          <w:lang w:val="sq-AL"/>
        </w:rPr>
      </w:pPr>
      <w:r>
        <w:rPr>
          <w:lang w:val="sq-AL"/>
        </w:rPr>
        <w:t xml:space="preserve"> </w:t>
      </w:r>
      <w:r>
        <w:t>1</w:t>
      </w:r>
      <w:r>
        <w:rPr>
          <w:lang w:val="sq-AL"/>
        </w:rPr>
        <w:t xml:space="preserve"> </w:t>
      </w:r>
      <w:r>
        <w:t>Sistem kujdesi ndaj familjeve dhe fëmijëve funksional dhe i përmirësuar</w:t>
      </w:r>
      <w:r>
        <w:rPr>
          <w:lang w:val="sq-AL"/>
        </w:rPr>
        <w:t xml:space="preserve"> </w:t>
      </w:r>
    </w:p>
    <w:p w14:paraId="6CBEB1F6"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46"/>
        <w:gridCol w:w="3529"/>
        <w:gridCol w:w="991"/>
        <w:gridCol w:w="984"/>
      </w:tblGrid>
      <w:tr w:rsidR="002A0A18" w14:paraId="0FB1D0F9" w14:textId="77777777" w:rsidTr="003E0FDD">
        <w:trPr>
          <w:trHeight w:val="449"/>
          <w:jc w:val="center"/>
        </w:trPr>
        <w:tc>
          <w:tcPr>
            <w:tcW w:w="2057" w:type="pct"/>
            <w:shd w:val="clear" w:color="auto" w:fill="BFBFBF"/>
            <w:vAlign w:val="center"/>
          </w:tcPr>
          <w:p w14:paraId="6ABE1643" w14:textId="77777777" w:rsidR="002A0A18" w:rsidRDefault="002A0A18">
            <w:r>
              <w:t>Emri</w:t>
            </w:r>
          </w:p>
        </w:tc>
        <w:tc>
          <w:tcPr>
            <w:tcW w:w="1887" w:type="pct"/>
            <w:shd w:val="clear" w:color="auto" w:fill="BFBFBF"/>
            <w:vAlign w:val="center"/>
          </w:tcPr>
          <w:p w14:paraId="1968F7C3" w14:textId="77777777" w:rsidR="002A0A18" w:rsidRDefault="002A0A18">
            <w:r>
              <w:t>Njesia matese</w:t>
            </w:r>
          </w:p>
        </w:tc>
        <w:tc>
          <w:tcPr>
            <w:tcW w:w="530" w:type="pct"/>
            <w:shd w:val="clear" w:color="auto" w:fill="BFBFBF"/>
            <w:vAlign w:val="center"/>
          </w:tcPr>
          <w:p w14:paraId="6AF5AB22" w14:textId="77777777" w:rsidR="002A0A18" w:rsidRDefault="003E0FDD" w:rsidP="003E0FDD">
            <w:pPr>
              <w:jc w:val="center"/>
            </w:pPr>
            <w:r>
              <w:t>Plan</w:t>
            </w:r>
          </w:p>
        </w:tc>
        <w:tc>
          <w:tcPr>
            <w:tcW w:w="527" w:type="pct"/>
            <w:shd w:val="clear" w:color="auto" w:fill="BFBFBF"/>
            <w:vAlign w:val="center"/>
          </w:tcPr>
          <w:p w14:paraId="6DB33980" w14:textId="77777777" w:rsidR="002A0A18" w:rsidRDefault="002A0A18" w:rsidP="003E0FDD">
            <w:pPr>
              <w:jc w:val="center"/>
            </w:pPr>
            <w:r>
              <w:t>Fakt</w:t>
            </w:r>
          </w:p>
        </w:tc>
      </w:tr>
      <w:tr w:rsidR="002A0A18" w14:paraId="535F738E"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AAA278" w14:textId="77777777" w:rsidR="002A0A18" w:rsidRDefault="002A0A18">
            <w:r>
              <w:t>Familje në nevojë që përfitojnë nga ndihma ekonomike</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27B068"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A76550" w14:textId="77777777" w:rsidR="002A0A18" w:rsidRDefault="002A0A18" w:rsidP="003E0FDD">
            <w:pPr>
              <w:jc w:val="center"/>
            </w:pPr>
            <w:r>
              <w:t>1285</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E69E9B" w14:textId="77777777" w:rsidR="002A0A18" w:rsidRDefault="002A0A18" w:rsidP="003E0FDD">
            <w:pPr>
              <w:jc w:val="center"/>
            </w:pPr>
            <w:r>
              <w:t>1112</w:t>
            </w:r>
          </w:p>
        </w:tc>
      </w:tr>
      <w:tr w:rsidR="002A0A18" w14:paraId="7320F26A"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E0E0DC" w14:textId="77777777" w:rsidR="002A0A18" w:rsidRDefault="002A0A18">
            <w:r>
              <w:t>Numri përfitues në qender komunitare multifunksionale “për familjen” (të rinjë, gra, fëmijë, të moshuar)</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1F1C55"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8EBC7F" w14:textId="77777777" w:rsidR="002A0A18" w:rsidRDefault="002A0A18" w:rsidP="003E0FDD">
            <w:pPr>
              <w:jc w:val="center"/>
            </w:pPr>
            <w:r>
              <w:t>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E24940" w14:textId="77777777" w:rsidR="002A0A18" w:rsidRDefault="002A0A18" w:rsidP="003E0FDD">
            <w:pPr>
              <w:jc w:val="center"/>
            </w:pPr>
            <w:r>
              <w:t>0</w:t>
            </w:r>
          </w:p>
        </w:tc>
      </w:tr>
      <w:tr w:rsidR="002A0A18" w14:paraId="69F44516"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00C85D" w14:textId="77777777" w:rsidR="002A0A18" w:rsidRDefault="002A0A18">
            <w:r>
              <w:lastRenderedPageBreak/>
              <w:t>Numri i fëmijëve përfitues të shërbimeve ekzistuese ose alternative, në nevojë për mbrojtje.</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137B5E"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7087FD" w14:textId="77777777" w:rsidR="002A0A18" w:rsidRDefault="002A0A18" w:rsidP="003E0FDD">
            <w:pPr>
              <w:jc w:val="center"/>
            </w:pPr>
            <w:r>
              <w:t>60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1DA94B" w14:textId="77777777" w:rsidR="002A0A18" w:rsidRDefault="002A0A18" w:rsidP="003E0FDD">
            <w:pPr>
              <w:jc w:val="center"/>
            </w:pPr>
            <w:r>
              <w:t>20</w:t>
            </w:r>
          </w:p>
        </w:tc>
      </w:tr>
      <w:tr w:rsidR="002A0A18" w14:paraId="502F1711"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0B4897" w14:textId="77777777" w:rsidR="002A0A18" w:rsidRDefault="002A0A18">
            <w:r>
              <w:t>Numri i rasteve të referuara, të viktimave të dhunës në familje.</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ECA7DD"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F0AF6A" w14:textId="77777777" w:rsidR="002A0A18" w:rsidRDefault="002A0A18" w:rsidP="003E0FDD">
            <w:pPr>
              <w:jc w:val="center"/>
            </w:pPr>
            <w:r>
              <w:t>20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863F17" w14:textId="77777777" w:rsidR="002A0A18" w:rsidRDefault="002A0A18" w:rsidP="003E0FDD">
            <w:pPr>
              <w:jc w:val="center"/>
            </w:pPr>
            <w:r>
              <w:t>20</w:t>
            </w:r>
          </w:p>
        </w:tc>
      </w:tr>
      <w:tr w:rsidR="002A0A18" w14:paraId="750F366B"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94CC7B" w14:textId="77777777" w:rsidR="002A0A18" w:rsidRDefault="002A0A18">
            <w:r>
              <w:t>Numri i pjesëmarrësve në 16-ditet e aktivizmit të dhunës me bazë gjinore.</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755457"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315649" w14:textId="77777777" w:rsidR="002A0A18" w:rsidRDefault="002A0A18" w:rsidP="003E0FDD">
            <w:pPr>
              <w:jc w:val="center"/>
            </w:pPr>
            <w:r>
              <w:t>80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C80FB3" w14:textId="77777777" w:rsidR="002A0A18" w:rsidRDefault="002A0A18" w:rsidP="003E0FDD">
            <w:pPr>
              <w:jc w:val="center"/>
            </w:pPr>
            <w:r>
              <w:t>198</w:t>
            </w:r>
          </w:p>
        </w:tc>
      </w:tr>
      <w:tr w:rsidR="002A0A18" w14:paraId="023078A6"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A79264" w14:textId="77777777" w:rsidR="002A0A18" w:rsidRDefault="002A0A18">
            <w:r>
              <w:t>Numri i punonjësve të drejtorisë së mbrojtjes, kujdesit dhe përfshirjes sociale të trajnuar.</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A7F958"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1577D6" w14:textId="77777777" w:rsidR="002A0A18" w:rsidRDefault="002A0A18" w:rsidP="003E0FDD">
            <w:pPr>
              <w:jc w:val="center"/>
            </w:pPr>
            <w:r>
              <w:t>10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A348E6" w14:textId="77777777" w:rsidR="002A0A18" w:rsidRDefault="002A0A18" w:rsidP="003E0FDD">
            <w:pPr>
              <w:jc w:val="center"/>
            </w:pPr>
            <w:r>
              <w:t>18</w:t>
            </w:r>
          </w:p>
        </w:tc>
      </w:tr>
      <w:tr w:rsidR="002A0A18" w14:paraId="0F7AE2E2"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912AA9" w14:textId="77777777" w:rsidR="002A0A18" w:rsidRDefault="002A0A18">
            <w:r>
              <w:t>Numri i familjeve të mbështetura (kujdes akternativ)</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1E4B46"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3A778C" w14:textId="77777777" w:rsidR="002A0A18" w:rsidRDefault="002A0A18" w:rsidP="003E0FDD">
            <w:pPr>
              <w:jc w:val="center"/>
            </w:pPr>
            <w:r>
              <w:t>11</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091BC4" w14:textId="77777777" w:rsidR="002A0A18" w:rsidRDefault="002A0A18" w:rsidP="003E0FDD">
            <w:pPr>
              <w:jc w:val="center"/>
            </w:pPr>
            <w:r>
              <w:t>5</w:t>
            </w:r>
          </w:p>
        </w:tc>
      </w:tr>
      <w:tr w:rsidR="002A0A18" w14:paraId="7D0707D7"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5E9FD0" w14:textId="77777777" w:rsidR="002A0A18" w:rsidRDefault="002A0A18">
            <w:r>
              <w:t xml:space="preserve">Numri i fëmijeve të mbështetura që rriten me një prind dhe që jane pjesë e </w:t>
            </w:r>
            <w:proofErr w:type="gramStart"/>
            <w:r>
              <w:t>pak;ne</w:t>
            </w:r>
            <w:proofErr w:type="gramEnd"/>
            <w:r>
              <w:t>; 6%</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25E9BE"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850F8B" w14:textId="77777777" w:rsidR="002A0A18" w:rsidRDefault="002A0A18" w:rsidP="003E0FDD">
            <w:pPr>
              <w:jc w:val="center"/>
            </w:pPr>
            <w:r>
              <w:t>120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B20217" w14:textId="77777777" w:rsidR="002A0A18" w:rsidRDefault="002A0A18" w:rsidP="003E0FDD">
            <w:pPr>
              <w:jc w:val="center"/>
            </w:pPr>
            <w:r>
              <w:t>85</w:t>
            </w:r>
          </w:p>
        </w:tc>
      </w:tr>
      <w:tr w:rsidR="002A0A18" w14:paraId="662F294F"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C4BAFE" w14:textId="77777777" w:rsidR="002A0A18" w:rsidRDefault="002A0A18">
            <w:r>
              <w:t>Numri i familjeve perfituese të shërbimeve ekzistuese, që janë me vulnerabilitet aftësi e kufizuar + ndihme ekonomike.</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466DBA"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EC4F09" w14:textId="77777777" w:rsidR="002A0A18" w:rsidRDefault="002A0A18" w:rsidP="003E0FDD">
            <w:pPr>
              <w:jc w:val="center"/>
            </w:pPr>
            <w:r>
              <w:t>750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A0FDA3" w14:textId="77777777" w:rsidR="002A0A18" w:rsidRDefault="002A0A18" w:rsidP="003E0FDD">
            <w:pPr>
              <w:jc w:val="center"/>
            </w:pPr>
            <w:r>
              <w:t>0</w:t>
            </w:r>
          </w:p>
        </w:tc>
      </w:tr>
      <w:tr w:rsidR="002A0A18" w14:paraId="61E63462"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50A666" w14:textId="77777777" w:rsidR="002A0A18" w:rsidRDefault="002A0A18">
            <w:r>
              <w:t>Numri i fëmijëve perfitues në dita ndërkombëtare për përsonat me aftësi të kufizuar 3- dhjetori</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0C63B5"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59E9A0" w14:textId="77777777" w:rsidR="002A0A18" w:rsidRDefault="002A0A18" w:rsidP="003E0FDD">
            <w:pPr>
              <w:jc w:val="center"/>
            </w:pPr>
            <w:r>
              <w:t>30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6474EC" w14:textId="77777777" w:rsidR="002A0A18" w:rsidRDefault="002A0A18" w:rsidP="003E0FDD">
            <w:pPr>
              <w:jc w:val="center"/>
            </w:pPr>
            <w:r>
              <w:t>20</w:t>
            </w:r>
          </w:p>
        </w:tc>
      </w:tr>
      <w:tr w:rsidR="002A0A18" w14:paraId="52DE0006"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748BB6" w14:textId="77777777" w:rsidR="002A0A18" w:rsidRDefault="002A0A18">
            <w:r>
              <w:t>Numri i pjesëmarrësve në dita ndërkombëtare e gruas 8-marsi</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20A57A"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79036C" w14:textId="77777777" w:rsidR="002A0A18" w:rsidRDefault="002A0A18" w:rsidP="003E0FDD">
            <w:pPr>
              <w:jc w:val="center"/>
            </w:pPr>
            <w:r>
              <w:t>50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8538BA" w14:textId="77777777" w:rsidR="002A0A18" w:rsidRDefault="002A0A18" w:rsidP="003E0FDD">
            <w:pPr>
              <w:jc w:val="center"/>
            </w:pPr>
            <w:r>
              <w:t>5</w:t>
            </w:r>
          </w:p>
        </w:tc>
      </w:tr>
      <w:tr w:rsidR="002A0A18" w14:paraId="0B6C8CEC"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B3D8D2" w14:textId="77777777" w:rsidR="002A0A18" w:rsidRDefault="002A0A18">
            <w:r>
              <w:t>Numri i fëmijevë përfitues në dita ndërkombetare e fëmijeve 1-qershori</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391C6AE"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7FEB9C" w14:textId="77777777" w:rsidR="002A0A18" w:rsidRDefault="002A0A18" w:rsidP="003E0FDD">
            <w:pPr>
              <w:jc w:val="center"/>
            </w:pPr>
            <w:r>
              <w:t>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7E96D0" w14:textId="77777777" w:rsidR="002A0A18" w:rsidRDefault="002A0A18" w:rsidP="003E0FDD">
            <w:pPr>
              <w:jc w:val="center"/>
            </w:pPr>
            <w:r>
              <w:t>100</w:t>
            </w:r>
          </w:p>
        </w:tc>
      </w:tr>
      <w:tr w:rsidR="002A0A18" w14:paraId="030E707B"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66E7AA" w14:textId="77777777" w:rsidR="002A0A18" w:rsidRDefault="002A0A18">
            <w:r>
              <w:t>Numri i fëmijëve përfitues në dita ndërkombëtare për mbrojtjen e të drejtave të fëmijeve 20-nentori</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D24BDC"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B50E5E" w14:textId="77777777" w:rsidR="002A0A18" w:rsidRDefault="002A0A18" w:rsidP="003E0FDD">
            <w:pPr>
              <w:jc w:val="center"/>
            </w:pPr>
            <w:r>
              <w:t>180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F4DEA7" w14:textId="77777777" w:rsidR="002A0A18" w:rsidRDefault="002A0A18" w:rsidP="003E0FDD">
            <w:pPr>
              <w:jc w:val="center"/>
            </w:pPr>
            <w:r>
              <w:t>100</w:t>
            </w:r>
          </w:p>
        </w:tc>
      </w:tr>
      <w:tr w:rsidR="002A0A18" w14:paraId="63F2194B" w14:textId="77777777" w:rsidTr="003E0FDD">
        <w:trPr>
          <w:jc w:val="center"/>
        </w:trPr>
        <w:tc>
          <w:tcPr>
            <w:tcW w:w="205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FDE0EB" w14:textId="77777777" w:rsidR="002A0A18" w:rsidRDefault="002A0A18">
            <w:r>
              <w:t>Numri i pjesëmarrësve në dita nderkombëtare për familjen 15-maj</w:t>
            </w:r>
          </w:p>
        </w:tc>
        <w:tc>
          <w:tcPr>
            <w:tcW w:w="18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AA8718" w14:textId="77777777" w:rsidR="002A0A18" w:rsidRDefault="002A0A18">
            <w:r>
              <w:t>numër</w:t>
            </w:r>
          </w:p>
        </w:tc>
        <w:tc>
          <w:tcPr>
            <w:tcW w:w="53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0D6787" w14:textId="77777777" w:rsidR="002A0A18" w:rsidRDefault="002A0A18" w:rsidP="003E0FDD">
            <w:pPr>
              <w:jc w:val="center"/>
            </w:pPr>
            <w:r>
              <w:t>0</w:t>
            </w:r>
          </w:p>
        </w:tc>
        <w:tc>
          <w:tcPr>
            <w:tcW w:w="5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498EA5" w14:textId="77777777" w:rsidR="002A0A18" w:rsidRDefault="002A0A18" w:rsidP="003E0FDD">
            <w:pPr>
              <w:jc w:val="center"/>
            </w:pPr>
            <w:r>
              <w:t>0</w:t>
            </w:r>
          </w:p>
        </w:tc>
      </w:tr>
    </w:tbl>
    <w:p w14:paraId="59C14BC7" w14:textId="77777777" w:rsidR="002A0A18" w:rsidRDefault="002A0A18"/>
    <w:p w14:paraId="678502F5" w14:textId="77777777" w:rsidR="002A0A18" w:rsidRPr="002967E8" w:rsidRDefault="002A0A18" w:rsidP="002A0A18">
      <w:pPr>
        <w:pStyle w:val="NormalWeb"/>
        <w:spacing w:before="0" w:beforeAutospacing="0" w:after="0" w:afterAutospacing="0"/>
        <w:jc w:val="both"/>
        <w:rPr>
          <w:lang w:val="sq-AL"/>
        </w:rPr>
      </w:pPr>
    </w:p>
    <w:p w14:paraId="74CF5FE5" w14:textId="77777777" w:rsidR="002A0A18" w:rsidRDefault="002A0A18" w:rsidP="002A0A18">
      <w:pPr>
        <w:pStyle w:val="Heading3"/>
        <w:rPr>
          <w:rFonts w:eastAsia="Times New Roman"/>
          <w:lang w:val="sq-AL"/>
        </w:rPr>
      </w:pPr>
      <w:bookmarkStart w:id="183" w:name="_Toc96960478"/>
      <w:r w:rsidRPr="00661F6C">
        <w:rPr>
          <w:rFonts w:eastAsia="Times New Roman"/>
          <w:lang w:val="sq-AL"/>
        </w:rPr>
        <w:t>Projektet e Investimeve të Programit</w:t>
      </w:r>
      <w:bookmarkEnd w:id="183"/>
    </w:p>
    <w:p w14:paraId="529ECDCD" w14:textId="77777777" w:rsidR="002A0A18" w:rsidRPr="004D1267" w:rsidRDefault="002A0A18" w:rsidP="002A0A18">
      <w:pPr>
        <w:rPr>
          <w:lang w:val="sq-AL"/>
        </w:rPr>
      </w:pPr>
    </w:p>
    <w:p w14:paraId="314A03D2" w14:textId="77777777" w:rsidR="002A0A18" w:rsidRDefault="002A0A18" w:rsidP="002A0A18">
      <w:pPr>
        <w:rPr>
          <w:lang w:val="sq-AL"/>
        </w:rPr>
      </w:pPr>
      <w:r>
        <w:rPr>
          <w:lang w:val="sq-AL"/>
        </w:rPr>
        <w:t xml:space="preserve">  </w:t>
      </w:r>
    </w:p>
    <w:p w14:paraId="7F815AAA" w14:textId="77777777" w:rsidR="002A0A18" w:rsidRDefault="002A0A18" w:rsidP="002A0A18">
      <w:pPr>
        <w:rPr>
          <w:lang w:val="sq-AL"/>
        </w:rPr>
      </w:pPr>
    </w:p>
    <w:p w14:paraId="2080219F" w14:textId="77777777" w:rsidR="002A0A18" w:rsidRDefault="002A0A18" w:rsidP="002A0A18">
      <w:pPr>
        <w:pStyle w:val="Heading3"/>
        <w:rPr>
          <w:rFonts w:eastAsia="Times New Roman"/>
          <w:lang w:val="sq-AL"/>
        </w:rPr>
      </w:pPr>
      <w:bookmarkStart w:id="184" w:name="_Toc96960479"/>
      <w:r w:rsidRPr="00661F6C">
        <w:rPr>
          <w:rFonts w:eastAsia="Times New Roman"/>
          <w:lang w:val="sq-AL"/>
        </w:rPr>
        <w:t>Të Dhëna mbi Programin</w:t>
      </w:r>
      <w:bookmarkEnd w:id="184"/>
    </w:p>
    <w:p w14:paraId="6E969FF5"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238379FC" w14:textId="77777777" w:rsidR="002A0A18" w:rsidRDefault="002A0A18" w:rsidP="002A0A18">
      <w:r w:rsidRPr="00661F6C">
        <w:t>Të dhënat e Programit</w:t>
      </w:r>
      <w:r>
        <w:t>:</w:t>
      </w:r>
    </w:p>
    <w:p w14:paraId="05EB7551" w14:textId="77777777" w:rsidR="002A0A18" w:rsidRPr="00954E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510"/>
        <w:gridCol w:w="3511"/>
        <w:gridCol w:w="1109"/>
        <w:gridCol w:w="1220"/>
      </w:tblGrid>
      <w:tr w:rsidR="002A0A18" w14:paraId="3F3FC6F5" w14:textId="77777777" w:rsidTr="003E0FDD">
        <w:trPr>
          <w:trHeight w:val="449"/>
          <w:jc w:val="center"/>
        </w:trPr>
        <w:tc>
          <w:tcPr>
            <w:tcW w:w="2259" w:type="pct"/>
            <w:shd w:val="clear" w:color="auto" w:fill="BFBFBF"/>
            <w:vAlign w:val="center"/>
          </w:tcPr>
          <w:p w14:paraId="350063D1" w14:textId="77777777" w:rsidR="002A0A18" w:rsidRDefault="002A0A18">
            <w:r>
              <w:t>Emri</w:t>
            </w:r>
          </w:p>
        </w:tc>
        <w:tc>
          <w:tcPr>
            <w:tcW w:w="2259" w:type="pct"/>
            <w:shd w:val="clear" w:color="auto" w:fill="BFBFBF"/>
            <w:vAlign w:val="center"/>
          </w:tcPr>
          <w:p w14:paraId="6B021606" w14:textId="77777777" w:rsidR="002A0A18" w:rsidRDefault="002A0A18">
            <w:r>
              <w:t>Njesia matese</w:t>
            </w:r>
          </w:p>
        </w:tc>
        <w:tc>
          <w:tcPr>
            <w:tcW w:w="2259" w:type="pct"/>
            <w:shd w:val="clear" w:color="auto" w:fill="BFBFBF"/>
            <w:vAlign w:val="center"/>
          </w:tcPr>
          <w:p w14:paraId="4A13E0DC" w14:textId="77777777" w:rsidR="002A0A18" w:rsidRDefault="002A0A18" w:rsidP="003E0FDD">
            <w:pPr>
              <w:jc w:val="center"/>
            </w:pPr>
            <w:r>
              <w:t>Plan i rishikuar</w:t>
            </w:r>
          </w:p>
        </w:tc>
        <w:tc>
          <w:tcPr>
            <w:tcW w:w="2259" w:type="pct"/>
            <w:shd w:val="clear" w:color="auto" w:fill="BFBFBF"/>
            <w:vAlign w:val="center"/>
          </w:tcPr>
          <w:p w14:paraId="77A63B59" w14:textId="77777777" w:rsidR="002A0A18" w:rsidRDefault="002A0A18" w:rsidP="003E0FDD">
            <w:pPr>
              <w:jc w:val="center"/>
            </w:pPr>
            <w:r>
              <w:t>Fakt</w:t>
            </w:r>
          </w:p>
        </w:tc>
      </w:tr>
      <w:tr w:rsidR="002A0A18" w14:paraId="396D16CC"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C08823" w14:textId="77777777" w:rsidR="002A0A18" w:rsidRDefault="002A0A18">
            <w:r>
              <w:t>Shpenzime totale për mbështetjen e personave me ndihmë ekonomike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33661A" w14:textId="77777777" w:rsidR="002A0A18" w:rsidRDefault="002A0A18">
            <w:r>
              <w:t>lekë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E0E6E9" w14:textId="77777777" w:rsidR="002A0A18" w:rsidRDefault="002A0A18" w:rsidP="003E0FDD">
            <w:pPr>
              <w:jc w:val="center"/>
            </w:pPr>
            <w:r>
              <w:t>91029750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074EF6" w14:textId="77777777" w:rsidR="002A0A18" w:rsidRDefault="002A0A18" w:rsidP="003E0FDD">
            <w:pPr>
              <w:jc w:val="center"/>
            </w:pPr>
            <w:r>
              <w:t>113469504</w:t>
            </w:r>
          </w:p>
        </w:tc>
      </w:tr>
    </w:tbl>
    <w:p w14:paraId="29106B60" w14:textId="77777777" w:rsidR="000C2A2C" w:rsidRDefault="000C2A2C"/>
    <w:p w14:paraId="75F3FE7D" w14:textId="77777777" w:rsidR="002A0A18" w:rsidRDefault="002A0A18" w:rsidP="002A0A18">
      <w:pPr>
        <w:pStyle w:val="Heading2"/>
      </w:pPr>
      <w:bookmarkStart w:id="185" w:name="_Toc96960480"/>
      <w:r w:rsidRPr="00661F6C">
        <w:t>Programi</w:t>
      </w:r>
      <w:r>
        <w:t xml:space="preserve"> Strehimi social</w:t>
      </w:r>
      <w:bookmarkEnd w:id="18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C381932"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2C76FF97"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051D7658"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F2B8F19"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4F4D3419"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651D3A7"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C3184AA"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2BB1CD0"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64385E12"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FD4896F"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10661</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7A945CE"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Strehimi social</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3E7F1EA"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Përfitime në natyrë për të ndihmuar familjet të përballojnë koston e strehimit; Ndërtim dhe administrim i banesave për strehimin social, sipas mënyrës së përcaktuar me ligj; Pagesa të kryera në mënyrë të përkohshme ose afatgjatë për të ndihmuar qiramarrësit për koston e qirasë; Administrim i çështjeve dhe shërbimeve të strehimit; promovim, monitorim dhe vlerësim i veprimtarive për zhvillimin e strehimit; Të ardhura në para për grupe të ndryshme familjarësh dhe individësh në nevojë; Përfitimet në para, si mbështetje për të ardhurat dhe pagesa të tjera në para për personat e varfër dhe vulnerabël me qëllim uljen e varfërisë ose për të asistuar në situata të vështira;</w:t>
            </w:r>
            <w:r>
              <w:rPr>
                <w:rFonts w:ascii="Times New Roman" w:eastAsiaTheme="minorEastAsia" w:hAnsi="Times New Roman" w:cs="Times New Roman"/>
                <w:bCs/>
                <w:lang w:val="sq-AL"/>
              </w:rPr>
              <w:t xml:space="preserve"> </w:t>
            </w:r>
          </w:p>
        </w:tc>
      </w:tr>
    </w:tbl>
    <w:p w14:paraId="617DBDFE" w14:textId="77777777" w:rsidR="002A0A18" w:rsidRDefault="002A0A18" w:rsidP="002A0A18"/>
    <w:p w14:paraId="2FEE90DE"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6E385516" w14:textId="77777777" w:rsidR="002A0A18" w:rsidRPr="00661F6C" w:rsidRDefault="002A0A18" w:rsidP="002A0A18">
      <w:pPr>
        <w:pStyle w:val="NormalWeb"/>
        <w:spacing w:before="0" w:beforeAutospacing="0" w:after="0" w:afterAutospacing="0"/>
        <w:rPr>
          <w:lang w:val="sq-AL"/>
        </w:rPr>
      </w:pPr>
    </w:p>
    <w:p w14:paraId="02250EED" w14:textId="77777777" w:rsidR="002A0A18" w:rsidRDefault="002A0A18" w:rsidP="002A0A18">
      <w:pPr>
        <w:pStyle w:val="ListofTables"/>
      </w:pPr>
      <w:r w:rsidRPr="00661F6C">
        <w:lastRenderedPageBreak/>
        <w:t>Shpenzimet e Programit sipas Kategorive ekonomike</w:t>
      </w:r>
    </w:p>
    <w:p w14:paraId="62BA5D28" w14:textId="77777777" w:rsidR="002A0A18" w:rsidRPr="00661F6C" w:rsidRDefault="002A0A18" w:rsidP="002A0A18">
      <w:pPr>
        <w:pStyle w:val="ListofTables"/>
      </w:pPr>
    </w:p>
    <w:p w14:paraId="2294B72E"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40"/>
        <w:gridCol w:w="2941"/>
        <w:gridCol w:w="896"/>
        <w:gridCol w:w="961"/>
        <w:gridCol w:w="597"/>
        <w:gridCol w:w="1015"/>
      </w:tblGrid>
      <w:tr w:rsidR="002A0A18" w14:paraId="6121BB3D" w14:textId="77777777" w:rsidTr="003E0FDD">
        <w:trPr>
          <w:trHeight w:val="449"/>
          <w:jc w:val="center"/>
        </w:trPr>
        <w:tc>
          <w:tcPr>
            <w:tcW w:w="2259" w:type="pct"/>
            <w:shd w:val="clear" w:color="auto" w:fill="BFBFBF"/>
            <w:vAlign w:val="center"/>
          </w:tcPr>
          <w:p w14:paraId="3E441C8E" w14:textId="77777777" w:rsidR="002A0A18" w:rsidRDefault="002A0A18">
            <w:r>
              <w:t>Përshkrimi</w:t>
            </w:r>
          </w:p>
        </w:tc>
        <w:tc>
          <w:tcPr>
            <w:tcW w:w="2259" w:type="pct"/>
            <w:shd w:val="clear" w:color="auto" w:fill="BFBFBF"/>
            <w:vAlign w:val="center"/>
          </w:tcPr>
          <w:p w14:paraId="560839F1" w14:textId="77777777" w:rsidR="002A0A18" w:rsidRDefault="002A0A18">
            <w:r>
              <w:t>Llogaria ekonomike</w:t>
            </w:r>
          </w:p>
        </w:tc>
        <w:tc>
          <w:tcPr>
            <w:tcW w:w="2259" w:type="pct"/>
            <w:shd w:val="clear" w:color="auto" w:fill="BFBFBF"/>
            <w:vAlign w:val="center"/>
          </w:tcPr>
          <w:p w14:paraId="14A3C1E6" w14:textId="77777777" w:rsidR="002A0A18" w:rsidRDefault="002A0A18" w:rsidP="003E0FDD">
            <w:pPr>
              <w:jc w:val="center"/>
            </w:pPr>
            <w:r>
              <w:t>Buxheti fillestar</w:t>
            </w:r>
          </w:p>
        </w:tc>
        <w:tc>
          <w:tcPr>
            <w:tcW w:w="2259" w:type="pct"/>
            <w:shd w:val="clear" w:color="auto" w:fill="BFBFBF"/>
            <w:vAlign w:val="center"/>
          </w:tcPr>
          <w:p w14:paraId="695244E2" w14:textId="77777777" w:rsidR="002A0A18" w:rsidRDefault="002A0A18" w:rsidP="003E0FDD">
            <w:pPr>
              <w:jc w:val="center"/>
            </w:pPr>
            <w:r>
              <w:t>I pritshmi</w:t>
            </w:r>
          </w:p>
        </w:tc>
        <w:tc>
          <w:tcPr>
            <w:tcW w:w="2259" w:type="pct"/>
            <w:shd w:val="clear" w:color="auto" w:fill="BFBFBF"/>
            <w:vAlign w:val="center"/>
          </w:tcPr>
          <w:p w14:paraId="14297203" w14:textId="77777777" w:rsidR="002A0A18" w:rsidRDefault="002A0A18" w:rsidP="003E0FDD">
            <w:pPr>
              <w:jc w:val="center"/>
            </w:pPr>
            <w:r>
              <w:t>Fakt</w:t>
            </w:r>
          </w:p>
        </w:tc>
        <w:tc>
          <w:tcPr>
            <w:tcW w:w="2259" w:type="pct"/>
            <w:shd w:val="clear" w:color="auto" w:fill="BFBFBF"/>
            <w:vAlign w:val="center"/>
          </w:tcPr>
          <w:p w14:paraId="1507A3C0" w14:textId="77777777" w:rsidR="002A0A18" w:rsidRDefault="002A0A18" w:rsidP="003E0FDD">
            <w:pPr>
              <w:jc w:val="center"/>
            </w:pPr>
            <w:r>
              <w:t>Realizimi Fakt</w:t>
            </w:r>
          </w:p>
        </w:tc>
      </w:tr>
      <w:tr w:rsidR="002A0A18" w14:paraId="3815D3DC"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18FFBB" w14:textId="77777777" w:rsidR="002A0A18" w:rsidRDefault="002A0A18">
            <w:r>
              <w:t>Kapitale të Patrupëzuara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178A57" w14:textId="77777777" w:rsidR="002A0A18" w:rsidRDefault="002A0A18">
            <w:r>
              <w:t>230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230A8A"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582F4A"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1B1DF3" w14:textId="77777777" w:rsidR="002A0A18" w:rsidRDefault="002A0A18" w:rsidP="003E0FDD">
            <w:pPr>
              <w:jc w:val="center"/>
            </w:pPr>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58B49D" w14:textId="77777777" w:rsidR="002A0A18" w:rsidRDefault="002A0A18" w:rsidP="003E0FDD">
            <w:pPr>
              <w:jc w:val="center"/>
            </w:pPr>
          </w:p>
        </w:tc>
      </w:tr>
      <w:tr w:rsidR="002A0A18" w14:paraId="1ACE4C8F"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6D7D42" w14:textId="77777777" w:rsidR="002A0A18" w:rsidRDefault="002A0A18">
            <w:r>
              <w:t>Kapitale të Trupëzuara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6B1AC0" w14:textId="77777777" w:rsidR="002A0A18" w:rsidRDefault="002A0A18">
            <w:r>
              <w:t>231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EE266C"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44BB93" w14:textId="77777777" w:rsidR="002A0A18" w:rsidRDefault="002A0A18" w:rsidP="003E0FDD">
            <w:pPr>
              <w:jc w:val="center"/>
            </w:pPr>
            <w:r>
              <w:t>5000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DCD50A" w14:textId="77777777" w:rsidR="002A0A18" w:rsidRDefault="002A0A18" w:rsidP="003E0FDD">
            <w:pPr>
              <w:jc w:val="center"/>
            </w:pPr>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E5A3EC" w14:textId="77777777" w:rsidR="002A0A18" w:rsidRDefault="002A0A18" w:rsidP="003E0FDD">
            <w:pPr>
              <w:jc w:val="center"/>
            </w:pPr>
            <w:r>
              <w:t>0</w:t>
            </w:r>
          </w:p>
        </w:tc>
      </w:tr>
      <w:tr w:rsidR="002A0A18" w14:paraId="7E52C8BE"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5BC9C9" w14:textId="77777777" w:rsidR="002A0A18" w:rsidRDefault="002A0A18">
            <w:r>
              <w:t>Transferta Kapitale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591AEF" w14:textId="77777777" w:rsidR="002A0A18" w:rsidRDefault="002A0A18">
            <w:r>
              <w:t>232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6B007D"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FEA80F"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820976" w14:textId="77777777" w:rsidR="002A0A18" w:rsidRDefault="002A0A18" w:rsidP="003E0FDD">
            <w:pPr>
              <w:jc w:val="center"/>
            </w:pPr>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B1CEAE" w14:textId="77777777" w:rsidR="002A0A18" w:rsidRDefault="002A0A18" w:rsidP="003E0FDD">
            <w:pPr>
              <w:jc w:val="center"/>
            </w:pPr>
          </w:p>
        </w:tc>
      </w:tr>
      <w:tr w:rsidR="002A0A18" w14:paraId="35DF2372"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EC1191" w14:textId="77777777" w:rsidR="002A0A18" w:rsidRDefault="002A0A18">
            <w:r>
              <w:t>Pagat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6ABAEC" w14:textId="77777777" w:rsidR="002A0A18" w:rsidRDefault="002A0A18">
            <w:r>
              <w:t>600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91C201"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CC8B24" w14:textId="77777777" w:rsidR="002A0A18" w:rsidRDefault="002A0A18" w:rsidP="003E0FDD">
            <w:pPr>
              <w:jc w:val="center"/>
            </w:pPr>
            <w:r>
              <w:t>900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029155"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8E5EFF" w14:textId="77777777" w:rsidR="002A0A18" w:rsidRDefault="002A0A18" w:rsidP="003E0FDD">
            <w:pPr>
              <w:jc w:val="center"/>
            </w:pPr>
            <w:r>
              <w:t>0</w:t>
            </w:r>
          </w:p>
        </w:tc>
      </w:tr>
      <w:tr w:rsidR="002A0A18" w14:paraId="7481B8F1"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5F98D7" w14:textId="77777777" w:rsidR="002A0A18" w:rsidRDefault="002A0A18">
            <w:r>
              <w:t>Sigurimet Shoqërore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775470" w14:textId="77777777" w:rsidR="002A0A18" w:rsidRDefault="002A0A18">
            <w:r>
              <w:t>601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EF087C"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252E93" w14:textId="77777777" w:rsidR="002A0A18" w:rsidRDefault="002A0A18" w:rsidP="003E0FDD">
            <w:pPr>
              <w:jc w:val="center"/>
            </w:pPr>
            <w:r>
              <w:t>100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7899B7"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ADD2EE" w14:textId="77777777" w:rsidR="002A0A18" w:rsidRDefault="002A0A18" w:rsidP="003E0FDD">
            <w:pPr>
              <w:jc w:val="center"/>
            </w:pPr>
            <w:r>
              <w:t>0</w:t>
            </w:r>
          </w:p>
        </w:tc>
      </w:tr>
      <w:tr w:rsidR="002A0A18" w14:paraId="18F90670"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A0F681" w14:textId="77777777" w:rsidR="002A0A18" w:rsidRDefault="002A0A18">
            <w:r>
              <w:t>Mallra dhe shërbime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1D7D91" w14:textId="77777777" w:rsidR="002A0A18" w:rsidRDefault="002A0A18">
            <w:r>
              <w:t>602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67012F" w14:textId="77777777" w:rsidR="002A0A18" w:rsidRDefault="002A0A18" w:rsidP="003E0FDD">
            <w:pPr>
              <w:jc w:val="center"/>
            </w:pPr>
            <w:r>
              <w:t>1206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A55C4A" w14:textId="77777777" w:rsidR="002A0A18" w:rsidRDefault="002A0A18" w:rsidP="003E0FDD">
            <w:pPr>
              <w:jc w:val="center"/>
            </w:pPr>
            <w:r>
              <w:t>1206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D2523C" w14:textId="77777777" w:rsidR="002A0A18" w:rsidRDefault="002A0A18" w:rsidP="003E0FDD">
            <w:pPr>
              <w:jc w:val="center"/>
            </w:pPr>
            <w:r>
              <w:t>68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A988FD" w14:textId="77777777" w:rsidR="002A0A18" w:rsidRDefault="002A0A18" w:rsidP="003E0FDD">
            <w:pPr>
              <w:jc w:val="center"/>
            </w:pPr>
            <w:r>
              <w:t>5.64</w:t>
            </w:r>
          </w:p>
        </w:tc>
      </w:tr>
      <w:tr w:rsidR="002A0A18" w14:paraId="6662A073"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78B6D4" w14:textId="77777777" w:rsidR="002A0A18" w:rsidRDefault="002A0A18">
            <w:r>
              <w:t>Subvencione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0AA913" w14:textId="77777777" w:rsidR="002A0A18" w:rsidRDefault="002A0A18">
            <w:r>
              <w:t>603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051160"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7850B0"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BC4E59"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168113" w14:textId="77777777" w:rsidR="002A0A18" w:rsidRDefault="002A0A18" w:rsidP="003E0FDD">
            <w:pPr>
              <w:jc w:val="center"/>
            </w:pPr>
          </w:p>
        </w:tc>
      </w:tr>
      <w:tr w:rsidR="002A0A18" w14:paraId="794329FE"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B240DA" w14:textId="77777777" w:rsidR="002A0A18" w:rsidRDefault="002A0A18">
            <w:r>
              <w:t>Të tjera transferta korrente të brendshme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6EECAD" w14:textId="77777777" w:rsidR="002A0A18" w:rsidRDefault="002A0A18">
            <w:r>
              <w:t>604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7A5788"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7CB61A"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62E38B"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C0106F" w14:textId="77777777" w:rsidR="002A0A18" w:rsidRDefault="002A0A18" w:rsidP="003E0FDD">
            <w:pPr>
              <w:jc w:val="center"/>
            </w:pPr>
          </w:p>
        </w:tc>
      </w:tr>
      <w:tr w:rsidR="002A0A18" w14:paraId="436F8422"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AEF3E8" w14:textId="77777777" w:rsidR="002A0A18" w:rsidRDefault="002A0A18">
            <w:r>
              <w:t>Transferta korrente të huaja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CFBDDB" w14:textId="77777777" w:rsidR="002A0A18" w:rsidRDefault="002A0A18">
            <w:r>
              <w:t>605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B36BB4"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3796A8"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9B82B3"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F1D46F" w14:textId="77777777" w:rsidR="002A0A18" w:rsidRDefault="002A0A18" w:rsidP="003E0FDD">
            <w:pPr>
              <w:jc w:val="center"/>
            </w:pPr>
          </w:p>
        </w:tc>
      </w:tr>
      <w:tr w:rsidR="002A0A18" w14:paraId="23E453B9"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2CF614" w14:textId="77777777" w:rsidR="002A0A18" w:rsidRDefault="002A0A18">
            <w:r>
              <w:t>Transferta për Buxhetet Familiare dhe Individët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E91C0E" w14:textId="77777777" w:rsidR="002A0A18" w:rsidRDefault="002A0A18">
            <w:r>
              <w:t>606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E6272C"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796D8A"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6C4DED"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F6749B" w14:textId="77777777" w:rsidR="002A0A18" w:rsidRDefault="002A0A18" w:rsidP="003E0FDD">
            <w:pPr>
              <w:jc w:val="center"/>
            </w:pPr>
          </w:p>
        </w:tc>
      </w:tr>
      <w:tr w:rsidR="002A0A18" w14:paraId="488AD5F7"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6CABE3" w14:textId="77777777" w:rsidR="002A0A18" w:rsidRDefault="002A0A18">
            <w:r>
              <w:t>Rezerva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0AE87A" w14:textId="77777777" w:rsidR="002A0A18" w:rsidRDefault="002A0A18">
            <w:r>
              <w:t>609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854EF6"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330782"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B405C2"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4D9CF1" w14:textId="77777777" w:rsidR="002A0A18" w:rsidRDefault="002A0A18" w:rsidP="003E0FDD">
            <w:pPr>
              <w:jc w:val="center"/>
            </w:pPr>
          </w:p>
        </w:tc>
      </w:tr>
      <w:tr w:rsidR="002A0A18" w14:paraId="2C39E404"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3F4DDC" w14:textId="77777777" w:rsidR="002A0A18" w:rsidRDefault="002A0A18">
            <w:r>
              <w:t>Interesa per kredi direkte ose bono</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9A9E54" w14:textId="77777777" w:rsidR="002A0A18" w:rsidRDefault="002A0A18">
            <w:r>
              <w:t>650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B8D933"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716DD1"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A8EC12B"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956B16" w14:textId="77777777" w:rsidR="002A0A18" w:rsidRDefault="002A0A18" w:rsidP="003E0FDD">
            <w:pPr>
              <w:jc w:val="center"/>
            </w:pPr>
          </w:p>
        </w:tc>
      </w:tr>
      <w:tr w:rsidR="002A0A18" w14:paraId="037711F8" w14:textId="77777777" w:rsidTr="003E0FDD">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ED29B2" w14:textId="77777777" w:rsidR="002A0A18" w:rsidRDefault="002A0A18">
            <w:r>
              <w:t>Të tjera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656D00" w14:textId="77777777" w:rsidR="002A0A18" w:rsidRDefault="002A0A18">
            <w:r>
              <w:t>69/?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1382F3"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93781F"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7420EA" w14:textId="77777777" w:rsidR="002A0A18" w:rsidRDefault="002A0A18" w:rsidP="003E0FDD">
            <w:pPr>
              <w:jc w:val="center"/>
            </w:pP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1FA12D" w14:textId="77777777" w:rsidR="002A0A18" w:rsidRDefault="002A0A18" w:rsidP="003E0FDD">
            <w:pPr>
              <w:jc w:val="center"/>
            </w:pPr>
          </w:p>
        </w:tc>
      </w:tr>
    </w:tbl>
    <w:p w14:paraId="09F909AD" w14:textId="77777777" w:rsidR="002A0A18" w:rsidRDefault="002A0A18" w:rsidP="002A0A18">
      <w:r>
        <w:t xml:space="preserve"> </w:t>
      </w:r>
    </w:p>
    <w:p w14:paraId="31F4D644"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591ED35D"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8CCACD2" w14:textId="77777777" w:rsidR="002A0A18" w:rsidRDefault="002A0A18" w:rsidP="002A0A18">
            <w:r>
              <w:t>Plan i rishikuar</w:t>
            </w:r>
          </w:p>
        </w:tc>
        <w:tc>
          <w:tcPr>
            <w:tcW w:w="1667" w:type="pct"/>
          </w:tcPr>
          <w:p w14:paraId="7F0EBE04"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739C9576"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2A64BFD5"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E9F8E99" w14:textId="77777777" w:rsidR="002A0A18" w:rsidRDefault="002A0A18" w:rsidP="002A0A18">
            <w:r>
              <w:t xml:space="preserve"> 7206 </w:t>
            </w:r>
          </w:p>
        </w:tc>
        <w:tc>
          <w:tcPr>
            <w:tcW w:w="1667" w:type="pct"/>
          </w:tcPr>
          <w:p w14:paraId="1A2E4812"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68</w:t>
            </w:r>
          </w:p>
        </w:tc>
        <w:tc>
          <w:tcPr>
            <w:tcW w:w="1667" w:type="pct"/>
          </w:tcPr>
          <w:p w14:paraId="7C8F8EC3"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0.94</w:t>
            </w:r>
          </w:p>
        </w:tc>
      </w:tr>
    </w:tbl>
    <w:p w14:paraId="762024EB" w14:textId="77777777" w:rsidR="002A0A18" w:rsidRDefault="002A0A18" w:rsidP="002A0A18"/>
    <w:p w14:paraId="4A3543B5" w14:textId="77777777" w:rsidR="002A0A18" w:rsidRPr="00661F6C" w:rsidRDefault="002A0A18" w:rsidP="002A0A18">
      <w:pPr>
        <w:pStyle w:val="Heading3"/>
        <w:spacing w:before="0"/>
        <w:rPr>
          <w:rFonts w:eastAsia="Times New Roman"/>
          <w:b/>
          <w:bCs/>
          <w:lang w:val="sq-AL"/>
        </w:rPr>
      </w:pPr>
      <w:bookmarkStart w:id="186" w:name="_Toc96960481"/>
      <w:r w:rsidRPr="00661F6C">
        <w:rPr>
          <w:rFonts w:eastAsia="Times New Roman"/>
          <w:color w:val="1F3763"/>
          <w:lang w:val="sq-AL"/>
        </w:rPr>
        <w:t>Qëllimet dhe Objektivat e Politikës së Programit</w:t>
      </w:r>
      <w:bookmarkEnd w:id="186"/>
    </w:p>
    <w:p w14:paraId="787345CD" w14:textId="77777777" w:rsidR="002A0A18" w:rsidRPr="00661F6C" w:rsidRDefault="002A0A18" w:rsidP="002A0A18">
      <w:pPr>
        <w:pStyle w:val="NormalWeb"/>
        <w:spacing w:before="0" w:beforeAutospacing="0" w:after="0" w:afterAutospacing="0"/>
        <w:rPr>
          <w:lang w:val="sq-AL"/>
        </w:rPr>
      </w:pPr>
    </w:p>
    <w:p w14:paraId="7949BB83"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1CAB7C1D" w14:textId="77777777" w:rsidR="002A0A18" w:rsidRDefault="002A0A18" w:rsidP="002A0A18">
      <w:pPr>
        <w:pStyle w:val="NormalWeb"/>
        <w:spacing w:before="0" w:beforeAutospacing="0" w:after="0" w:afterAutospacing="0"/>
        <w:jc w:val="both"/>
        <w:rPr>
          <w:lang w:val="sq-AL"/>
        </w:rPr>
      </w:pPr>
    </w:p>
    <w:p w14:paraId="79C5312F" w14:textId="77777777" w:rsidR="002A0A18" w:rsidRDefault="002A0A18" w:rsidP="002A0A18">
      <w:pPr>
        <w:pStyle w:val="NormalWeb"/>
        <w:spacing w:before="0" w:beforeAutospacing="0" w:after="0" w:afterAutospacing="0"/>
        <w:jc w:val="both"/>
        <w:rPr>
          <w:lang w:val="sq-AL"/>
        </w:rPr>
      </w:pPr>
      <w:r>
        <w:rPr>
          <w:lang w:val="sq-AL"/>
        </w:rPr>
        <w:t xml:space="preserve">  </w:t>
      </w:r>
    </w:p>
    <w:p w14:paraId="1CFCD150" w14:textId="77777777" w:rsidR="002A0A18" w:rsidRDefault="002A0A18" w:rsidP="002A0A18">
      <w:pPr>
        <w:pStyle w:val="Heading4"/>
      </w:pPr>
      <w:r>
        <w:lastRenderedPageBreak/>
        <w:t xml:space="preserve"> 1 Bashkia zhvillon dhe zbaton politikat sociale të strehimit </w:t>
      </w:r>
    </w:p>
    <w:p w14:paraId="29F699A5" w14:textId="77777777" w:rsidR="002A0A18" w:rsidRDefault="002A0A18" w:rsidP="002A0A18">
      <w:r>
        <w:t xml:space="preserve">  </w:t>
      </w:r>
    </w:p>
    <w:p w14:paraId="74710F87" w14:textId="77777777" w:rsidR="002A0A18" w:rsidRDefault="002A0A18" w:rsidP="002A0A18">
      <w:r>
        <w:t xml:space="preserve">  </w:t>
      </w:r>
    </w:p>
    <w:p w14:paraId="306D9DEA" w14:textId="77777777" w:rsidR="002A0A18" w:rsidRPr="00AD616E" w:rsidRDefault="002A0A18" w:rsidP="002A0A18">
      <w:pPr>
        <w:pStyle w:val="Heading5"/>
      </w:pPr>
      <w:r w:rsidRPr="00AD616E">
        <w:t xml:space="preserve"> </w:t>
      </w:r>
      <w:r>
        <w:t>1</w:t>
      </w:r>
      <w:r w:rsidRPr="00AD616E">
        <w:t xml:space="preserve"> </w:t>
      </w:r>
      <w:r>
        <w:t>Bashkia siguron strehim social për shtresën vulnerabël</w:t>
      </w:r>
      <w:r w:rsidRPr="00AD616E">
        <w:t xml:space="preserve"> </w:t>
      </w:r>
    </w:p>
    <w:p w14:paraId="784FD4D3" w14:textId="77777777" w:rsidR="002A0A18" w:rsidRDefault="002A0A18" w:rsidP="002A0A18">
      <w:r>
        <w:t xml:space="preserve">  </w:t>
      </w:r>
    </w:p>
    <w:p w14:paraId="29A4930C" w14:textId="77777777" w:rsidR="002A0A18" w:rsidRDefault="002A0A18" w:rsidP="002A0A18">
      <w:pPr>
        <w:pStyle w:val="NormalWeb"/>
        <w:spacing w:before="0" w:beforeAutospacing="0" w:after="0" w:afterAutospacing="0"/>
        <w:jc w:val="both"/>
        <w:rPr>
          <w:lang w:val="sq-AL"/>
        </w:rPr>
      </w:pPr>
    </w:p>
    <w:p w14:paraId="29A9F885" w14:textId="77777777" w:rsidR="002A0A18" w:rsidRPr="00661F6C" w:rsidRDefault="002A0A18" w:rsidP="002A0A18">
      <w:pPr>
        <w:pStyle w:val="Heading3"/>
        <w:spacing w:before="0"/>
        <w:rPr>
          <w:rFonts w:eastAsia="Times New Roman"/>
          <w:b/>
          <w:bCs/>
          <w:lang w:val="sq-AL"/>
        </w:rPr>
      </w:pPr>
      <w:bookmarkStart w:id="187" w:name="_Toc96960482"/>
      <w:r w:rsidRPr="00661F6C">
        <w:rPr>
          <w:rFonts w:eastAsia="Times New Roman"/>
          <w:color w:val="1F3763"/>
          <w:lang w:val="sq-AL"/>
        </w:rPr>
        <w:t>Plani i Shpenzimeve të Produkteve të Programit</w:t>
      </w:r>
      <w:bookmarkEnd w:id="187"/>
      <w:r w:rsidRPr="00661F6C">
        <w:rPr>
          <w:rFonts w:eastAsia="Times New Roman"/>
          <w:color w:val="1F3763"/>
          <w:lang w:val="sq-AL"/>
        </w:rPr>
        <w:t xml:space="preserve"> </w:t>
      </w:r>
    </w:p>
    <w:p w14:paraId="78AFD2E4" w14:textId="77777777" w:rsidR="002A0A18" w:rsidRPr="00661F6C" w:rsidRDefault="002A0A18" w:rsidP="002A0A18">
      <w:pPr>
        <w:pStyle w:val="NormalWeb"/>
        <w:spacing w:before="0" w:beforeAutospacing="0" w:after="0" w:afterAutospacing="0"/>
        <w:rPr>
          <w:lang w:val="sq-AL"/>
        </w:rPr>
      </w:pPr>
    </w:p>
    <w:p w14:paraId="0C3A6719"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3791DDB5" w14:textId="77777777" w:rsidR="002A0A18" w:rsidRDefault="002A0A18" w:rsidP="002A0A18">
      <w:pPr>
        <w:pStyle w:val="NormalWeb"/>
        <w:spacing w:before="0" w:beforeAutospacing="0" w:after="0" w:afterAutospacing="0"/>
        <w:jc w:val="both"/>
        <w:rPr>
          <w:lang w:val="sq-AL"/>
        </w:rPr>
      </w:pPr>
    </w:p>
    <w:p w14:paraId="71F3485C" w14:textId="77777777" w:rsidR="002A0A18" w:rsidRDefault="002A0A18" w:rsidP="002A0A18">
      <w:pPr>
        <w:pStyle w:val="NormalWeb"/>
        <w:spacing w:before="0" w:beforeAutospacing="0" w:after="0" w:afterAutospacing="0"/>
        <w:jc w:val="both"/>
        <w:rPr>
          <w:lang w:val="sq-AL"/>
        </w:rPr>
      </w:pPr>
      <w:r>
        <w:rPr>
          <w:lang w:val="sq-AL"/>
        </w:rPr>
        <w:t xml:space="preserve">  </w:t>
      </w:r>
    </w:p>
    <w:p w14:paraId="1D2BE8EF" w14:textId="77777777" w:rsidR="002A0A18" w:rsidRDefault="002A0A18" w:rsidP="002A0A18">
      <w:r>
        <w:t xml:space="preserve">  </w:t>
      </w:r>
    </w:p>
    <w:p w14:paraId="3893E7E0" w14:textId="77777777" w:rsidR="002A0A18" w:rsidRDefault="002A0A18" w:rsidP="002A0A18">
      <w:pPr>
        <w:pStyle w:val="Heading4"/>
        <w:rPr>
          <w:lang w:val="sq-AL"/>
        </w:rPr>
      </w:pPr>
      <w:r>
        <w:rPr>
          <w:lang w:val="sq-AL"/>
        </w:rPr>
        <w:t xml:space="preserve"> </w:t>
      </w:r>
      <w:r>
        <w:t>1</w:t>
      </w:r>
      <w:r>
        <w:rPr>
          <w:lang w:val="sq-AL"/>
        </w:rPr>
        <w:t xml:space="preserve"> </w:t>
      </w:r>
      <w:r>
        <w:t>Bashkia siguron strehim social për shtresën vulnerabël</w:t>
      </w:r>
      <w:r>
        <w:rPr>
          <w:lang w:val="sq-AL"/>
        </w:rPr>
        <w:t xml:space="preserve"> </w:t>
      </w:r>
    </w:p>
    <w:p w14:paraId="1D33480E"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3801"/>
        <w:gridCol w:w="810"/>
        <w:gridCol w:w="714"/>
      </w:tblGrid>
      <w:tr w:rsidR="002A0A18" w14:paraId="3615C49B" w14:textId="77777777" w:rsidTr="003E0FDD">
        <w:trPr>
          <w:trHeight w:val="449"/>
          <w:jc w:val="center"/>
        </w:trPr>
        <w:tc>
          <w:tcPr>
            <w:tcW w:w="2152" w:type="pct"/>
            <w:shd w:val="clear" w:color="auto" w:fill="BFBFBF"/>
            <w:vAlign w:val="center"/>
          </w:tcPr>
          <w:p w14:paraId="53600618" w14:textId="77777777" w:rsidR="002A0A18" w:rsidRDefault="002A0A18">
            <w:r>
              <w:t>Emri</w:t>
            </w:r>
          </w:p>
        </w:tc>
        <w:tc>
          <w:tcPr>
            <w:tcW w:w="2032" w:type="pct"/>
            <w:shd w:val="clear" w:color="auto" w:fill="BFBFBF"/>
            <w:vAlign w:val="center"/>
          </w:tcPr>
          <w:p w14:paraId="25D6ABB9" w14:textId="77777777" w:rsidR="002A0A18" w:rsidRDefault="002A0A18">
            <w:r>
              <w:t>Njesia matese</w:t>
            </w:r>
          </w:p>
        </w:tc>
        <w:tc>
          <w:tcPr>
            <w:tcW w:w="433" w:type="pct"/>
            <w:shd w:val="clear" w:color="auto" w:fill="BFBFBF"/>
            <w:vAlign w:val="center"/>
          </w:tcPr>
          <w:p w14:paraId="3786AC5A" w14:textId="77777777" w:rsidR="002A0A18" w:rsidRDefault="003E0FDD" w:rsidP="003E0FDD">
            <w:r>
              <w:t xml:space="preserve">Plan </w:t>
            </w:r>
          </w:p>
        </w:tc>
        <w:tc>
          <w:tcPr>
            <w:tcW w:w="382" w:type="pct"/>
            <w:shd w:val="clear" w:color="auto" w:fill="BFBFBF"/>
            <w:vAlign w:val="center"/>
          </w:tcPr>
          <w:p w14:paraId="448ED1DC" w14:textId="77777777" w:rsidR="002A0A18" w:rsidRDefault="002A0A18">
            <w:r>
              <w:t>Fakt</w:t>
            </w:r>
          </w:p>
        </w:tc>
      </w:tr>
      <w:tr w:rsidR="002A0A18" w14:paraId="108D9021" w14:textId="77777777" w:rsidTr="003E0FDD">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24466C" w14:textId="77777777" w:rsidR="002A0A18" w:rsidRDefault="002A0A18">
            <w:r>
              <w:t>Përmirësimi i kushteve të banimit për komunitete të varfëra dhe të pa favorizuara</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AE8E74"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9BBD4D" w14:textId="77777777" w:rsidR="002A0A18" w:rsidRDefault="002A0A18">
            <w:r>
              <w:t>0</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B9FF8D" w14:textId="77777777" w:rsidR="002A0A18" w:rsidRDefault="002A0A18">
            <w:r>
              <w:t>14</w:t>
            </w:r>
          </w:p>
        </w:tc>
      </w:tr>
      <w:tr w:rsidR="002A0A18" w14:paraId="151E78D6" w14:textId="77777777" w:rsidTr="003E0FDD">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DEF58B" w14:textId="77777777" w:rsidR="002A0A18" w:rsidRDefault="002A0A18">
            <w:r>
              <w:t>Numri i familjeve përfituese nga subvencionimi i qirasë në tregun e lirë.</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7E87C7"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2B8C32" w14:textId="77777777" w:rsidR="002A0A18" w:rsidRDefault="002A0A18">
            <w:r>
              <w:t>10</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AE4F22" w14:textId="77777777" w:rsidR="002A0A18" w:rsidRDefault="002A0A18">
            <w:r>
              <w:t>4</w:t>
            </w:r>
          </w:p>
        </w:tc>
      </w:tr>
      <w:tr w:rsidR="002A0A18" w14:paraId="37DE26C1" w14:textId="77777777" w:rsidTr="003E0FDD">
        <w:trPr>
          <w:jc w:val="center"/>
        </w:trPr>
        <w:tc>
          <w:tcPr>
            <w:tcW w:w="21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D0E6708" w14:textId="77777777" w:rsidR="002A0A18" w:rsidRDefault="002A0A18">
            <w:r>
              <w:t>Numri i pjesëmarrësve në aktivitetet sensibilizuese për programet e strehimit social.</w:t>
            </w:r>
          </w:p>
        </w:tc>
        <w:tc>
          <w:tcPr>
            <w:tcW w:w="203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938E13" w14:textId="77777777" w:rsidR="002A0A18" w:rsidRDefault="002A0A18">
            <w:r>
              <w:t>numër</w:t>
            </w:r>
          </w:p>
        </w:tc>
        <w:tc>
          <w:tcPr>
            <w:tcW w:w="43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BE4586" w14:textId="77777777" w:rsidR="002A0A18" w:rsidRDefault="002A0A18">
            <w:r>
              <w:t>200</w:t>
            </w:r>
          </w:p>
        </w:tc>
        <w:tc>
          <w:tcPr>
            <w:tcW w:w="38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7DD842" w14:textId="77777777" w:rsidR="002A0A18" w:rsidRDefault="002A0A18">
            <w:r>
              <w:t>250</w:t>
            </w:r>
          </w:p>
        </w:tc>
      </w:tr>
    </w:tbl>
    <w:p w14:paraId="60819E97" w14:textId="77777777" w:rsidR="002A0A18" w:rsidRDefault="002A0A18"/>
    <w:p w14:paraId="67ADF6F2" w14:textId="77777777" w:rsidR="002A0A18" w:rsidRPr="002967E8" w:rsidRDefault="002A0A18" w:rsidP="002A0A18">
      <w:pPr>
        <w:pStyle w:val="NormalWeb"/>
        <w:spacing w:before="0" w:beforeAutospacing="0" w:after="0" w:afterAutospacing="0"/>
        <w:jc w:val="both"/>
        <w:rPr>
          <w:lang w:val="sq-AL"/>
        </w:rPr>
      </w:pPr>
    </w:p>
    <w:p w14:paraId="17E797EE" w14:textId="77777777" w:rsidR="002A0A18" w:rsidRDefault="002A0A18" w:rsidP="002A0A18">
      <w:pPr>
        <w:pStyle w:val="Heading3"/>
        <w:rPr>
          <w:rFonts w:eastAsia="Times New Roman"/>
          <w:lang w:val="sq-AL"/>
        </w:rPr>
      </w:pPr>
      <w:bookmarkStart w:id="188" w:name="_Toc96960483"/>
      <w:r w:rsidRPr="00661F6C">
        <w:rPr>
          <w:rFonts w:eastAsia="Times New Roman"/>
          <w:lang w:val="sq-AL"/>
        </w:rPr>
        <w:t>Projektet e Investimeve të Programit</w:t>
      </w:r>
      <w:bookmarkEnd w:id="188"/>
    </w:p>
    <w:p w14:paraId="2ABC3C29" w14:textId="77777777" w:rsidR="002A0A18" w:rsidRPr="004D1267" w:rsidRDefault="002A0A18" w:rsidP="002A0A18">
      <w:pPr>
        <w:rPr>
          <w:lang w:val="sq-AL"/>
        </w:rPr>
      </w:pPr>
    </w:p>
    <w:p w14:paraId="125CBB4D" w14:textId="77777777" w:rsidR="002A0A18" w:rsidRDefault="002A0A18" w:rsidP="002A0A18">
      <w:pPr>
        <w:rPr>
          <w:lang w:val="sq-AL"/>
        </w:rPr>
      </w:pPr>
      <w:r>
        <w:rPr>
          <w:lang w:val="sq-AL"/>
        </w:rPr>
        <w:t xml:space="preserve">  </w:t>
      </w:r>
    </w:p>
    <w:p w14:paraId="0A8A3A9D" w14:textId="77777777" w:rsidR="002A0A18" w:rsidRDefault="002A0A18" w:rsidP="002A0A18">
      <w:pPr>
        <w:rPr>
          <w:lang w:val="sq-AL"/>
        </w:rPr>
      </w:pPr>
    </w:p>
    <w:p w14:paraId="73F75101" w14:textId="77777777" w:rsidR="002A0A18" w:rsidRDefault="002A0A18" w:rsidP="002A0A18">
      <w:pPr>
        <w:pStyle w:val="Heading3"/>
        <w:rPr>
          <w:rFonts w:eastAsia="Times New Roman"/>
          <w:lang w:val="sq-AL"/>
        </w:rPr>
      </w:pPr>
      <w:bookmarkStart w:id="189" w:name="_Toc96960484"/>
      <w:r w:rsidRPr="00661F6C">
        <w:rPr>
          <w:rFonts w:eastAsia="Times New Roman"/>
          <w:lang w:val="sq-AL"/>
        </w:rPr>
        <w:t>Të Dhëna mbi Programin</w:t>
      </w:r>
      <w:bookmarkEnd w:id="189"/>
    </w:p>
    <w:p w14:paraId="71EB8780"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73BA2851" w14:textId="77777777" w:rsidR="002A0A18" w:rsidRDefault="002A0A18" w:rsidP="002A0A18">
      <w:r w:rsidRPr="00661F6C">
        <w:lastRenderedPageBreak/>
        <w:t>Të dhënat e Programit</w:t>
      </w:r>
      <w:r>
        <w:t>:</w:t>
      </w:r>
    </w:p>
    <w:p w14:paraId="47A99E24" w14:textId="77777777" w:rsidR="002A0A18" w:rsidRPr="00954E79" w:rsidRDefault="002A0A18" w:rsidP="002A0A18">
      <w:pPr>
        <w:rPr>
          <w:lang w:val="sq-AL"/>
        </w:rPr>
      </w:pPr>
      <w:r>
        <w:rPr>
          <w:lang w:val="sq-AL"/>
        </w:rPr>
        <w:t xml:space="preserve">  </w:t>
      </w:r>
    </w:p>
    <w:p w14:paraId="5124A883" w14:textId="77777777" w:rsidR="002A0A18" w:rsidRDefault="002A0A18" w:rsidP="002A0A18">
      <w:pPr>
        <w:pStyle w:val="Heading2"/>
      </w:pPr>
      <w:bookmarkStart w:id="190" w:name="_Toc96960485"/>
      <w:r w:rsidRPr="00661F6C">
        <w:t>Programi</w:t>
      </w:r>
      <w:r>
        <w:t xml:space="preserve"> Menaxhimi i Mbetjeve Urbane</w:t>
      </w:r>
      <w:bookmarkEnd w:id="19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8E46323"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66196D7"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76A1E143"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CBC15ED"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19E7AE4C"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B4BC213"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4611AC2"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C4C65BB"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3438F1EF"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8165AB8"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06220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CA33F21"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Menaxhimi i Mbetjeve Urbane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DB9993F"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Ky program mbulon infrastrukturen dhe menaxhimin e mbetjeve, kryesisht ndertimin e landfilleve dhe rehabilitimin e vendepozitimeve ekzistuese te mbetjeve te ngurta shtepiake. Ky program financon studim projektimet per infrastrukturen e mbetjeve te ngurta dhe zbatimin e tyre.</w:t>
            </w:r>
            <w:r>
              <w:rPr>
                <w:rFonts w:ascii="Times New Roman" w:eastAsiaTheme="minorEastAsia" w:hAnsi="Times New Roman" w:cs="Times New Roman"/>
                <w:bCs/>
                <w:lang w:val="sq-AL"/>
              </w:rPr>
              <w:t xml:space="preserve"> </w:t>
            </w:r>
          </w:p>
        </w:tc>
      </w:tr>
    </w:tbl>
    <w:p w14:paraId="07A634D2" w14:textId="77777777" w:rsidR="002A0A18" w:rsidRDefault="002A0A18" w:rsidP="002A0A18"/>
    <w:p w14:paraId="0E450B59"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09D10B82" w14:textId="77777777" w:rsidR="002A0A18" w:rsidRPr="00661F6C" w:rsidRDefault="002A0A18" w:rsidP="002A0A18">
      <w:pPr>
        <w:pStyle w:val="NormalWeb"/>
        <w:spacing w:before="0" w:beforeAutospacing="0" w:after="0" w:afterAutospacing="0"/>
        <w:rPr>
          <w:lang w:val="sq-AL"/>
        </w:rPr>
      </w:pPr>
    </w:p>
    <w:p w14:paraId="33B33A37" w14:textId="77777777" w:rsidR="002A0A18" w:rsidRDefault="002A0A18" w:rsidP="002A0A18">
      <w:pPr>
        <w:pStyle w:val="ListofTables"/>
      </w:pPr>
      <w:r w:rsidRPr="00661F6C">
        <w:t>Shpenzimet e Programit sipas Kategorive ekonomike</w:t>
      </w:r>
    </w:p>
    <w:p w14:paraId="7DCD2E76" w14:textId="77777777" w:rsidR="002A0A18" w:rsidRPr="00661F6C" w:rsidRDefault="002A0A18" w:rsidP="002A0A18">
      <w:pPr>
        <w:pStyle w:val="ListofTables"/>
      </w:pPr>
    </w:p>
    <w:p w14:paraId="437C66F1"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9"/>
        <w:gridCol w:w="2668"/>
        <w:gridCol w:w="989"/>
        <w:gridCol w:w="1105"/>
        <w:gridCol w:w="664"/>
        <w:gridCol w:w="1015"/>
      </w:tblGrid>
      <w:tr w:rsidR="002A0A18" w14:paraId="05DCE8F7" w14:textId="77777777" w:rsidTr="003E0FDD">
        <w:trPr>
          <w:trHeight w:val="449"/>
          <w:jc w:val="center"/>
        </w:trPr>
        <w:tc>
          <w:tcPr>
            <w:tcW w:w="1555" w:type="pct"/>
            <w:shd w:val="clear" w:color="auto" w:fill="BFBFBF"/>
            <w:vAlign w:val="center"/>
          </w:tcPr>
          <w:p w14:paraId="168611FB" w14:textId="77777777" w:rsidR="002A0A18" w:rsidRDefault="002A0A18">
            <w:r>
              <w:t>Përshkrimi</w:t>
            </w:r>
          </w:p>
        </w:tc>
        <w:tc>
          <w:tcPr>
            <w:tcW w:w="1427" w:type="pct"/>
            <w:shd w:val="clear" w:color="auto" w:fill="BFBFBF"/>
            <w:vAlign w:val="center"/>
          </w:tcPr>
          <w:p w14:paraId="306C8946" w14:textId="77777777" w:rsidR="002A0A18" w:rsidRDefault="002A0A18">
            <w:r>
              <w:t>Llogaria ekonomike</w:t>
            </w:r>
          </w:p>
        </w:tc>
        <w:tc>
          <w:tcPr>
            <w:tcW w:w="529" w:type="pct"/>
            <w:shd w:val="clear" w:color="auto" w:fill="BFBFBF"/>
            <w:vAlign w:val="center"/>
          </w:tcPr>
          <w:p w14:paraId="4EDB1A05" w14:textId="77777777" w:rsidR="002A0A18" w:rsidRDefault="002A0A18" w:rsidP="003E0FDD">
            <w:pPr>
              <w:jc w:val="center"/>
            </w:pPr>
            <w:r>
              <w:t>Buxheti fillestar</w:t>
            </w:r>
          </w:p>
        </w:tc>
        <w:tc>
          <w:tcPr>
            <w:tcW w:w="591" w:type="pct"/>
            <w:shd w:val="clear" w:color="auto" w:fill="BFBFBF"/>
            <w:vAlign w:val="center"/>
          </w:tcPr>
          <w:p w14:paraId="4682189E" w14:textId="77777777" w:rsidR="002A0A18" w:rsidRDefault="002A0A18" w:rsidP="003E0FDD">
            <w:pPr>
              <w:jc w:val="center"/>
            </w:pPr>
            <w:r>
              <w:t>I pritshmi</w:t>
            </w:r>
          </w:p>
        </w:tc>
        <w:tc>
          <w:tcPr>
            <w:tcW w:w="355" w:type="pct"/>
            <w:shd w:val="clear" w:color="auto" w:fill="BFBFBF"/>
            <w:vAlign w:val="center"/>
          </w:tcPr>
          <w:p w14:paraId="07F74755" w14:textId="77777777" w:rsidR="002A0A18" w:rsidRDefault="002A0A18" w:rsidP="003E0FDD">
            <w:pPr>
              <w:jc w:val="center"/>
            </w:pPr>
            <w:r>
              <w:t>Fakt</w:t>
            </w:r>
          </w:p>
        </w:tc>
        <w:tc>
          <w:tcPr>
            <w:tcW w:w="543" w:type="pct"/>
            <w:shd w:val="clear" w:color="auto" w:fill="BFBFBF"/>
            <w:vAlign w:val="center"/>
          </w:tcPr>
          <w:p w14:paraId="34784ADE" w14:textId="77777777" w:rsidR="002A0A18" w:rsidRDefault="002A0A18" w:rsidP="003E0FDD">
            <w:pPr>
              <w:jc w:val="center"/>
            </w:pPr>
            <w:r>
              <w:t>Realizimi Fakt</w:t>
            </w:r>
          </w:p>
        </w:tc>
      </w:tr>
      <w:tr w:rsidR="002A0A18" w14:paraId="3A7DB0CE"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E1F5B2" w14:textId="77777777" w:rsidR="002A0A18" w:rsidRDefault="002A0A18">
            <w:r>
              <w:t>Kapitale të Patrupëzuara</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9B565A" w14:textId="77777777" w:rsidR="002A0A18" w:rsidRDefault="002A0A18">
            <w:r>
              <w:t>230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4C865F"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CBD5E2"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D9241B" w14:textId="77777777" w:rsidR="002A0A18" w:rsidRDefault="002A0A18" w:rsidP="003E0FDD">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4AF3F4" w14:textId="77777777" w:rsidR="002A0A18" w:rsidRDefault="002A0A18" w:rsidP="003E0FDD">
            <w:pPr>
              <w:jc w:val="center"/>
            </w:pPr>
          </w:p>
        </w:tc>
      </w:tr>
      <w:tr w:rsidR="002A0A18" w14:paraId="317BCB70"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F4AE86" w14:textId="77777777" w:rsidR="002A0A18" w:rsidRDefault="002A0A18">
            <w:r>
              <w:t>Kapitale të Trupëzuara</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D7FC6E" w14:textId="77777777" w:rsidR="002A0A18" w:rsidRDefault="002A0A18">
            <w:r>
              <w:t>231</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FBF92F"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9335CD" w14:textId="77777777" w:rsidR="002A0A18" w:rsidRDefault="002A0A18" w:rsidP="003E0FDD">
            <w:pPr>
              <w:jc w:val="center"/>
            </w:pPr>
            <w:r>
              <w:t>10000</w:t>
            </w: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83B604" w14:textId="77777777" w:rsidR="002A0A18" w:rsidRDefault="002A0A18" w:rsidP="003E0FDD">
            <w:pPr>
              <w:jc w:val="center"/>
            </w:pPr>
            <w:r>
              <w:t>9500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5EA884D" w14:textId="77777777" w:rsidR="002A0A18" w:rsidRDefault="002A0A18" w:rsidP="003E0FDD">
            <w:pPr>
              <w:jc w:val="center"/>
            </w:pPr>
            <w:r>
              <w:t>95</w:t>
            </w:r>
          </w:p>
        </w:tc>
      </w:tr>
      <w:tr w:rsidR="002A0A18" w14:paraId="5DAEB4DA"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385CE1" w14:textId="77777777" w:rsidR="002A0A18" w:rsidRDefault="002A0A18">
            <w:r>
              <w:t>Transferta Kapitale</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5011BD" w14:textId="77777777" w:rsidR="002A0A18" w:rsidRDefault="002A0A18">
            <w:r>
              <w:t>232</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C525A6"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6422EAB"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05160A" w14:textId="77777777" w:rsidR="002A0A18" w:rsidRDefault="002A0A18" w:rsidP="003E0FDD">
            <w:pPr>
              <w:jc w:val="center"/>
            </w:pPr>
            <w:r>
              <w:t>500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2B2EC9" w14:textId="77777777" w:rsidR="002A0A18" w:rsidRDefault="002A0A18" w:rsidP="003E0FDD">
            <w:pPr>
              <w:jc w:val="center"/>
            </w:pPr>
            <w:r>
              <w:t>0</w:t>
            </w:r>
          </w:p>
        </w:tc>
      </w:tr>
      <w:tr w:rsidR="002A0A18" w14:paraId="1020734E"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5CF540" w14:textId="77777777" w:rsidR="002A0A18" w:rsidRDefault="002A0A18">
            <w:r>
              <w:t>Pagat</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395ADD" w14:textId="77777777" w:rsidR="002A0A18" w:rsidRDefault="002A0A18">
            <w:r>
              <w:t>600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5F961F"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0EE1D3"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FA4F31"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BCE816" w14:textId="77777777" w:rsidR="002A0A18" w:rsidRDefault="002A0A18" w:rsidP="003E0FDD">
            <w:pPr>
              <w:jc w:val="center"/>
            </w:pPr>
          </w:p>
        </w:tc>
      </w:tr>
      <w:tr w:rsidR="002A0A18" w14:paraId="0F08F45D"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F42C9C" w14:textId="77777777" w:rsidR="002A0A18" w:rsidRDefault="002A0A18">
            <w:r>
              <w:t>Sigurimet Shoqërore</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603C21" w14:textId="77777777" w:rsidR="002A0A18" w:rsidRDefault="002A0A18">
            <w:r>
              <w:t>601</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EFA78F"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FC169A"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FC034F"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17E715" w14:textId="77777777" w:rsidR="002A0A18" w:rsidRDefault="002A0A18" w:rsidP="003E0FDD">
            <w:pPr>
              <w:jc w:val="center"/>
            </w:pPr>
          </w:p>
        </w:tc>
      </w:tr>
      <w:tr w:rsidR="002A0A18" w14:paraId="79305B40"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933E44" w14:textId="77777777" w:rsidR="002A0A18" w:rsidRDefault="002A0A18">
            <w:r>
              <w:t>Mallra dhe shërbime</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C8B688" w14:textId="77777777" w:rsidR="002A0A18" w:rsidRDefault="002A0A18">
            <w:r>
              <w:t>602</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0F549A"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62D5F94"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B87D1F"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A4C543" w14:textId="77777777" w:rsidR="002A0A18" w:rsidRDefault="002A0A18" w:rsidP="003E0FDD">
            <w:pPr>
              <w:jc w:val="center"/>
            </w:pPr>
          </w:p>
        </w:tc>
      </w:tr>
      <w:tr w:rsidR="002A0A18" w14:paraId="40E344C9"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29A421" w14:textId="77777777" w:rsidR="002A0A18" w:rsidRDefault="002A0A18">
            <w:r>
              <w:t>Subvencione</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8A65D3" w14:textId="77777777" w:rsidR="002A0A18" w:rsidRDefault="002A0A18">
            <w:r>
              <w:t>603</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710F57"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666595"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53CAF7"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9E244D" w14:textId="77777777" w:rsidR="002A0A18" w:rsidRDefault="002A0A18" w:rsidP="003E0FDD">
            <w:pPr>
              <w:jc w:val="center"/>
            </w:pPr>
          </w:p>
        </w:tc>
      </w:tr>
      <w:tr w:rsidR="002A0A18" w14:paraId="69DF30D5"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D2B04E" w14:textId="77777777" w:rsidR="002A0A18" w:rsidRDefault="002A0A18">
            <w:r>
              <w:t>Të tjera transferta korrente të brendshme</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C27FA5" w14:textId="77777777" w:rsidR="002A0A18" w:rsidRDefault="002A0A18">
            <w:r>
              <w:t>604</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A7B895"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60E539"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46A548"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3F925F" w14:textId="77777777" w:rsidR="002A0A18" w:rsidRDefault="002A0A18" w:rsidP="003E0FDD">
            <w:pPr>
              <w:jc w:val="center"/>
            </w:pPr>
          </w:p>
        </w:tc>
      </w:tr>
      <w:tr w:rsidR="002A0A18" w14:paraId="6AF89FC2"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6151EB" w14:textId="77777777" w:rsidR="002A0A18" w:rsidRDefault="002A0A18">
            <w:r>
              <w:t>Transferta korrente të huaja</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90657C" w14:textId="77777777" w:rsidR="002A0A18" w:rsidRDefault="002A0A18">
            <w:r>
              <w:t>605</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9219F7"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FB035B"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BC7FD1"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8052E3" w14:textId="77777777" w:rsidR="002A0A18" w:rsidRDefault="002A0A18" w:rsidP="003E0FDD">
            <w:pPr>
              <w:jc w:val="center"/>
            </w:pPr>
          </w:p>
        </w:tc>
      </w:tr>
      <w:tr w:rsidR="002A0A18" w14:paraId="144B0CA6"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15D8C0" w14:textId="77777777" w:rsidR="002A0A18" w:rsidRDefault="002A0A18">
            <w:r>
              <w:lastRenderedPageBreak/>
              <w:t>Transferta për Buxhetet Familiare dhe Individët</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292094" w14:textId="77777777" w:rsidR="002A0A18" w:rsidRDefault="002A0A18">
            <w:r>
              <w:t>606</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D3BE03"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2D3051"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A341E1"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234641" w14:textId="77777777" w:rsidR="002A0A18" w:rsidRDefault="002A0A18" w:rsidP="003E0FDD">
            <w:pPr>
              <w:jc w:val="center"/>
            </w:pPr>
          </w:p>
        </w:tc>
      </w:tr>
      <w:tr w:rsidR="002A0A18" w14:paraId="19BC04B2"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30F879" w14:textId="77777777" w:rsidR="002A0A18" w:rsidRDefault="002A0A18">
            <w:r>
              <w:t>Rezerva</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B90E53" w14:textId="77777777" w:rsidR="002A0A18" w:rsidRDefault="002A0A18">
            <w:r>
              <w:t>609</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677438"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E28207"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A31FC9"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107224F" w14:textId="77777777" w:rsidR="002A0A18" w:rsidRDefault="002A0A18" w:rsidP="003E0FDD">
            <w:pPr>
              <w:jc w:val="center"/>
            </w:pPr>
          </w:p>
        </w:tc>
      </w:tr>
      <w:tr w:rsidR="002A0A18" w14:paraId="7DD6F0CC"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0CEBE4" w14:textId="77777777" w:rsidR="002A0A18" w:rsidRDefault="002A0A18">
            <w:r>
              <w:t>Interesa per kredi direkte ose bono</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C271C1" w14:textId="77777777" w:rsidR="002A0A18" w:rsidRDefault="002A0A18">
            <w:r>
              <w:t>650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92D07A"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54D094"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D2AC0F"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1FA3AC" w14:textId="77777777" w:rsidR="002A0A18" w:rsidRDefault="002A0A18" w:rsidP="003E0FDD">
            <w:pPr>
              <w:jc w:val="center"/>
            </w:pPr>
          </w:p>
        </w:tc>
      </w:tr>
      <w:tr w:rsidR="002A0A18" w14:paraId="35B9444A"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E0B0DB" w14:textId="77777777" w:rsidR="002A0A18" w:rsidRDefault="002A0A18">
            <w:r>
              <w:t>Të tjera</w:t>
            </w:r>
          </w:p>
        </w:tc>
        <w:tc>
          <w:tcPr>
            <w:tcW w:w="142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ED8704" w14:textId="77777777" w:rsidR="002A0A18" w:rsidRDefault="002A0A18">
            <w:r>
              <w:t>69/?</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618CE7" w14:textId="77777777" w:rsidR="002A0A18" w:rsidRDefault="002A0A18" w:rsidP="003E0FDD">
            <w:pPr>
              <w:jc w:val="center"/>
            </w:pPr>
          </w:p>
        </w:tc>
        <w:tc>
          <w:tcPr>
            <w:tcW w:w="59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675BD9" w14:textId="77777777" w:rsidR="002A0A18" w:rsidRDefault="002A0A18" w:rsidP="003E0FDD">
            <w:pPr>
              <w:jc w:val="center"/>
            </w:pPr>
          </w:p>
        </w:tc>
        <w:tc>
          <w:tcPr>
            <w:tcW w:w="3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3B7D2E"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3E3662" w14:textId="77777777" w:rsidR="002A0A18" w:rsidRDefault="002A0A18" w:rsidP="003E0FDD">
            <w:pPr>
              <w:jc w:val="center"/>
            </w:pPr>
          </w:p>
        </w:tc>
      </w:tr>
    </w:tbl>
    <w:p w14:paraId="1F7D99EF" w14:textId="77777777" w:rsidR="002A0A18" w:rsidRDefault="002A0A18" w:rsidP="002A0A18">
      <w:r>
        <w:t xml:space="preserve"> </w:t>
      </w:r>
    </w:p>
    <w:p w14:paraId="30873181"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7EDDADBE"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D82E6DF" w14:textId="77777777" w:rsidR="002A0A18" w:rsidRDefault="002A0A18" w:rsidP="002A0A18">
            <w:r>
              <w:t>Plan i rishikuar</w:t>
            </w:r>
          </w:p>
        </w:tc>
        <w:tc>
          <w:tcPr>
            <w:tcW w:w="1667" w:type="pct"/>
          </w:tcPr>
          <w:p w14:paraId="31DFDE04"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74551398"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4134A0FF"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95F5839" w14:textId="77777777" w:rsidR="002A0A18" w:rsidRDefault="002A0A18" w:rsidP="002A0A18">
            <w:r>
              <w:t xml:space="preserve"> 10000 </w:t>
            </w:r>
          </w:p>
        </w:tc>
        <w:tc>
          <w:tcPr>
            <w:tcW w:w="1667" w:type="pct"/>
          </w:tcPr>
          <w:p w14:paraId="79C84278"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10000</w:t>
            </w:r>
          </w:p>
        </w:tc>
        <w:tc>
          <w:tcPr>
            <w:tcW w:w="1667" w:type="pct"/>
          </w:tcPr>
          <w:p w14:paraId="12AAE58A"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100</w:t>
            </w:r>
          </w:p>
        </w:tc>
      </w:tr>
    </w:tbl>
    <w:p w14:paraId="1B112384" w14:textId="77777777" w:rsidR="002A0A18" w:rsidRDefault="002A0A18" w:rsidP="002A0A18"/>
    <w:p w14:paraId="7B8C405D" w14:textId="77777777" w:rsidR="002A0A18" w:rsidRPr="00661F6C" w:rsidRDefault="002A0A18" w:rsidP="002A0A18">
      <w:pPr>
        <w:pStyle w:val="Heading3"/>
        <w:spacing w:before="0"/>
        <w:rPr>
          <w:rFonts w:eastAsia="Times New Roman"/>
          <w:b/>
          <w:bCs/>
          <w:lang w:val="sq-AL"/>
        </w:rPr>
      </w:pPr>
      <w:bookmarkStart w:id="191" w:name="_Toc96960486"/>
      <w:r w:rsidRPr="00661F6C">
        <w:rPr>
          <w:rFonts w:eastAsia="Times New Roman"/>
          <w:color w:val="1F3763"/>
          <w:lang w:val="sq-AL"/>
        </w:rPr>
        <w:t>Qëllimet dhe Objektivat e Politikës së Programit</w:t>
      </w:r>
      <w:bookmarkEnd w:id="191"/>
    </w:p>
    <w:p w14:paraId="4E8E1F94" w14:textId="77777777" w:rsidR="002A0A18" w:rsidRPr="00661F6C" w:rsidRDefault="002A0A18" w:rsidP="002A0A18">
      <w:pPr>
        <w:pStyle w:val="NormalWeb"/>
        <w:spacing w:before="0" w:beforeAutospacing="0" w:after="0" w:afterAutospacing="0"/>
        <w:rPr>
          <w:lang w:val="sq-AL"/>
        </w:rPr>
      </w:pPr>
    </w:p>
    <w:p w14:paraId="3D5E4AE8"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656C6D76" w14:textId="77777777" w:rsidR="002A0A18" w:rsidRDefault="002A0A18" w:rsidP="002A0A18">
      <w:pPr>
        <w:pStyle w:val="NormalWeb"/>
        <w:spacing w:before="0" w:beforeAutospacing="0" w:after="0" w:afterAutospacing="0"/>
        <w:jc w:val="both"/>
        <w:rPr>
          <w:lang w:val="sq-AL"/>
        </w:rPr>
      </w:pPr>
    </w:p>
    <w:p w14:paraId="0BB03724" w14:textId="77777777" w:rsidR="002A0A18" w:rsidRDefault="002A0A18" w:rsidP="002A0A18">
      <w:pPr>
        <w:pStyle w:val="NormalWeb"/>
        <w:spacing w:before="0" w:beforeAutospacing="0" w:after="0" w:afterAutospacing="0"/>
        <w:jc w:val="both"/>
        <w:rPr>
          <w:lang w:val="sq-AL"/>
        </w:rPr>
      </w:pPr>
      <w:r>
        <w:rPr>
          <w:lang w:val="sq-AL"/>
        </w:rPr>
        <w:t xml:space="preserve">  </w:t>
      </w:r>
    </w:p>
    <w:p w14:paraId="02400971" w14:textId="77777777" w:rsidR="002A0A18" w:rsidRDefault="002A0A18" w:rsidP="002A0A18">
      <w:pPr>
        <w:pStyle w:val="Heading4"/>
      </w:pPr>
      <w:r>
        <w:t xml:space="preserve"> 1  </w:t>
      </w:r>
    </w:p>
    <w:p w14:paraId="6DB6F1B7" w14:textId="77777777" w:rsidR="002A0A18" w:rsidRDefault="002A0A18" w:rsidP="002A0A18">
      <w:r>
        <w:t xml:space="preserve">  </w:t>
      </w:r>
    </w:p>
    <w:p w14:paraId="1E63E622" w14:textId="77777777" w:rsidR="002A0A18" w:rsidRDefault="002A0A18" w:rsidP="002A0A18">
      <w:r>
        <w:t xml:space="preserve">  </w:t>
      </w:r>
    </w:p>
    <w:p w14:paraId="79805913" w14:textId="77777777" w:rsidR="002A0A18" w:rsidRDefault="002A0A18" w:rsidP="002A0A18">
      <w:pPr>
        <w:pStyle w:val="NormalWeb"/>
        <w:spacing w:before="0" w:beforeAutospacing="0" w:after="0" w:afterAutospacing="0"/>
        <w:jc w:val="both"/>
        <w:rPr>
          <w:lang w:val="sq-AL"/>
        </w:rPr>
      </w:pPr>
    </w:p>
    <w:p w14:paraId="4BE62CFB" w14:textId="77777777" w:rsidR="002A0A18" w:rsidRPr="00661F6C" w:rsidRDefault="002A0A18" w:rsidP="002A0A18">
      <w:pPr>
        <w:pStyle w:val="Heading3"/>
        <w:spacing w:before="0"/>
        <w:rPr>
          <w:rFonts w:eastAsia="Times New Roman"/>
          <w:b/>
          <w:bCs/>
          <w:lang w:val="sq-AL"/>
        </w:rPr>
      </w:pPr>
      <w:bookmarkStart w:id="192" w:name="_Toc96960487"/>
      <w:r w:rsidRPr="00661F6C">
        <w:rPr>
          <w:rFonts w:eastAsia="Times New Roman"/>
          <w:color w:val="1F3763"/>
          <w:lang w:val="sq-AL"/>
        </w:rPr>
        <w:t>Plani i Shpenzimeve të Produkteve të Programit</w:t>
      </w:r>
      <w:bookmarkEnd w:id="192"/>
      <w:r w:rsidRPr="00661F6C">
        <w:rPr>
          <w:rFonts w:eastAsia="Times New Roman"/>
          <w:color w:val="1F3763"/>
          <w:lang w:val="sq-AL"/>
        </w:rPr>
        <w:t xml:space="preserve"> </w:t>
      </w:r>
    </w:p>
    <w:p w14:paraId="5858756B" w14:textId="77777777" w:rsidR="002A0A18" w:rsidRPr="00661F6C" w:rsidRDefault="002A0A18" w:rsidP="002A0A18">
      <w:pPr>
        <w:pStyle w:val="NormalWeb"/>
        <w:spacing w:before="0" w:beforeAutospacing="0" w:after="0" w:afterAutospacing="0"/>
        <w:rPr>
          <w:lang w:val="sq-AL"/>
        </w:rPr>
      </w:pPr>
    </w:p>
    <w:p w14:paraId="549D7AB6"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38798716" w14:textId="77777777" w:rsidR="002A0A18" w:rsidRDefault="002A0A18" w:rsidP="002A0A18">
      <w:pPr>
        <w:pStyle w:val="NormalWeb"/>
        <w:spacing w:before="0" w:beforeAutospacing="0" w:after="0" w:afterAutospacing="0"/>
        <w:jc w:val="both"/>
        <w:rPr>
          <w:lang w:val="sq-AL"/>
        </w:rPr>
      </w:pPr>
    </w:p>
    <w:p w14:paraId="29403135" w14:textId="77777777" w:rsidR="002A0A18" w:rsidRDefault="002A0A18" w:rsidP="002A0A18">
      <w:pPr>
        <w:pStyle w:val="NormalWeb"/>
        <w:spacing w:before="0" w:beforeAutospacing="0" w:after="0" w:afterAutospacing="0"/>
        <w:jc w:val="both"/>
        <w:rPr>
          <w:lang w:val="sq-AL"/>
        </w:rPr>
      </w:pPr>
      <w:r>
        <w:rPr>
          <w:lang w:val="sq-AL"/>
        </w:rPr>
        <w:t xml:space="preserve">  </w:t>
      </w:r>
    </w:p>
    <w:p w14:paraId="1EAC8C68" w14:textId="77777777" w:rsidR="002A0A18" w:rsidRDefault="002A0A18" w:rsidP="002A0A18">
      <w:r>
        <w:t xml:space="preserve">  </w:t>
      </w:r>
    </w:p>
    <w:p w14:paraId="5C933690" w14:textId="77777777" w:rsidR="002A0A18" w:rsidRPr="002967E8" w:rsidRDefault="002A0A18" w:rsidP="002A0A18">
      <w:pPr>
        <w:pStyle w:val="NormalWeb"/>
        <w:spacing w:before="0" w:beforeAutospacing="0" w:after="0" w:afterAutospacing="0"/>
        <w:jc w:val="both"/>
        <w:rPr>
          <w:lang w:val="sq-AL"/>
        </w:rPr>
      </w:pPr>
    </w:p>
    <w:p w14:paraId="16A128C7" w14:textId="77777777" w:rsidR="002A0A18" w:rsidRDefault="002A0A18" w:rsidP="002A0A18">
      <w:pPr>
        <w:pStyle w:val="Heading3"/>
        <w:rPr>
          <w:rFonts w:eastAsia="Times New Roman"/>
          <w:lang w:val="sq-AL"/>
        </w:rPr>
      </w:pPr>
      <w:bookmarkStart w:id="193" w:name="_Toc96960488"/>
      <w:r w:rsidRPr="00661F6C">
        <w:rPr>
          <w:rFonts w:eastAsia="Times New Roman"/>
          <w:lang w:val="sq-AL"/>
        </w:rPr>
        <w:t>Projektet e Investimeve të Programit</w:t>
      </w:r>
      <w:bookmarkEnd w:id="193"/>
    </w:p>
    <w:p w14:paraId="3FA61470" w14:textId="77777777" w:rsidR="002A0A18" w:rsidRPr="004D1267" w:rsidRDefault="002A0A18" w:rsidP="002A0A18">
      <w:pPr>
        <w:rPr>
          <w:lang w:val="sq-AL"/>
        </w:rPr>
      </w:pPr>
    </w:p>
    <w:p w14:paraId="616AE4BA" w14:textId="77777777" w:rsidR="002A0A18"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034"/>
        <w:gridCol w:w="2034"/>
        <w:gridCol w:w="1114"/>
        <w:gridCol w:w="985"/>
        <w:gridCol w:w="701"/>
        <w:gridCol w:w="934"/>
        <w:gridCol w:w="774"/>
        <w:gridCol w:w="774"/>
      </w:tblGrid>
      <w:tr w:rsidR="002A0A18" w14:paraId="37A2E12F" w14:textId="77777777" w:rsidTr="002A0A18">
        <w:trPr>
          <w:trHeight w:val="449"/>
          <w:jc w:val="center"/>
        </w:trPr>
        <w:tc>
          <w:tcPr>
            <w:tcW w:w="2259" w:type="pct"/>
            <w:shd w:val="clear" w:color="auto" w:fill="BFBFBF"/>
            <w:vAlign w:val="center"/>
          </w:tcPr>
          <w:p w14:paraId="5CD59DD1" w14:textId="77777777" w:rsidR="002A0A18" w:rsidRDefault="002A0A18">
            <w:r>
              <w:lastRenderedPageBreak/>
              <w:t>Kodi i projektit</w:t>
            </w:r>
          </w:p>
        </w:tc>
        <w:tc>
          <w:tcPr>
            <w:tcW w:w="2259" w:type="pct"/>
            <w:shd w:val="clear" w:color="auto" w:fill="BFBFBF"/>
            <w:vAlign w:val="center"/>
          </w:tcPr>
          <w:p w14:paraId="0A144A7F" w14:textId="77777777" w:rsidR="002A0A18" w:rsidRDefault="002A0A18">
            <w:r>
              <w:t>Emri i projektit</w:t>
            </w:r>
          </w:p>
        </w:tc>
        <w:tc>
          <w:tcPr>
            <w:tcW w:w="2259" w:type="pct"/>
            <w:shd w:val="clear" w:color="auto" w:fill="BFBFBF"/>
            <w:vAlign w:val="center"/>
          </w:tcPr>
          <w:p w14:paraId="477AAF5F" w14:textId="77777777" w:rsidR="002A0A18" w:rsidRDefault="002A0A18">
            <w:r>
              <w:t>Burimi i financimit</w:t>
            </w:r>
          </w:p>
        </w:tc>
        <w:tc>
          <w:tcPr>
            <w:tcW w:w="2259" w:type="pct"/>
            <w:shd w:val="clear" w:color="auto" w:fill="BFBFBF"/>
            <w:vAlign w:val="center"/>
          </w:tcPr>
          <w:p w14:paraId="48A6A30E" w14:textId="77777777" w:rsidR="002A0A18" w:rsidRDefault="002A0A18">
            <w:r>
              <w:t>Vlera e plote e projektit</w:t>
            </w:r>
          </w:p>
        </w:tc>
        <w:tc>
          <w:tcPr>
            <w:tcW w:w="2259" w:type="pct"/>
            <w:shd w:val="clear" w:color="auto" w:fill="BFBFBF"/>
            <w:vAlign w:val="center"/>
          </w:tcPr>
          <w:p w14:paraId="3BCA3E3B" w14:textId="77777777" w:rsidR="002A0A18" w:rsidRDefault="002A0A18">
            <w:r>
              <w:t>Fillon</w:t>
            </w:r>
          </w:p>
        </w:tc>
        <w:tc>
          <w:tcPr>
            <w:tcW w:w="2259" w:type="pct"/>
            <w:shd w:val="clear" w:color="auto" w:fill="BFBFBF"/>
            <w:vAlign w:val="center"/>
          </w:tcPr>
          <w:p w14:paraId="58C237B9" w14:textId="77777777" w:rsidR="002A0A18" w:rsidRDefault="002A0A18">
            <w:r>
              <w:t>Mbaron</w:t>
            </w:r>
          </w:p>
        </w:tc>
        <w:tc>
          <w:tcPr>
            <w:tcW w:w="2259" w:type="pct"/>
            <w:shd w:val="clear" w:color="auto" w:fill="BFBFBF"/>
            <w:vAlign w:val="center"/>
          </w:tcPr>
          <w:p w14:paraId="2DE08954" w14:textId="77777777" w:rsidR="002A0A18" w:rsidRDefault="003E0FDD" w:rsidP="003E0FDD">
            <w:r>
              <w:t xml:space="preserve">Plan </w:t>
            </w:r>
          </w:p>
        </w:tc>
        <w:tc>
          <w:tcPr>
            <w:tcW w:w="2259" w:type="pct"/>
            <w:shd w:val="clear" w:color="auto" w:fill="BFBFBF"/>
            <w:vAlign w:val="center"/>
          </w:tcPr>
          <w:p w14:paraId="1A011C2E" w14:textId="77777777" w:rsidR="002A0A18" w:rsidRDefault="002A0A18">
            <w:r>
              <w:t>Fakt</w:t>
            </w:r>
          </w:p>
        </w:tc>
      </w:tr>
      <w:tr w:rsidR="002A0A18" w14:paraId="746ABC18"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A5A50F" w14:textId="77777777" w:rsidR="002A0A18" w:rsidRDefault="002A0A18">
            <w:r>
              <w:t>18BE201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BA1A40" w14:textId="77777777" w:rsidR="002A0A18" w:rsidRDefault="002A0A18">
            <w:r>
              <w:t xml:space="preserve">Ndertim Venddepozitimi per mbetjet urbane Bushat </w:t>
            </w:r>
            <w:proofErr w:type="gramStart"/>
            <w:r>
              <w:t>( vazhdim</w:t>
            </w:r>
            <w:proofErr w:type="gramEnd"/>
            <w:r>
              <w: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8DCF03"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4B5DB0" w14:textId="77777777" w:rsidR="002A0A18" w:rsidRDefault="002A0A18">
            <w:r>
              <w:t>10,000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55FA3C"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6DACB6"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877E95" w14:textId="77777777" w:rsidR="002A0A18" w:rsidRDefault="002A0A18">
            <w:r>
              <w:t>10000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100A60" w14:textId="77777777" w:rsidR="002A0A18" w:rsidRDefault="002A0A18">
            <w:r>
              <w:t>10000</w:t>
            </w:r>
          </w:p>
        </w:tc>
      </w:tr>
    </w:tbl>
    <w:p w14:paraId="3DBEDFE7" w14:textId="77777777" w:rsidR="002A0A18" w:rsidRDefault="002A0A18" w:rsidP="002A0A18">
      <w:pPr>
        <w:rPr>
          <w:lang w:val="sq-AL"/>
        </w:rPr>
      </w:pPr>
    </w:p>
    <w:p w14:paraId="5EA06C12" w14:textId="77777777" w:rsidR="002A0A18" w:rsidRDefault="002A0A18" w:rsidP="002A0A18">
      <w:pPr>
        <w:pStyle w:val="Heading3"/>
        <w:rPr>
          <w:rFonts w:eastAsia="Times New Roman"/>
          <w:lang w:val="sq-AL"/>
        </w:rPr>
      </w:pPr>
      <w:bookmarkStart w:id="194" w:name="_Toc96960489"/>
      <w:r w:rsidRPr="00661F6C">
        <w:rPr>
          <w:rFonts w:eastAsia="Times New Roman"/>
          <w:lang w:val="sq-AL"/>
        </w:rPr>
        <w:t>Të Dhëna mbi Programin</w:t>
      </w:r>
      <w:bookmarkEnd w:id="194"/>
    </w:p>
    <w:p w14:paraId="4B5ECF7F"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0F4B16A1" w14:textId="77777777" w:rsidR="002A0A18" w:rsidRDefault="002A0A18" w:rsidP="002A0A18">
      <w:r w:rsidRPr="00661F6C">
        <w:t>Të dhënat e Programit</w:t>
      </w:r>
      <w:r>
        <w:t>:</w:t>
      </w:r>
    </w:p>
    <w:p w14:paraId="4EAFC9A5" w14:textId="77777777" w:rsidR="002A0A18" w:rsidRPr="00954E79" w:rsidRDefault="002A0A18" w:rsidP="002A0A18">
      <w:pPr>
        <w:rPr>
          <w:lang w:val="sq-AL"/>
        </w:rPr>
      </w:pPr>
      <w:r>
        <w:rPr>
          <w:lang w:val="sq-AL"/>
        </w:rPr>
        <w:t xml:space="preserve">  </w:t>
      </w:r>
    </w:p>
    <w:p w14:paraId="48D7B0C2" w14:textId="77777777" w:rsidR="002A0A18" w:rsidRDefault="002A0A18" w:rsidP="002A0A18">
      <w:pPr>
        <w:pStyle w:val="Heading2"/>
      </w:pPr>
      <w:bookmarkStart w:id="195" w:name="_Toc96960490"/>
      <w:r w:rsidRPr="00661F6C">
        <w:t>Programi</w:t>
      </w:r>
      <w:r>
        <w:t xml:space="preserve"> Furnizimi me Ujë dhe Kanalizime</w:t>
      </w:r>
      <w:bookmarkEnd w:id="19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702386EA"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15A4D8F2"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5CDDB80E"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DFBB865"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7031D982"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0EAE839"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EDBA53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B5D953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0ECFE691"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3724677"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06370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2060EFC"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Furnizimi me Ujë dhe Kanalizime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D79A587"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Hartimi i politikave të përshtatshme dhe angazhimi i fondeve të mjaftueshme për të përmirësuar dhënien e shërbimeve të ujësjellësit dhe të kanalizimeve, dhe për të ecur në mënyrë të qëndrueshme drejt përputhjes me standardet e Bashkimit Europian dhe me objektivin e zhvillimit të mijëvjeçarit për qëndrueshmërinë e mjedisit</w:t>
            </w:r>
            <w:r>
              <w:rPr>
                <w:rFonts w:ascii="Times New Roman" w:eastAsiaTheme="minorEastAsia" w:hAnsi="Times New Roman" w:cs="Times New Roman"/>
                <w:bCs/>
                <w:lang w:val="sq-AL"/>
              </w:rPr>
              <w:t xml:space="preserve"> </w:t>
            </w:r>
          </w:p>
        </w:tc>
      </w:tr>
    </w:tbl>
    <w:p w14:paraId="58CCF6D5" w14:textId="77777777" w:rsidR="002A0A18" w:rsidRDefault="002A0A18" w:rsidP="002A0A18"/>
    <w:p w14:paraId="4A261F06"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3380F442" w14:textId="77777777" w:rsidR="002A0A18" w:rsidRPr="00661F6C" w:rsidRDefault="002A0A18" w:rsidP="002A0A18">
      <w:pPr>
        <w:pStyle w:val="NormalWeb"/>
        <w:spacing w:before="0" w:beforeAutospacing="0" w:after="0" w:afterAutospacing="0"/>
        <w:rPr>
          <w:lang w:val="sq-AL"/>
        </w:rPr>
      </w:pPr>
    </w:p>
    <w:p w14:paraId="752761F6" w14:textId="77777777" w:rsidR="002A0A18" w:rsidRDefault="002A0A18" w:rsidP="002A0A18">
      <w:pPr>
        <w:pStyle w:val="ListofTables"/>
      </w:pPr>
      <w:r w:rsidRPr="00661F6C">
        <w:t>Shpenzimet e Programit sipas Kategorive ekonomike</w:t>
      </w:r>
    </w:p>
    <w:p w14:paraId="02E62058" w14:textId="77777777" w:rsidR="002A0A18" w:rsidRPr="00661F6C" w:rsidRDefault="002A0A18" w:rsidP="002A0A18">
      <w:pPr>
        <w:pStyle w:val="ListofTables"/>
      </w:pPr>
    </w:p>
    <w:p w14:paraId="51737AC1"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851"/>
        <w:gridCol w:w="2453"/>
        <w:gridCol w:w="1081"/>
        <w:gridCol w:w="1176"/>
        <w:gridCol w:w="774"/>
        <w:gridCol w:w="1015"/>
      </w:tblGrid>
      <w:tr w:rsidR="002A0A18" w14:paraId="788204F4" w14:textId="77777777" w:rsidTr="003E0FDD">
        <w:trPr>
          <w:trHeight w:val="449"/>
          <w:jc w:val="center"/>
        </w:trPr>
        <w:tc>
          <w:tcPr>
            <w:tcW w:w="1525" w:type="pct"/>
            <w:shd w:val="clear" w:color="auto" w:fill="BFBFBF"/>
            <w:vAlign w:val="center"/>
          </w:tcPr>
          <w:p w14:paraId="56390D17" w14:textId="77777777" w:rsidR="002A0A18" w:rsidRDefault="002A0A18">
            <w:r>
              <w:t>Përshkrimi</w:t>
            </w:r>
          </w:p>
        </w:tc>
        <w:tc>
          <w:tcPr>
            <w:tcW w:w="1312" w:type="pct"/>
            <w:shd w:val="clear" w:color="auto" w:fill="BFBFBF"/>
            <w:vAlign w:val="center"/>
          </w:tcPr>
          <w:p w14:paraId="65B80711" w14:textId="77777777" w:rsidR="002A0A18" w:rsidRDefault="002A0A18">
            <w:r>
              <w:t>Llogaria ekonomike</w:t>
            </w:r>
          </w:p>
        </w:tc>
        <w:tc>
          <w:tcPr>
            <w:tcW w:w="578" w:type="pct"/>
            <w:shd w:val="clear" w:color="auto" w:fill="BFBFBF"/>
            <w:vAlign w:val="center"/>
          </w:tcPr>
          <w:p w14:paraId="5FF3FD9A" w14:textId="77777777" w:rsidR="002A0A18" w:rsidRDefault="002A0A18">
            <w:r>
              <w:t>Buxheti fillestar</w:t>
            </w:r>
          </w:p>
        </w:tc>
        <w:tc>
          <w:tcPr>
            <w:tcW w:w="629" w:type="pct"/>
            <w:shd w:val="clear" w:color="auto" w:fill="BFBFBF"/>
            <w:vAlign w:val="center"/>
          </w:tcPr>
          <w:p w14:paraId="2E54E266" w14:textId="77777777" w:rsidR="002A0A18" w:rsidRDefault="002A0A18">
            <w:r>
              <w:t>I pritshmi</w:t>
            </w:r>
          </w:p>
        </w:tc>
        <w:tc>
          <w:tcPr>
            <w:tcW w:w="414" w:type="pct"/>
            <w:shd w:val="clear" w:color="auto" w:fill="BFBFBF"/>
            <w:vAlign w:val="center"/>
          </w:tcPr>
          <w:p w14:paraId="097E3AA6" w14:textId="77777777" w:rsidR="002A0A18" w:rsidRDefault="002A0A18">
            <w:r>
              <w:t>Fakt</w:t>
            </w:r>
          </w:p>
        </w:tc>
        <w:tc>
          <w:tcPr>
            <w:tcW w:w="543" w:type="pct"/>
            <w:shd w:val="clear" w:color="auto" w:fill="BFBFBF"/>
            <w:vAlign w:val="center"/>
          </w:tcPr>
          <w:p w14:paraId="4A9CB2BE" w14:textId="77777777" w:rsidR="002A0A18" w:rsidRDefault="002A0A18">
            <w:r>
              <w:t>Realizimi Fakt</w:t>
            </w:r>
          </w:p>
        </w:tc>
      </w:tr>
      <w:tr w:rsidR="002A0A18" w14:paraId="6F243885"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04EDFE" w14:textId="77777777" w:rsidR="002A0A18" w:rsidRDefault="002A0A18">
            <w:r>
              <w:lastRenderedPageBreak/>
              <w:t>Kapitale të Patrupëzuara</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2AEBBC" w14:textId="77777777" w:rsidR="002A0A18" w:rsidRDefault="002A0A18">
            <w:r>
              <w:t>230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A2698E"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B859E8"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5DF3A4" w14:textId="77777777" w:rsidR="002A0A18" w:rsidRDefault="002A0A18">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58DD07" w14:textId="77777777" w:rsidR="002A0A18" w:rsidRDefault="002A0A18"/>
        </w:tc>
      </w:tr>
      <w:tr w:rsidR="002A0A18" w14:paraId="394620F4"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99447F" w14:textId="77777777" w:rsidR="002A0A18" w:rsidRDefault="002A0A18">
            <w:r>
              <w:t>Kapitale të Trupëzuara</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E5917B" w14:textId="77777777" w:rsidR="002A0A18" w:rsidRDefault="002A0A18">
            <w:r>
              <w:t>231</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0AF140"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D60EB9" w14:textId="77777777" w:rsidR="002A0A18" w:rsidRDefault="002A0A18">
            <w:r>
              <w:t>20000</w:t>
            </w:r>
          </w:p>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FFAD64" w14:textId="77777777" w:rsidR="002A0A18" w:rsidRDefault="002A0A18">
            <w:r>
              <w:t>20000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ABBB88" w14:textId="77777777" w:rsidR="002A0A18" w:rsidRDefault="002A0A18">
            <w:r>
              <w:t>100</w:t>
            </w:r>
          </w:p>
        </w:tc>
      </w:tr>
      <w:tr w:rsidR="002A0A18" w14:paraId="7CE9BCFF"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26B1498" w14:textId="77777777" w:rsidR="002A0A18" w:rsidRDefault="002A0A18">
            <w:r>
              <w:t>Transferta Kapitale</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01F0E5" w14:textId="77777777" w:rsidR="002A0A18" w:rsidRDefault="002A0A18">
            <w:r>
              <w:t>232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836DAF"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13D360"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A0ED02" w14:textId="77777777" w:rsidR="002A0A18" w:rsidRDefault="002A0A18">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B1251E" w14:textId="77777777" w:rsidR="002A0A18" w:rsidRDefault="002A0A18"/>
        </w:tc>
      </w:tr>
      <w:tr w:rsidR="002A0A18" w14:paraId="100ED864"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047F52" w14:textId="77777777" w:rsidR="002A0A18" w:rsidRDefault="002A0A18">
            <w:r>
              <w:t>Pagat</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9529DA" w14:textId="77777777" w:rsidR="002A0A18" w:rsidRDefault="002A0A18">
            <w:r>
              <w:t>600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7391D2"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AE086C"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85D6A0"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87853A" w14:textId="77777777" w:rsidR="002A0A18" w:rsidRDefault="002A0A18"/>
        </w:tc>
      </w:tr>
      <w:tr w:rsidR="002A0A18" w14:paraId="3EA45F49"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903166" w14:textId="77777777" w:rsidR="002A0A18" w:rsidRDefault="002A0A18">
            <w:r>
              <w:t>Sigurimet Shoqërore</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C3CAF4" w14:textId="77777777" w:rsidR="002A0A18" w:rsidRDefault="002A0A18">
            <w:r>
              <w:t>601</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4DD59F"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090C94"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345F1B"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318ABE" w14:textId="77777777" w:rsidR="002A0A18" w:rsidRDefault="002A0A18"/>
        </w:tc>
      </w:tr>
      <w:tr w:rsidR="002A0A18" w14:paraId="22CDE4FB"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2E83934" w14:textId="77777777" w:rsidR="002A0A18" w:rsidRDefault="002A0A18">
            <w:r>
              <w:t>Mallra dhe shërbime</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E756E1" w14:textId="77777777" w:rsidR="002A0A18" w:rsidRDefault="002A0A18">
            <w:r>
              <w:t>602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FCF186"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CA57DA"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992C8D"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4EEC59" w14:textId="77777777" w:rsidR="002A0A18" w:rsidRDefault="002A0A18"/>
        </w:tc>
      </w:tr>
      <w:tr w:rsidR="002A0A18" w14:paraId="3CD54866"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FD63212" w14:textId="77777777" w:rsidR="002A0A18" w:rsidRDefault="002A0A18">
            <w:r>
              <w:t>Subvencione</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4BC1EA" w14:textId="77777777" w:rsidR="002A0A18" w:rsidRDefault="002A0A18">
            <w:r>
              <w:t>603</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5B24FE"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A70F33"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FED2B8"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E6C9B6" w14:textId="77777777" w:rsidR="002A0A18" w:rsidRDefault="002A0A18"/>
        </w:tc>
      </w:tr>
      <w:tr w:rsidR="002A0A18" w14:paraId="054A5123"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473F81" w14:textId="77777777" w:rsidR="002A0A18" w:rsidRDefault="002A0A18">
            <w:r>
              <w:t>Të tjera transferta korrente të brendshme</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5C1886" w14:textId="77777777" w:rsidR="002A0A18" w:rsidRDefault="002A0A18">
            <w:r>
              <w:t>604</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258C4C"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83FB40"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4AB691"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34ABD3B" w14:textId="77777777" w:rsidR="002A0A18" w:rsidRDefault="002A0A18"/>
        </w:tc>
      </w:tr>
      <w:tr w:rsidR="002A0A18" w14:paraId="4E6CC69B"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1750E2" w14:textId="77777777" w:rsidR="002A0A18" w:rsidRDefault="002A0A18">
            <w:r>
              <w:t>Transferta korrente të huaja</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86A52D" w14:textId="77777777" w:rsidR="002A0A18" w:rsidRDefault="002A0A18">
            <w:r>
              <w:t>605</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47B763B"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F7388D5"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550D38"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FE9263D" w14:textId="77777777" w:rsidR="002A0A18" w:rsidRDefault="002A0A18"/>
        </w:tc>
      </w:tr>
      <w:tr w:rsidR="002A0A18" w14:paraId="3F6846F1"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0BF6FC" w14:textId="77777777" w:rsidR="002A0A18" w:rsidRDefault="002A0A18">
            <w:r>
              <w:t>Transferta për Buxhetet Familiare dhe Individët</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0EF0BE" w14:textId="77777777" w:rsidR="002A0A18" w:rsidRDefault="002A0A18">
            <w:r>
              <w:t>606</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36A901"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FE4822"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21FFBE"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85CE921" w14:textId="77777777" w:rsidR="002A0A18" w:rsidRDefault="002A0A18"/>
        </w:tc>
      </w:tr>
      <w:tr w:rsidR="002A0A18" w14:paraId="3F1842C8"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766EFC" w14:textId="77777777" w:rsidR="002A0A18" w:rsidRDefault="002A0A18">
            <w:r>
              <w:t>Rezerva</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8C6E72" w14:textId="77777777" w:rsidR="002A0A18" w:rsidRDefault="002A0A18">
            <w:r>
              <w:t>609</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75EE64"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477082"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B40092"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486B69C" w14:textId="77777777" w:rsidR="002A0A18" w:rsidRDefault="002A0A18"/>
        </w:tc>
      </w:tr>
      <w:tr w:rsidR="002A0A18" w14:paraId="2D446358"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C6D0C5" w14:textId="77777777" w:rsidR="002A0A18" w:rsidRDefault="002A0A18">
            <w:r>
              <w:t>Interesa per kredi direkte ose bono</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43CE71" w14:textId="77777777" w:rsidR="002A0A18" w:rsidRDefault="002A0A18">
            <w:r>
              <w:t>650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53735B"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7D4DA4"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184F7E"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AE501F" w14:textId="77777777" w:rsidR="002A0A18" w:rsidRDefault="002A0A18"/>
        </w:tc>
      </w:tr>
      <w:tr w:rsidR="002A0A18" w14:paraId="223FBF36" w14:textId="77777777" w:rsidTr="003E0FDD">
        <w:trPr>
          <w:jc w:val="center"/>
        </w:trPr>
        <w:tc>
          <w:tcPr>
            <w:tcW w:w="152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A3F5A5" w14:textId="77777777" w:rsidR="002A0A18" w:rsidRDefault="002A0A18">
            <w:r>
              <w:t>Të tjera</w:t>
            </w:r>
          </w:p>
        </w:tc>
        <w:tc>
          <w:tcPr>
            <w:tcW w:w="131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138A24" w14:textId="77777777" w:rsidR="002A0A18" w:rsidRDefault="002A0A18">
            <w:r>
              <w:t>69/?</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A760B1" w14:textId="77777777" w:rsidR="002A0A18" w:rsidRDefault="002A0A18"/>
        </w:tc>
        <w:tc>
          <w:tcPr>
            <w:tcW w:w="6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35496E" w14:textId="77777777" w:rsidR="002A0A18" w:rsidRDefault="002A0A18"/>
        </w:tc>
        <w:tc>
          <w:tcPr>
            <w:tcW w:w="41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4EE6CA"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4F8A788" w14:textId="77777777" w:rsidR="002A0A18" w:rsidRDefault="002A0A18">
            <w:r>
              <w:t>0</w:t>
            </w:r>
          </w:p>
        </w:tc>
      </w:tr>
    </w:tbl>
    <w:p w14:paraId="029733F1" w14:textId="77777777" w:rsidR="002A0A18" w:rsidRDefault="002A0A18" w:rsidP="002A0A18">
      <w:r>
        <w:t xml:space="preserve"> </w:t>
      </w:r>
    </w:p>
    <w:p w14:paraId="7DB0564D"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317803C"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0EBB930" w14:textId="77777777" w:rsidR="002A0A18" w:rsidRDefault="002A0A18" w:rsidP="002A0A18">
            <w:r>
              <w:t>Plan i rishikuar</w:t>
            </w:r>
          </w:p>
        </w:tc>
        <w:tc>
          <w:tcPr>
            <w:tcW w:w="1667" w:type="pct"/>
          </w:tcPr>
          <w:p w14:paraId="1E2C68E4"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28C0AF72"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6D098E19"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79F2CC7" w14:textId="77777777" w:rsidR="002A0A18" w:rsidRDefault="002A0A18" w:rsidP="002A0A18">
            <w:r>
              <w:t xml:space="preserve"> 20000 </w:t>
            </w:r>
          </w:p>
        </w:tc>
        <w:tc>
          <w:tcPr>
            <w:tcW w:w="1667" w:type="pct"/>
          </w:tcPr>
          <w:p w14:paraId="7085A3DC"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20000</w:t>
            </w:r>
          </w:p>
        </w:tc>
        <w:tc>
          <w:tcPr>
            <w:tcW w:w="1667" w:type="pct"/>
          </w:tcPr>
          <w:p w14:paraId="51EC3066"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100</w:t>
            </w:r>
          </w:p>
        </w:tc>
      </w:tr>
    </w:tbl>
    <w:p w14:paraId="229D3524" w14:textId="77777777" w:rsidR="002A0A18" w:rsidRDefault="002A0A18" w:rsidP="002A0A18"/>
    <w:p w14:paraId="040C7AD3" w14:textId="77777777" w:rsidR="002A0A18" w:rsidRPr="00661F6C" w:rsidRDefault="002A0A18" w:rsidP="002A0A18">
      <w:pPr>
        <w:pStyle w:val="Heading3"/>
        <w:spacing w:before="0"/>
        <w:rPr>
          <w:rFonts w:eastAsia="Times New Roman"/>
          <w:b/>
          <w:bCs/>
          <w:lang w:val="sq-AL"/>
        </w:rPr>
      </w:pPr>
      <w:bookmarkStart w:id="196" w:name="_Toc96960491"/>
      <w:r w:rsidRPr="00661F6C">
        <w:rPr>
          <w:rFonts w:eastAsia="Times New Roman"/>
          <w:color w:val="1F3763"/>
          <w:lang w:val="sq-AL"/>
        </w:rPr>
        <w:t>Qëllimet dhe Objektivat e Politikës së Programit</w:t>
      </w:r>
      <w:bookmarkEnd w:id="196"/>
    </w:p>
    <w:p w14:paraId="6DD0B4D6" w14:textId="77777777" w:rsidR="002A0A18" w:rsidRPr="00661F6C" w:rsidRDefault="002A0A18" w:rsidP="002A0A18">
      <w:pPr>
        <w:pStyle w:val="NormalWeb"/>
        <w:spacing w:before="0" w:beforeAutospacing="0" w:after="0" w:afterAutospacing="0"/>
        <w:rPr>
          <w:lang w:val="sq-AL"/>
        </w:rPr>
      </w:pPr>
    </w:p>
    <w:p w14:paraId="7AB65AD1"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40C7057A" w14:textId="77777777" w:rsidR="002A0A18" w:rsidRDefault="002A0A18" w:rsidP="002A0A18">
      <w:pPr>
        <w:pStyle w:val="NormalWeb"/>
        <w:spacing w:before="0" w:beforeAutospacing="0" w:after="0" w:afterAutospacing="0"/>
        <w:jc w:val="both"/>
        <w:rPr>
          <w:lang w:val="sq-AL"/>
        </w:rPr>
      </w:pPr>
    </w:p>
    <w:p w14:paraId="2E29F569" w14:textId="77777777" w:rsidR="002A0A18" w:rsidRDefault="002A0A18" w:rsidP="002A0A18">
      <w:pPr>
        <w:pStyle w:val="NormalWeb"/>
        <w:spacing w:before="0" w:beforeAutospacing="0" w:after="0" w:afterAutospacing="0"/>
        <w:jc w:val="both"/>
        <w:rPr>
          <w:lang w:val="sq-AL"/>
        </w:rPr>
      </w:pPr>
      <w:r>
        <w:rPr>
          <w:lang w:val="sq-AL"/>
        </w:rPr>
        <w:t xml:space="preserve">  </w:t>
      </w:r>
    </w:p>
    <w:p w14:paraId="1AB879B0" w14:textId="77777777" w:rsidR="002A0A18" w:rsidRDefault="002A0A18" w:rsidP="002A0A18">
      <w:pPr>
        <w:pStyle w:val="Heading4"/>
      </w:pPr>
      <w:r>
        <w:t xml:space="preserve"> 1  </w:t>
      </w:r>
    </w:p>
    <w:p w14:paraId="322125C9" w14:textId="77777777" w:rsidR="002A0A18" w:rsidRDefault="002A0A18" w:rsidP="002A0A18">
      <w:r>
        <w:t xml:space="preserve">  </w:t>
      </w:r>
    </w:p>
    <w:p w14:paraId="3CB3697C" w14:textId="77777777" w:rsidR="002A0A18" w:rsidRDefault="002A0A18" w:rsidP="002A0A18">
      <w:r>
        <w:t xml:space="preserve">  </w:t>
      </w:r>
    </w:p>
    <w:p w14:paraId="49E28F3D" w14:textId="77777777" w:rsidR="002A0A18" w:rsidRDefault="002A0A18" w:rsidP="002A0A18">
      <w:pPr>
        <w:pStyle w:val="NormalWeb"/>
        <w:spacing w:before="0" w:beforeAutospacing="0" w:after="0" w:afterAutospacing="0"/>
        <w:jc w:val="both"/>
        <w:rPr>
          <w:lang w:val="sq-AL"/>
        </w:rPr>
      </w:pPr>
    </w:p>
    <w:p w14:paraId="139E0528" w14:textId="77777777" w:rsidR="002A0A18" w:rsidRPr="00661F6C" w:rsidRDefault="002A0A18" w:rsidP="002A0A18">
      <w:pPr>
        <w:pStyle w:val="Heading3"/>
        <w:spacing w:before="0"/>
        <w:rPr>
          <w:rFonts w:eastAsia="Times New Roman"/>
          <w:b/>
          <w:bCs/>
          <w:lang w:val="sq-AL"/>
        </w:rPr>
      </w:pPr>
      <w:bookmarkStart w:id="197" w:name="_Toc96960492"/>
      <w:r w:rsidRPr="00661F6C">
        <w:rPr>
          <w:rFonts w:eastAsia="Times New Roman"/>
          <w:color w:val="1F3763"/>
          <w:lang w:val="sq-AL"/>
        </w:rPr>
        <w:lastRenderedPageBreak/>
        <w:t>Plani i Shpenzimeve të Produkteve të Programit</w:t>
      </w:r>
      <w:bookmarkEnd w:id="197"/>
      <w:r w:rsidRPr="00661F6C">
        <w:rPr>
          <w:rFonts w:eastAsia="Times New Roman"/>
          <w:color w:val="1F3763"/>
          <w:lang w:val="sq-AL"/>
        </w:rPr>
        <w:t xml:space="preserve"> </w:t>
      </w:r>
    </w:p>
    <w:p w14:paraId="30389BE2" w14:textId="77777777" w:rsidR="002A0A18" w:rsidRPr="00661F6C" w:rsidRDefault="002A0A18" w:rsidP="002A0A18">
      <w:pPr>
        <w:pStyle w:val="NormalWeb"/>
        <w:spacing w:before="0" w:beforeAutospacing="0" w:after="0" w:afterAutospacing="0"/>
        <w:rPr>
          <w:lang w:val="sq-AL"/>
        </w:rPr>
      </w:pPr>
    </w:p>
    <w:p w14:paraId="06C10A77"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36BB3725" w14:textId="77777777" w:rsidR="002A0A18" w:rsidRDefault="002A0A18" w:rsidP="002A0A18">
      <w:pPr>
        <w:pStyle w:val="NormalWeb"/>
        <w:spacing w:before="0" w:beforeAutospacing="0" w:after="0" w:afterAutospacing="0"/>
        <w:jc w:val="both"/>
        <w:rPr>
          <w:lang w:val="sq-AL"/>
        </w:rPr>
      </w:pPr>
    </w:p>
    <w:p w14:paraId="473F5DF5" w14:textId="77777777" w:rsidR="002A0A18" w:rsidRDefault="002A0A18" w:rsidP="002A0A18">
      <w:pPr>
        <w:pStyle w:val="NormalWeb"/>
        <w:spacing w:before="0" w:beforeAutospacing="0" w:after="0" w:afterAutospacing="0"/>
        <w:jc w:val="both"/>
        <w:rPr>
          <w:lang w:val="sq-AL"/>
        </w:rPr>
      </w:pPr>
      <w:r>
        <w:rPr>
          <w:lang w:val="sq-AL"/>
        </w:rPr>
        <w:t xml:space="preserve">  </w:t>
      </w:r>
    </w:p>
    <w:p w14:paraId="65045FD6" w14:textId="77777777" w:rsidR="002A0A18" w:rsidRDefault="002A0A18" w:rsidP="002A0A18">
      <w:r>
        <w:t xml:space="preserve">  </w:t>
      </w:r>
    </w:p>
    <w:p w14:paraId="73DD7ACB" w14:textId="77777777" w:rsidR="002A0A18" w:rsidRPr="002967E8" w:rsidRDefault="002A0A18" w:rsidP="002A0A18">
      <w:pPr>
        <w:pStyle w:val="NormalWeb"/>
        <w:spacing w:before="0" w:beforeAutospacing="0" w:after="0" w:afterAutospacing="0"/>
        <w:jc w:val="both"/>
        <w:rPr>
          <w:lang w:val="sq-AL"/>
        </w:rPr>
      </w:pPr>
    </w:p>
    <w:p w14:paraId="12BCA6B9" w14:textId="77777777" w:rsidR="002A0A18" w:rsidRDefault="002A0A18" w:rsidP="002A0A18">
      <w:pPr>
        <w:pStyle w:val="Heading3"/>
        <w:rPr>
          <w:rFonts w:eastAsia="Times New Roman"/>
          <w:lang w:val="sq-AL"/>
        </w:rPr>
      </w:pPr>
      <w:bookmarkStart w:id="198" w:name="_Toc96960493"/>
      <w:r w:rsidRPr="00661F6C">
        <w:rPr>
          <w:rFonts w:eastAsia="Times New Roman"/>
          <w:lang w:val="sq-AL"/>
        </w:rPr>
        <w:t>Projektet e Investimeve të Programit</w:t>
      </w:r>
      <w:bookmarkEnd w:id="198"/>
    </w:p>
    <w:p w14:paraId="6A54CD1D" w14:textId="77777777" w:rsidR="002A0A18" w:rsidRPr="004D1267" w:rsidRDefault="002A0A18" w:rsidP="002A0A18">
      <w:pPr>
        <w:rPr>
          <w:lang w:val="sq-AL"/>
        </w:rPr>
      </w:pPr>
    </w:p>
    <w:p w14:paraId="524DBD6E" w14:textId="77777777" w:rsidR="002A0A18"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034"/>
        <w:gridCol w:w="2034"/>
        <w:gridCol w:w="1114"/>
        <w:gridCol w:w="985"/>
        <w:gridCol w:w="701"/>
        <w:gridCol w:w="934"/>
        <w:gridCol w:w="774"/>
        <w:gridCol w:w="774"/>
      </w:tblGrid>
      <w:tr w:rsidR="002A0A18" w14:paraId="0623D155" w14:textId="77777777" w:rsidTr="002A0A18">
        <w:trPr>
          <w:trHeight w:val="449"/>
          <w:jc w:val="center"/>
        </w:trPr>
        <w:tc>
          <w:tcPr>
            <w:tcW w:w="2259" w:type="pct"/>
            <w:shd w:val="clear" w:color="auto" w:fill="BFBFBF"/>
            <w:vAlign w:val="center"/>
          </w:tcPr>
          <w:p w14:paraId="0B691462" w14:textId="77777777" w:rsidR="002A0A18" w:rsidRDefault="002A0A18">
            <w:r>
              <w:t>Kodi i projektit</w:t>
            </w:r>
          </w:p>
        </w:tc>
        <w:tc>
          <w:tcPr>
            <w:tcW w:w="2259" w:type="pct"/>
            <w:shd w:val="clear" w:color="auto" w:fill="BFBFBF"/>
            <w:vAlign w:val="center"/>
          </w:tcPr>
          <w:p w14:paraId="593FAAE6" w14:textId="77777777" w:rsidR="002A0A18" w:rsidRDefault="002A0A18">
            <w:r>
              <w:t>Emri i projektit</w:t>
            </w:r>
          </w:p>
        </w:tc>
        <w:tc>
          <w:tcPr>
            <w:tcW w:w="2259" w:type="pct"/>
            <w:shd w:val="clear" w:color="auto" w:fill="BFBFBF"/>
            <w:vAlign w:val="center"/>
          </w:tcPr>
          <w:p w14:paraId="7A8C1557" w14:textId="77777777" w:rsidR="002A0A18" w:rsidRDefault="002A0A18">
            <w:r>
              <w:t>Burimi i financimit</w:t>
            </w:r>
          </w:p>
        </w:tc>
        <w:tc>
          <w:tcPr>
            <w:tcW w:w="2259" w:type="pct"/>
            <w:shd w:val="clear" w:color="auto" w:fill="BFBFBF"/>
            <w:vAlign w:val="center"/>
          </w:tcPr>
          <w:p w14:paraId="6B1B9800" w14:textId="77777777" w:rsidR="002A0A18" w:rsidRDefault="002A0A18">
            <w:r>
              <w:t>Vlera e plote e projektit</w:t>
            </w:r>
          </w:p>
        </w:tc>
        <w:tc>
          <w:tcPr>
            <w:tcW w:w="2259" w:type="pct"/>
            <w:shd w:val="clear" w:color="auto" w:fill="BFBFBF"/>
            <w:vAlign w:val="center"/>
          </w:tcPr>
          <w:p w14:paraId="1CA31956" w14:textId="77777777" w:rsidR="002A0A18" w:rsidRDefault="002A0A18">
            <w:r>
              <w:t>Fillon</w:t>
            </w:r>
          </w:p>
        </w:tc>
        <w:tc>
          <w:tcPr>
            <w:tcW w:w="2259" w:type="pct"/>
            <w:shd w:val="clear" w:color="auto" w:fill="BFBFBF"/>
            <w:vAlign w:val="center"/>
          </w:tcPr>
          <w:p w14:paraId="380FA9EC" w14:textId="77777777" w:rsidR="002A0A18" w:rsidRDefault="002A0A18">
            <w:r>
              <w:t>Mbaron</w:t>
            </w:r>
          </w:p>
        </w:tc>
        <w:tc>
          <w:tcPr>
            <w:tcW w:w="2259" w:type="pct"/>
            <w:shd w:val="clear" w:color="auto" w:fill="BFBFBF"/>
            <w:vAlign w:val="center"/>
          </w:tcPr>
          <w:p w14:paraId="4BF6869E" w14:textId="77777777" w:rsidR="002A0A18" w:rsidRDefault="003E0FDD" w:rsidP="003E0FDD">
            <w:r>
              <w:t xml:space="preserve">Plan </w:t>
            </w:r>
          </w:p>
        </w:tc>
        <w:tc>
          <w:tcPr>
            <w:tcW w:w="2259" w:type="pct"/>
            <w:shd w:val="clear" w:color="auto" w:fill="BFBFBF"/>
            <w:vAlign w:val="center"/>
          </w:tcPr>
          <w:p w14:paraId="4B974AF7" w14:textId="77777777" w:rsidR="002A0A18" w:rsidRDefault="002A0A18">
            <w:r>
              <w:t>Fakt</w:t>
            </w:r>
          </w:p>
        </w:tc>
      </w:tr>
      <w:tr w:rsidR="002A0A18" w14:paraId="4CFA1E8B"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225710" w14:textId="77777777" w:rsidR="002A0A18" w:rsidRDefault="002A0A18">
            <w:r>
              <w:t>18BQ367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72C897" w14:textId="77777777" w:rsidR="002A0A18" w:rsidRDefault="002A0A18">
            <w:r>
              <w:t>Ujesjellesi Vau Dejes</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D864982" w14:textId="77777777" w:rsidR="002A0A18" w:rsidRDefault="002A0A18"/>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3BED56C" w14:textId="77777777" w:rsidR="002A0A18" w:rsidRDefault="002A0A18">
            <w:r>
              <w:t>20000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0E57DE"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4DAC01" w14:textId="77777777" w:rsidR="002A0A18" w:rsidRDefault="002A0A18">
            <w:r>
              <w:t>2021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CC595D" w14:textId="77777777" w:rsidR="002A0A18" w:rsidRDefault="002A0A18">
            <w:r>
              <w:t>20000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8D04B3" w14:textId="77777777" w:rsidR="002A0A18" w:rsidRDefault="002A0A18">
            <w:r>
              <w:t>20000</w:t>
            </w:r>
          </w:p>
        </w:tc>
      </w:tr>
    </w:tbl>
    <w:p w14:paraId="32729A55" w14:textId="77777777" w:rsidR="002A0A18" w:rsidRDefault="002A0A18" w:rsidP="002A0A18">
      <w:pPr>
        <w:rPr>
          <w:lang w:val="sq-AL"/>
        </w:rPr>
      </w:pPr>
    </w:p>
    <w:p w14:paraId="71976E91" w14:textId="77777777" w:rsidR="002A0A18" w:rsidRDefault="002A0A18" w:rsidP="002A0A18">
      <w:pPr>
        <w:pStyle w:val="Heading3"/>
        <w:rPr>
          <w:rFonts w:eastAsia="Times New Roman"/>
          <w:lang w:val="sq-AL"/>
        </w:rPr>
      </w:pPr>
      <w:bookmarkStart w:id="199" w:name="_Toc96960494"/>
      <w:r w:rsidRPr="00661F6C">
        <w:rPr>
          <w:rFonts w:eastAsia="Times New Roman"/>
          <w:lang w:val="sq-AL"/>
        </w:rPr>
        <w:t>Të Dhëna mbi Programin</w:t>
      </w:r>
      <w:bookmarkEnd w:id="199"/>
    </w:p>
    <w:p w14:paraId="597999A6"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29086194" w14:textId="77777777" w:rsidR="002A0A18" w:rsidRDefault="002A0A18" w:rsidP="002A0A18">
      <w:r w:rsidRPr="00661F6C">
        <w:t>Të dhënat e Programit</w:t>
      </w:r>
      <w:r>
        <w:t>:</w:t>
      </w:r>
    </w:p>
    <w:p w14:paraId="4194304D" w14:textId="77777777" w:rsidR="002A0A18" w:rsidRPr="00954E79" w:rsidRDefault="002A0A18" w:rsidP="002A0A18">
      <w:pPr>
        <w:rPr>
          <w:lang w:val="sq-AL"/>
        </w:rPr>
      </w:pPr>
      <w:r>
        <w:rPr>
          <w:lang w:val="sq-AL"/>
        </w:rPr>
        <w:t xml:space="preserve">  </w:t>
      </w:r>
    </w:p>
    <w:p w14:paraId="6D0DC306" w14:textId="77777777" w:rsidR="002A0A18" w:rsidRDefault="002A0A18" w:rsidP="002A0A18">
      <w:pPr>
        <w:pStyle w:val="Heading2"/>
      </w:pPr>
      <w:bookmarkStart w:id="200" w:name="_Toc96960495"/>
      <w:r w:rsidRPr="00661F6C">
        <w:t>Programi</w:t>
      </w:r>
      <w:r>
        <w:t xml:space="preserve"> Mbështetje për zhvillimin ekonomik</w:t>
      </w:r>
      <w:bookmarkEnd w:id="20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45A3C3D4"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3FFC134"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2AA74CA3"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69C70FC"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26A7C7B4"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F33E1ED"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46F43B3"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B84F495"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23BE409E"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DA51A7D"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04130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1F5D593"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Mbështetje për zhvillimin ekonomik</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F0F29AB"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Hartimi, zbatimi dhe monitorimi i politikave të përgjithshme ekonomike dhe tregtare të njësisë së vetëqeverisjes vendore;Fondet e pushtetit qendror për funksionin e deleguar të regjistrimit dhe liçensimit të bizneseve; Mbajtja e kontakteve me qeverisjen qendrore dhe </w:t>
            </w:r>
            <w:r>
              <w:lastRenderedPageBreak/>
              <w:t>me biznesin për të garantuar politika zhvilluese në nivel rajonal dhe garantimin e zhvillimit ekonomik; Funksionimi ose mbështetja me politika v endore të zhvillimit ekonomik dhe tregtar brenda njësisë; Mbështetje dhe promovim i bizneseve vendore në funksion të zhvillimit ekonomik brenda territorit të njësisë vendore ; Organizim i shërbimeve në mbështetje të zhvillimit ekonomik vendor, si informacion mbi bizneset, aktivitetet promovuese etj. Publikimi i broshurave informative, krijimi i portaleve me profil ekonomik etj. Grante, hua ose subvencione për të promovuar politikat e përgjithshme dhe programet vendore ekonomike dhe tregtare për të nxitur punësimin</w:t>
            </w:r>
            <w:r>
              <w:rPr>
                <w:rFonts w:ascii="Times New Roman" w:eastAsiaTheme="minorEastAsia" w:hAnsi="Times New Roman" w:cs="Times New Roman"/>
                <w:bCs/>
                <w:lang w:val="sq-AL"/>
              </w:rPr>
              <w:t xml:space="preserve"> </w:t>
            </w:r>
          </w:p>
        </w:tc>
      </w:tr>
    </w:tbl>
    <w:p w14:paraId="54C1A96A" w14:textId="77777777" w:rsidR="002A0A18" w:rsidRDefault="002A0A18" w:rsidP="002A0A18"/>
    <w:p w14:paraId="248D344E"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581C6449" w14:textId="77777777" w:rsidR="002A0A18" w:rsidRPr="00661F6C" w:rsidRDefault="002A0A18" w:rsidP="002A0A18">
      <w:pPr>
        <w:pStyle w:val="NormalWeb"/>
        <w:spacing w:before="0" w:beforeAutospacing="0" w:after="0" w:afterAutospacing="0"/>
        <w:rPr>
          <w:lang w:val="sq-AL"/>
        </w:rPr>
      </w:pPr>
    </w:p>
    <w:p w14:paraId="54401717" w14:textId="77777777" w:rsidR="002A0A18" w:rsidRDefault="002A0A18" w:rsidP="002A0A18">
      <w:pPr>
        <w:pStyle w:val="ListofTables"/>
      </w:pPr>
      <w:r w:rsidRPr="00661F6C">
        <w:t>Shpenzimet e Programit sipas Kategorive ekonomike</w:t>
      </w:r>
    </w:p>
    <w:p w14:paraId="39C2ADA4" w14:textId="77777777" w:rsidR="002A0A18" w:rsidRPr="00661F6C" w:rsidRDefault="002A0A18" w:rsidP="002A0A18">
      <w:pPr>
        <w:pStyle w:val="ListofTables"/>
      </w:pPr>
    </w:p>
    <w:p w14:paraId="7C8C2FB6"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40"/>
        <w:gridCol w:w="2455"/>
        <w:gridCol w:w="989"/>
        <w:gridCol w:w="1171"/>
        <w:gridCol w:w="780"/>
        <w:gridCol w:w="1015"/>
      </w:tblGrid>
      <w:tr w:rsidR="002A0A18" w14:paraId="27F808B0" w14:textId="77777777" w:rsidTr="003E0FDD">
        <w:trPr>
          <w:trHeight w:val="449"/>
          <w:jc w:val="center"/>
        </w:trPr>
        <w:tc>
          <w:tcPr>
            <w:tcW w:w="1572" w:type="pct"/>
            <w:shd w:val="clear" w:color="auto" w:fill="BFBFBF"/>
            <w:vAlign w:val="center"/>
          </w:tcPr>
          <w:p w14:paraId="290F4FBB" w14:textId="77777777" w:rsidR="002A0A18" w:rsidRDefault="002A0A18">
            <w:r>
              <w:t>Përshkrimi</w:t>
            </w:r>
          </w:p>
        </w:tc>
        <w:tc>
          <w:tcPr>
            <w:tcW w:w="1313" w:type="pct"/>
            <w:shd w:val="clear" w:color="auto" w:fill="BFBFBF"/>
            <w:vAlign w:val="center"/>
          </w:tcPr>
          <w:p w14:paraId="4B728117" w14:textId="77777777" w:rsidR="002A0A18" w:rsidRDefault="002A0A18">
            <w:r>
              <w:t>Llogaria ekonomike</w:t>
            </w:r>
          </w:p>
        </w:tc>
        <w:tc>
          <w:tcPr>
            <w:tcW w:w="529" w:type="pct"/>
            <w:shd w:val="clear" w:color="auto" w:fill="BFBFBF"/>
            <w:vAlign w:val="center"/>
          </w:tcPr>
          <w:p w14:paraId="02CF2620" w14:textId="77777777" w:rsidR="002A0A18" w:rsidRDefault="002A0A18" w:rsidP="003E0FDD">
            <w:pPr>
              <w:jc w:val="center"/>
            </w:pPr>
            <w:r>
              <w:t>Buxheti fillestar</w:t>
            </w:r>
          </w:p>
        </w:tc>
        <w:tc>
          <w:tcPr>
            <w:tcW w:w="626" w:type="pct"/>
            <w:shd w:val="clear" w:color="auto" w:fill="BFBFBF"/>
            <w:vAlign w:val="center"/>
          </w:tcPr>
          <w:p w14:paraId="5FF65A23" w14:textId="77777777" w:rsidR="002A0A18" w:rsidRDefault="002A0A18" w:rsidP="003E0FDD">
            <w:pPr>
              <w:jc w:val="center"/>
            </w:pPr>
            <w:r>
              <w:t>I pritshmi</w:t>
            </w:r>
          </w:p>
        </w:tc>
        <w:tc>
          <w:tcPr>
            <w:tcW w:w="417" w:type="pct"/>
            <w:shd w:val="clear" w:color="auto" w:fill="BFBFBF"/>
            <w:vAlign w:val="center"/>
          </w:tcPr>
          <w:p w14:paraId="08ECD99F" w14:textId="77777777" w:rsidR="002A0A18" w:rsidRDefault="002A0A18" w:rsidP="003E0FDD">
            <w:pPr>
              <w:jc w:val="center"/>
            </w:pPr>
            <w:r>
              <w:t>Fakt</w:t>
            </w:r>
          </w:p>
        </w:tc>
        <w:tc>
          <w:tcPr>
            <w:tcW w:w="543" w:type="pct"/>
            <w:shd w:val="clear" w:color="auto" w:fill="BFBFBF"/>
            <w:vAlign w:val="center"/>
          </w:tcPr>
          <w:p w14:paraId="01655845" w14:textId="77777777" w:rsidR="002A0A18" w:rsidRDefault="002A0A18" w:rsidP="003E0FDD">
            <w:pPr>
              <w:jc w:val="center"/>
            </w:pPr>
            <w:r>
              <w:t>Realizimi Fakt</w:t>
            </w:r>
          </w:p>
        </w:tc>
      </w:tr>
      <w:tr w:rsidR="002A0A18" w14:paraId="30D90CB2"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721590" w14:textId="77777777" w:rsidR="002A0A18" w:rsidRDefault="002A0A18">
            <w:r>
              <w:t>Kapitale të Patrupëzuara</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0B2218C" w14:textId="77777777" w:rsidR="002A0A18" w:rsidRDefault="002A0A18">
            <w:r>
              <w:t>230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BDCD35"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761975"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BB87FB" w14:textId="77777777" w:rsidR="002A0A18" w:rsidRDefault="002A0A18" w:rsidP="003E0FDD">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5C5FEE" w14:textId="77777777" w:rsidR="002A0A18" w:rsidRDefault="002A0A18" w:rsidP="003E0FDD">
            <w:pPr>
              <w:jc w:val="center"/>
            </w:pPr>
          </w:p>
        </w:tc>
      </w:tr>
      <w:tr w:rsidR="002A0A18" w14:paraId="6CECEBED"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C8DD56" w14:textId="77777777" w:rsidR="002A0A18" w:rsidRDefault="002A0A18">
            <w:r>
              <w:t>Kapitale të Trupëzuara</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DFE975" w14:textId="77777777" w:rsidR="002A0A18" w:rsidRDefault="002A0A18">
            <w:r>
              <w:t>231</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60C16B4"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CFD220"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BD148D" w14:textId="77777777" w:rsidR="002A0A18" w:rsidRDefault="002A0A18" w:rsidP="003E0FDD">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CA5A0A" w14:textId="77777777" w:rsidR="002A0A18" w:rsidRDefault="002A0A18" w:rsidP="003E0FDD">
            <w:pPr>
              <w:jc w:val="center"/>
            </w:pPr>
          </w:p>
        </w:tc>
      </w:tr>
      <w:tr w:rsidR="002A0A18" w14:paraId="6511175A"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23C913" w14:textId="77777777" w:rsidR="002A0A18" w:rsidRDefault="002A0A18">
            <w:r>
              <w:t>Transferta Kapitale</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E5BFFB" w14:textId="77777777" w:rsidR="002A0A18" w:rsidRDefault="002A0A18">
            <w:r>
              <w:t>232</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02F778"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DC9706"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9AB89E" w14:textId="77777777" w:rsidR="002A0A18" w:rsidRDefault="002A0A18" w:rsidP="003E0FDD">
            <w:pPr>
              <w:jc w:val="center"/>
            </w:pPr>
            <w:r>
              <w:t>0</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A94D8D" w14:textId="77777777" w:rsidR="002A0A18" w:rsidRDefault="002A0A18" w:rsidP="003E0FDD">
            <w:pPr>
              <w:jc w:val="center"/>
            </w:pPr>
          </w:p>
        </w:tc>
      </w:tr>
      <w:tr w:rsidR="002A0A18" w14:paraId="14C899B5"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BB9BE92" w14:textId="77777777" w:rsidR="002A0A18" w:rsidRDefault="002A0A18">
            <w:r>
              <w:t>Pagat</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D0CFEF" w14:textId="77777777" w:rsidR="002A0A18" w:rsidRDefault="002A0A18">
            <w:r>
              <w:t>600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C60F6B" w14:textId="77777777" w:rsidR="002A0A18" w:rsidRDefault="002A0A18" w:rsidP="003E0FDD">
            <w:pPr>
              <w:jc w:val="center"/>
            </w:pPr>
            <w:r>
              <w:t>1560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4A3EA2" w14:textId="77777777" w:rsidR="002A0A18" w:rsidRDefault="002A0A18" w:rsidP="003E0FDD">
            <w:pPr>
              <w:jc w:val="center"/>
            </w:pPr>
            <w:r>
              <w:t>1376</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51A0A0" w14:textId="77777777" w:rsidR="002A0A18" w:rsidRDefault="002A0A18" w:rsidP="003E0FDD">
            <w:pPr>
              <w:jc w:val="center"/>
            </w:pPr>
            <w:r>
              <w:t>991</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8BD073" w14:textId="77777777" w:rsidR="002A0A18" w:rsidRDefault="002A0A18" w:rsidP="003E0FDD">
            <w:pPr>
              <w:jc w:val="center"/>
            </w:pPr>
            <w:r>
              <w:t>72.02</w:t>
            </w:r>
          </w:p>
        </w:tc>
      </w:tr>
      <w:tr w:rsidR="002A0A18" w14:paraId="08531D8A"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BD64A1" w14:textId="77777777" w:rsidR="002A0A18" w:rsidRDefault="002A0A18">
            <w:r>
              <w:t>Sigurimet Shoqërore</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CA774F" w14:textId="77777777" w:rsidR="002A0A18" w:rsidRDefault="002A0A18">
            <w:r>
              <w:t>601</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501798" w14:textId="77777777" w:rsidR="002A0A18" w:rsidRDefault="002A0A18" w:rsidP="003E0FDD">
            <w:pPr>
              <w:jc w:val="center"/>
            </w:pPr>
            <w:r>
              <w:t>310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A612D7" w14:textId="77777777" w:rsidR="002A0A18" w:rsidRDefault="002A0A18" w:rsidP="003E0FDD">
            <w:pPr>
              <w:jc w:val="center"/>
            </w:pPr>
            <w:r>
              <w:t>230</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2D75CF" w14:textId="77777777" w:rsidR="002A0A18" w:rsidRDefault="002A0A18" w:rsidP="003E0FDD">
            <w:pPr>
              <w:jc w:val="center"/>
            </w:pPr>
            <w:r>
              <w:t>165</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0D466A" w14:textId="77777777" w:rsidR="002A0A18" w:rsidRDefault="002A0A18" w:rsidP="003E0FDD">
            <w:pPr>
              <w:jc w:val="center"/>
            </w:pPr>
            <w:r>
              <w:t>71.74</w:t>
            </w:r>
          </w:p>
        </w:tc>
      </w:tr>
      <w:tr w:rsidR="002A0A18" w14:paraId="0D699ACD"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A0E01E" w14:textId="77777777" w:rsidR="002A0A18" w:rsidRDefault="002A0A18">
            <w:r>
              <w:t>Mallra dhe shërbime</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1C2C672" w14:textId="77777777" w:rsidR="002A0A18" w:rsidRDefault="002A0A18">
            <w:r>
              <w:t>602</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4404D0"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799413" w14:textId="77777777" w:rsidR="002A0A18" w:rsidRDefault="002A0A18" w:rsidP="003E0FDD">
            <w:pPr>
              <w:jc w:val="center"/>
            </w:pPr>
            <w:r>
              <w:t>50</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732880E" w14:textId="77777777" w:rsidR="002A0A18" w:rsidRDefault="002A0A18" w:rsidP="003E0FDD">
            <w:pPr>
              <w:jc w:val="center"/>
            </w:pPr>
            <w:r>
              <w:t>43</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89A2AD2" w14:textId="77777777" w:rsidR="002A0A18" w:rsidRDefault="002A0A18" w:rsidP="003E0FDD">
            <w:pPr>
              <w:jc w:val="center"/>
            </w:pPr>
            <w:r>
              <w:t>86</w:t>
            </w:r>
          </w:p>
        </w:tc>
      </w:tr>
      <w:tr w:rsidR="002A0A18" w14:paraId="7A42A144"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645C27" w14:textId="77777777" w:rsidR="002A0A18" w:rsidRDefault="002A0A18">
            <w:r>
              <w:t>Subvencione</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30080D" w14:textId="77777777" w:rsidR="002A0A18" w:rsidRDefault="002A0A18">
            <w:r>
              <w:t>603</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B1CA4A"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AA647C"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BDD963B"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D91D37" w14:textId="77777777" w:rsidR="002A0A18" w:rsidRDefault="002A0A18" w:rsidP="003E0FDD">
            <w:pPr>
              <w:jc w:val="center"/>
            </w:pPr>
          </w:p>
        </w:tc>
      </w:tr>
      <w:tr w:rsidR="002A0A18" w14:paraId="3E663A2C"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31A92F" w14:textId="77777777" w:rsidR="002A0A18" w:rsidRDefault="002A0A18">
            <w:r>
              <w:t>Të tjera transferta korrente të brendshme</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34571A" w14:textId="77777777" w:rsidR="002A0A18" w:rsidRDefault="002A0A18">
            <w:r>
              <w:t>604</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FE50EB"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73245C"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46A0DB"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95DDAF" w14:textId="77777777" w:rsidR="002A0A18" w:rsidRDefault="002A0A18" w:rsidP="003E0FDD">
            <w:pPr>
              <w:jc w:val="center"/>
            </w:pPr>
          </w:p>
        </w:tc>
      </w:tr>
      <w:tr w:rsidR="002A0A18" w14:paraId="3EDEC63E"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D27B47" w14:textId="77777777" w:rsidR="002A0A18" w:rsidRDefault="002A0A18">
            <w:r>
              <w:lastRenderedPageBreak/>
              <w:t>Transferta korrente të huaja</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D05612" w14:textId="77777777" w:rsidR="002A0A18" w:rsidRDefault="002A0A18">
            <w:r>
              <w:t>605</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82AD02"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E33EF9C"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7BEAE5"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EF2803" w14:textId="77777777" w:rsidR="002A0A18" w:rsidRDefault="002A0A18" w:rsidP="003E0FDD">
            <w:pPr>
              <w:jc w:val="center"/>
            </w:pPr>
          </w:p>
        </w:tc>
      </w:tr>
      <w:tr w:rsidR="002A0A18" w14:paraId="62F271D1"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68197C" w14:textId="77777777" w:rsidR="002A0A18" w:rsidRDefault="002A0A18">
            <w:r>
              <w:t>Transferta për Buxhetet Familiare dhe Individët</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A65F2C" w14:textId="77777777" w:rsidR="002A0A18" w:rsidRDefault="002A0A18">
            <w:r>
              <w:t>606</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9DEC82"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8702AD"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7EA3AD"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5A155D" w14:textId="77777777" w:rsidR="002A0A18" w:rsidRDefault="002A0A18" w:rsidP="003E0FDD">
            <w:pPr>
              <w:jc w:val="center"/>
            </w:pPr>
          </w:p>
        </w:tc>
      </w:tr>
      <w:tr w:rsidR="002A0A18" w14:paraId="5C9B2526"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054163" w14:textId="77777777" w:rsidR="002A0A18" w:rsidRDefault="002A0A18">
            <w:r>
              <w:t>Rezerva</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AA1A02" w14:textId="77777777" w:rsidR="002A0A18" w:rsidRDefault="002A0A18">
            <w:r>
              <w:t>609</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B46431"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747EC0"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2F4226"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90980B2" w14:textId="77777777" w:rsidR="002A0A18" w:rsidRDefault="002A0A18" w:rsidP="003E0FDD">
            <w:pPr>
              <w:jc w:val="center"/>
            </w:pPr>
          </w:p>
        </w:tc>
      </w:tr>
      <w:tr w:rsidR="002A0A18" w14:paraId="1F34CA8A"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ECFFA4" w14:textId="77777777" w:rsidR="002A0A18" w:rsidRDefault="002A0A18">
            <w:r>
              <w:t>Interesa per kredi direkte ose bono</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181272" w14:textId="77777777" w:rsidR="002A0A18" w:rsidRDefault="002A0A18">
            <w:r>
              <w:t>650</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F88470C"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1A9AEF"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B69B2A"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6B7A03" w14:textId="77777777" w:rsidR="002A0A18" w:rsidRDefault="002A0A18" w:rsidP="003E0FDD">
            <w:pPr>
              <w:jc w:val="center"/>
            </w:pPr>
          </w:p>
        </w:tc>
      </w:tr>
      <w:tr w:rsidR="002A0A18" w14:paraId="5C076A46"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74AD6F1" w14:textId="77777777" w:rsidR="002A0A18" w:rsidRDefault="002A0A18">
            <w:r>
              <w:t>Të tjera</w:t>
            </w:r>
          </w:p>
        </w:tc>
        <w:tc>
          <w:tcPr>
            <w:tcW w:w="13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24A7FB" w14:textId="77777777" w:rsidR="002A0A18" w:rsidRDefault="002A0A18">
            <w:r>
              <w:t>69/?</w:t>
            </w:r>
          </w:p>
        </w:tc>
        <w:tc>
          <w:tcPr>
            <w:tcW w:w="5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4D0627" w14:textId="77777777" w:rsidR="002A0A18" w:rsidRDefault="002A0A18" w:rsidP="003E0FDD">
            <w:pPr>
              <w:jc w:val="center"/>
            </w:pP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F1C1F5"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AAD241"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510A5D" w14:textId="77777777" w:rsidR="002A0A18" w:rsidRDefault="002A0A18" w:rsidP="003E0FDD">
            <w:pPr>
              <w:jc w:val="center"/>
            </w:pPr>
          </w:p>
        </w:tc>
      </w:tr>
    </w:tbl>
    <w:p w14:paraId="2384ED20" w14:textId="77777777" w:rsidR="002A0A18" w:rsidRDefault="002A0A18" w:rsidP="002A0A18">
      <w:r>
        <w:t xml:space="preserve"> </w:t>
      </w:r>
    </w:p>
    <w:p w14:paraId="3D89BB78"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72A90816"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7E9B213" w14:textId="77777777" w:rsidR="002A0A18" w:rsidRDefault="002A0A18" w:rsidP="002A0A18">
            <w:r>
              <w:t>Plan i rishikuar</w:t>
            </w:r>
          </w:p>
        </w:tc>
        <w:tc>
          <w:tcPr>
            <w:tcW w:w="1667" w:type="pct"/>
          </w:tcPr>
          <w:p w14:paraId="0B6167AF"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32D363D1"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08C7E123"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9A838EA" w14:textId="77777777" w:rsidR="002A0A18" w:rsidRDefault="002A0A18" w:rsidP="002A0A18">
            <w:r>
              <w:t xml:space="preserve"> 1656 </w:t>
            </w:r>
          </w:p>
        </w:tc>
        <w:tc>
          <w:tcPr>
            <w:tcW w:w="1667" w:type="pct"/>
          </w:tcPr>
          <w:p w14:paraId="259C4BD7"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1199</w:t>
            </w:r>
          </w:p>
        </w:tc>
        <w:tc>
          <w:tcPr>
            <w:tcW w:w="1667" w:type="pct"/>
          </w:tcPr>
          <w:p w14:paraId="781640FB"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72.40</w:t>
            </w:r>
          </w:p>
        </w:tc>
      </w:tr>
    </w:tbl>
    <w:p w14:paraId="7714AA3E" w14:textId="77777777" w:rsidR="002A0A18" w:rsidRDefault="002A0A18" w:rsidP="002A0A18"/>
    <w:p w14:paraId="6ED40501" w14:textId="77777777" w:rsidR="002A0A18" w:rsidRPr="00661F6C" w:rsidRDefault="002A0A18" w:rsidP="002A0A18">
      <w:pPr>
        <w:pStyle w:val="Heading3"/>
        <w:spacing w:before="0"/>
        <w:rPr>
          <w:rFonts w:eastAsia="Times New Roman"/>
          <w:b/>
          <w:bCs/>
          <w:lang w:val="sq-AL"/>
        </w:rPr>
      </w:pPr>
      <w:bookmarkStart w:id="201" w:name="_Toc96960496"/>
      <w:r w:rsidRPr="00661F6C">
        <w:rPr>
          <w:rFonts w:eastAsia="Times New Roman"/>
          <w:color w:val="1F3763"/>
          <w:lang w:val="sq-AL"/>
        </w:rPr>
        <w:t>Qëllimet dhe Objektivat e Politikës së Programit</w:t>
      </w:r>
      <w:bookmarkEnd w:id="201"/>
    </w:p>
    <w:p w14:paraId="56D0FA90" w14:textId="77777777" w:rsidR="002A0A18" w:rsidRPr="00661F6C" w:rsidRDefault="002A0A18" w:rsidP="002A0A18">
      <w:pPr>
        <w:pStyle w:val="NormalWeb"/>
        <w:spacing w:before="0" w:beforeAutospacing="0" w:after="0" w:afterAutospacing="0"/>
        <w:rPr>
          <w:lang w:val="sq-AL"/>
        </w:rPr>
      </w:pPr>
    </w:p>
    <w:p w14:paraId="2A294240"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0BDF6639" w14:textId="77777777" w:rsidR="002A0A18" w:rsidRDefault="002A0A18" w:rsidP="002A0A18">
      <w:pPr>
        <w:pStyle w:val="NormalWeb"/>
        <w:spacing w:before="0" w:beforeAutospacing="0" w:after="0" w:afterAutospacing="0"/>
        <w:jc w:val="both"/>
        <w:rPr>
          <w:lang w:val="sq-AL"/>
        </w:rPr>
      </w:pPr>
    </w:p>
    <w:p w14:paraId="14614B70" w14:textId="77777777" w:rsidR="002A0A18" w:rsidRDefault="002A0A18" w:rsidP="002A0A18">
      <w:pPr>
        <w:pStyle w:val="NormalWeb"/>
        <w:spacing w:before="0" w:beforeAutospacing="0" w:after="0" w:afterAutospacing="0"/>
        <w:jc w:val="both"/>
        <w:rPr>
          <w:lang w:val="sq-AL"/>
        </w:rPr>
      </w:pPr>
      <w:r>
        <w:rPr>
          <w:lang w:val="sq-AL"/>
        </w:rPr>
        <w:t xml:space="preserve">  </w:t>
      </w:r>
    </w:p>
    <w:p w14:paraId="7397BA09" w14:textId="77777777" w:rsidR="002A0A18" w:rsidRDefault="002A0A18" w:rsidP="002A0A18">
      <w:pPr>
        <w:pStyle w:val="Heading4"/>
      </w:pPr>
      <w:r>
        <w:t xml:space="preserve"> 1 Lehtësimi i biznesit </w:t>
      </w:r>
    </w:p>
    <w:p w14:paraId="1EC8EDDF" w14:textId="77777777" w:rsidR="002A0A18" w:rsidRDefault="002A0A18" w:rsidP="002A0A18">
      <w:r>
        <w:t xml:space="preserve">  </w:t>
      </w:r>
    </w:p>
    <w:p w14:paraId="1D5A4E91" w14:textId="77777777" w:rsidR="002A0A18" w:rsidRDefault="002A0A18" w:rsidP="002A0A18">
      <w:r>
        <w:t xml:space="preserve">  </w:t>
      </w:r>
    </w:p>
    <w:p w14:paraId="2C84E040" w14:textId="77777777" w:rsidR="002A0A18" w:rsidRPr="00AD616E" w:rsidRDefault="002A0A18" w:rsidP="002A0A18">
      <w:pPr>
        <w:pStyle w:val="Heading5"/>
      </w:pPr>
      <w:r w:rsidRPr="00AD616E">
        <w:t xml:space="preserve"> </w:t>
      </w:r>
      <w:r>
        <w:t>1</w:t>
      </w:r>
      <w:r w:rsidRPr="00AD616E">
        <w:t xml:space="preserve"> </w:t>
      </w:r>
      <w:r>
        <w:t>Mbështetje dhe promovim i bizneseve vendore në funksion të zhvillimit ekonomik vendor, strategjive dhe planeve zhvillimore lokale</w:t>
      </w:r>
      <w:r w:rsidRPr="00AD616E">
        <w:t xml:space="preserve"> </w:t>
      </w:r>
    </w:p>
    <w:p w14:paraId="009BCD59"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70747707" w14:textId="77777777" w:rsidTr="002A0A18">
        <w:trPr>
          <w:trHeight w:val="449"/>
          <w:jc w:val="center"/>
        </w:trPr>
        <w:tc>
          <w:tcPr>
            <w:tcW w:w="2259" w:type="pct"/>
            <w:shd w:val="clear" w:color="auto" w:fill="BFBFBF"/>
            <w:vAlign w:val="center"/>
          </w:tcPr>
          <w:p w14:paraId="7421777E" w14:textId="77777777" w:rsidR="002A0A18" w:rsidRDefault="002A0A18">
            <w:r>
              <w:t>Indikatori</w:t>
            </w:r>
          </w:p>
        </w:tc>
        <w:tc>
          <w:tcPr>
            <w:tcW w:w="2259" w:type="pct"/>
            <w:shd w:val="clear" w:color="auto" w:fill="BFBFBF"/>
            <w:vAlign w:val="center"/>
          </w:tcPr>
          <w:p w14:paraId="42F20467" w14:textId="77777777" w:rsidR="002A0A18" w:rsidRDefault="002A0A18">
            <w:r>
              <w:t>Njesia matese</w:t>
            </w:r>
          </w:p>
        </w:tc>
        <w:tc>
          <w:tcPr>
            <w:tcW w:w="2259" w:type="pct"/>
            <w:shd w:val="clear" w:color="auto" w:fill="BFBFBF"/>
            <w:vAlign w:val="center"/>
          </w:tcPr>
          <w:p w14:paraId="599FAA86" w14:textId="77777777" w:rsidR="002A0A18" w:rsidRDefault="002A0A18">
            <w:r>
              <w:t>Plan</w:t>
            </w:r>
          </w:p>
        </w:tc>
        <w:tc>
          <w:tcPr>
            <w:tcW w:w="2259" w:type="pct"/>
            <w:shd w:val="clear" w:color="auto" w:fill="BFBFBF"/>
            <w:vAlign w:val="center"/>
          </w:tcPr>
          <w:p w14:paraId="5D5DBEFA" w14:textId="77777777" w:rsidR="002A0A18" w:rsidRDefault="002A0A18">
            <w:r>
              <w:t>Fakt</w:t>
            </w:r>
          </w:p>
        </w:tc>
      </w:tr>
      <w:tr w:rsidR="002A0A18" w14:paraId="6BBBD372"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072B33" w14:textId="77777777" w:rsidR="002A0A18" w:rsidRDefault="002A0A18">
            <w:r>
              <w:t>Ulja e kohës së pajisjes me dokumenta nga QKB</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110D7C" w14:textId="77777777" w:rsidR="002A0A18" w:rsidRDefault="002A0A18">
            <w:r>
              <w:t>Ndryshimi (</w:t>
            </w:r>
            <w:proofErr w:type="gramStart"/>
            <w:r>
              <w:t>ditë )</w:t>
            </w:r>
            <w:proofErr w:type="gramEnd"/>
            <w:r>
              <w:t xml:space="preserve"> i kohës për pajisjen me dokumenta nga QKB / emetimi i çertifikatave; lejeve; etj</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3F0C3D" w14:textId="77777777" w:rsidR="002A0A18" w:rsidRDefault="002A0A18">
            <w:r>
              <w:t>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C550DC" w14:textId="77777777" w:rsidR="002A0A18" w:rsidRDefault="002A0A18">
            <w:r>
              <w:t>0</w:t>
            </w:r>
          </w:p>
        </w:tc>
      </w:tr>
    </w:tbl>
    <w:p w14:paraId="1FABC037" w14:textId="77777777" w:rsidR="002A0A18" w:rsidRDefault="002A0A18"/>
    <w:p w14:paraId="1AF9C4F1" w14:textId="77777777" w:rsidR="002A0A18" w:rsidRDefault="002A0A18" w:rsidP="002A0A18">
      <w:pPr>
        <w:pStyle w:val="NormalWeb"/>
        <w:spacing w:before="0" w:beforeAutospacing="0" w:after="0" w:afterAutospacing="0"/>
        <w:jc w:val="both"/>
        <w:rPr>
          <w:lang w:val="sq-AL"/>
        </w:rPr>
      </w:pPr>
    </w:p>
    <w:p w14:paraId="7B05058C" w14:textId="77777777" w:rsidR="002A0A18" w:rsidRPr="00661F6C" w:rsidRDefault="002A0A18" w:rsidP="002A0A18">
      <w:pPr>
        <w:pStyle w:val="Heading3"/>
        <w:spacing w:before="0"/>
        <w:rPr>
          <w:rFonts w:eastAsia="Times New Roman"/>
          <w:b/>
          <w:bCs/>
          <w:lang w:val="sq-AL"/>
        </w:rPr>
      </w:pPr>
      <w:bookmarkStart w:id="202" w:name="_Toc96960497"/>
      <w:r w:rsidRPr="00661F6C">
        <w:rPr>
          <w:rFonts w:eastAsia="Times New Roman"/>
          <w:color w:val="1F3763"/>
          <w:lang w:val="sq-AL"/>
        </w:rPr>
        <w:t>Plani i Shpenzimeve të Produkteve të Programit</w:t>
      </w:r>
      <w:bookmarkEnd w:id="202"/>
      <w:r w:rsidRPr="00661F6C">
        <w:rPr>
          <w:rFonts w:eastAsia="Times New Roman"/>
          <w:color w:val="1F3763"/>
          <w:lang w:val="sq-AL"/>
        </w:rPr>
        <w:t xml:space="preserve"> </w:t>
      </w:r>
    </w:p>
    <w:p w14:paraId="0AB2CE50" w14:textId="77777777" w:rsidR="002A0A18" w:rsidRPr="00661F6C" w:rsidRDefault="002A0A18" w:rsidP="002A0A18">
      <w:pPr>
        <w:pStyle w:val="NormalWeb"/>
        <w:spacing w:before="0" w:beforeAutospacing="0" w:after="0" w:afterAutospacing="0"/>
        <w:rPr>
          <w:lang w:val="sq-AL"/>
        </w:rPr>
      </w:pPr>
    </w:p>
    <w:p w14:paraId="08A18FAF"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ofrimit të shërbimeve të programeve dhe kostot përkatëse. Për secilin Objektiv të Politikës së Programit, paraqitet informacion për produktet që </w:t>
      </w:r>
      <w:r w:rsidRPr="00661F6C">
        <w:rPr>
          <w:lang w:val="sq-AL"/>
        </w:rPr>
        <w:lastRenderedPageBreak/>
        <w:t>do të kontribuojnë në arritjen e këtyre objektivave. Informacioni për produktet përfshin emrin e produktit, përshkrimin e produktit, sasinë e planifikuar, shpenzimet totale dhe shpenzimet për njësi të produktit.</w:t>
      </w:r>
    </w:p>
    <w:p w14:paraId="3911DE07" w14:textId="77777777" w:rsidR="002A0A18" w:rsidRDefault="002A0A18" w:rsidP="002A0A18">
      <w:pPr>
        <w:pStyle w:val="NormalWeb"/>
        <w:spacing w:before="0" w:beforeAutospacing="0" w:after="0" w:afterAutospacing="0"/>
        <w:jc w:val="both"/>
        <w:rPr>
          <w:lang w:val="sq-AL"/>
        </w:rPr>
      </w:pPr>
    </w:p>
    <w:p w14:paraId="7D7F87E2" w14:textId="77777777" w:rsidR="002A0A18" w:rsidRDefault="002A0A18" w:rsidP="002A0A18">
      <w:pPr>
        <w:pStyle w:val="NormalWeb"/>
        <w:spacing w:before="0" w:beforeAutospacing="0" w:after="0" w:afterAutospacing="0"/>
        <w:jc w:val="both"/>
        <w:rPr>
          <w:lang w:val="sq-AL"/>
        </w:rPr>
      </w:pPr>
      <w:r>
        <w:rPr>
          <w:lang w:val="sq-AL"/>
        </w:rPr>
        <w:t xml:space="preserve">  </w:t>
      </w:r>
    </w:p>
    <w:p w14:paraId="208CE509" w14:textId="77777777" w:rsidR="002A0A18" w:rsidRDefault="002A0A18" w:rsidP="002A0A18">
      <w:r>
        <w:t xml:space="preserve">  </w:t>
      </w:r>
    </w:p>
    <w:p w14:paraId="583B4E87" w14:textId="77777777" w:rsidR="002A0A18" w:rsidRDefault="002A0A18" w:rsidP="002A0A18">
      <w:pPr>
        <w:pStyle w:val="Heading4"/>
        <w:rPr>
          <w:lang w:val="sq-AL"/>
        </w:rPr>
      </w:pPr>
      <w:r>
        <w:rPr>
          <w:lang w:val="sq-AL"/>
        </w:rPr>
        <w:t xml:space="preserve"> </w:t>
      </w:r>
      <w:r>
        <w:t>1</w:t>
      </w:r>
      <w:r>
        <w:rPr>
          <w:lang w:val="sq-AL"/>
        </w:rPr>
        <w:t xml:space="preserve"> </w:t>
      </w:r>
      <w:r>
        <w:t>Mbështetje dhe promovim i bizneseve vendore në funksion të zhvillimit ekonomik vendor, strategjive dhe planeve zhvillimore lokale</w:t>
      </w:r>
      <w:r>
        <w:rPr>
          <w:lang w:val="sq-AL"/>
        </w:rPr>
        <w:t xml:space="preserve"> </w:t>
      </w:r>
    </w:p>
    <w:p w14:paraId="76407D16" w14:textId="77777777" w:rsidR="002A0A18" w:rsidRPr="008A7579" w:rsidRDefault="002A0A18" w:rsidP="002A0A18">
      <w:pPr>
        <w:rPr>
          <w:lang w:val="sq-AL"/>
        </w:rPr>
      </w:pPr>
      <w:r>
        <w:rPr>
          <w:lang w:val="sq-A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025"/>
        <w:gridCol w:w="4025"/>
        <w:gridCol w:w="703"/>
        <w:gridCol w:w="597"/>
      </w:tblGrid>
      <w:tr w:rsidR="002A0A18" w14:paraId="6976B2B2" w14:textId="77777777" w:rsidTr="002A0A18">
        <w:trPr>
          <w:trHeight w:val="449"/>
          <w:jc w:val="center"/>
        </w:trPr>
        <w:tc>
          <w:tcPr>
            <w:tcW w:w="2259" w:type="pct"/>
            <w:shd w:val="clear" w:color="auto" w:fill="BFBFBF"/>
            <w:vAlign w:val="center"/>
          </w:tcPr>
          <w:p w14:paraId="230BB259" w14:textId="77777777" w:rsidR="002A0A18" w:rsidRDefault="002A0A18">
            <w:r>
              <w:t>Emri</w:t>
            </w:r>
          </w:p>
        </w:tc>
        <w:tc>
          <w:tcPr>
            <w:tcW w:w="2259" w:type="pct"/>
            <w:shd w:val="clear" w:color="auto" w:fill="BFBFBF"/>
            <w:vAlign w:val="center"/>
          </w:tcPr>
          <w:p w14:paraId="12C5D5D4" w14:textId="77777777" w:rsidR="002A0A18" w:rsidRDefault="002A0A18">
            <w:r>
              <w:t>Njesia matese</w:t>
            </w:r>
          </w:p>
        </w:tc>
        <w:tc>
          <w:tcPr>
            <w:tcW w:w="2259" w:type="pct"/>
            <w:shd w:val="clear" w:color="auto" w:fill="BFBFBF"/>
            <w:vAlign w:val="center"/>
          </w:tcPr>
          <w:p w14:paraId="4AA8E328" w14:textId="77777777" w:rsidR="002A0A18" w:rsidRDefault="003E0FDD" w:rsidP="003E0FDD">
            <w:r>
              <w:t xml:space="preserve">Plan </w:t>
            </w:r>
          </w:p>
        </w:tc>
        <w:tc>
          <w:tcPr>
            <w:tcW w:w="2259" w:type="pct"/>
            <w:shd w:val="clear" w:color="auto" w:fill="BFBFBF"/>
            <w:vAlign w:val="center"/>
          </w:tcPr>
          <w:p w14:paraId="4C1F57C3" w14:textId="77777777" w:rsidR="002A0A18" w:rsidRDefault="002A0A18">
            <w:r>
              <w:t>Fakt</w:t>
            </w:r>
          </w:p>
        </w:tc>
      </w:tr>
      <w:tr w:rsidR="002A0A18" w14:paraId="54CE09D2"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9B25539" w14:textId="77777777" w:rsidR="002A0A18" w:rsidRDefault="002A0A18">
            <w:r>
              <w:t>Koha e pajisjes me dokumenta nga qkb / emetimi i certifikatave; lejeve; etj (t)</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7C172B" w14:textId="77777777" w:rsidR="002A0A18" w:rsidRDefault="002A0A18">
            <w:r>
              <w:t>në ditë</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918D95" w14:textId="77777777" w:rsidR="002A0A18" w:rsidRDefault="002A0A18">
            <w:r>
              <w:t>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2F1797A" w14:textId="77777777" w:rsidR="002A0A18" w:rsidRDefault="002A0A18">
            <w:r>
              <w:t>1</w:t>
            </w:r>
          </w:p>
        </w:tc>
      </w:tr>
    </w:tbl>
    <w:p w14:paraId="7F5BA895" w14:textId="77777777" w:rsidR="002A0A18" w:rsidRDefault="002A0A18"/>
    <w:p w14:paraId="7A5F6086" w14:textId="77777777" w:rsidR="002A0A18" w:rsidRPr="002967E8" w:rsidRDefault="002A0A18" w:rsidP="002A0A18">
      <w:pPr>
        <w:pStyle w:val="NormalWeb"/>
        <w:spacing w:before="0" w:beforeAutospacing="0" w:after="0" w:afterAutospacing="0"/>
        <w:jc w:val="both"/>
        <w:rPr>
          <w:lang w:val="sq-AL"/>
        </w:rPr>
      </w:pPr>
    </w:p>
    <w:p w14:paraId="3806F362" w14:textId="77777777" w:rsidR="002A0A18" w:rsidRDefault="002A0A18" w:rsidP="002A0A18">
      <w:pPr>
        <w:pStyle w:val="Heading3"/>
        <w:rPr>
          <w:rFonts w:eastAsia="Times New Roman"/>
          <w:lang w:val="sq-AL"/>
        </w:rPr>
      </w:pPr>
      <w:bookmarkStart w:id="203" w:name="_Toc96960498"/>
      <w:r w:rsidRPr="00661F6C">
        <w:rPr>
          <w:rFonts w:eastAsia="Times New Roman"/>
          <w:lang w:val="sq-AL"/>
        </w:rPr>
        <w:t>Projektet e Investimeve të Programit</w:t>
      </w:r>
      <w:bookmarkEnd w:id="203"/>
    </w:p>
    <w:p w14:paraId="7DB3D66E" w14:textId="77777777" w:rsidR="002A0A18" w:rsidRPr="004D1267" w:rsidRDefault="002A0A18" w:rsidP="002A0A18">
      <w:pPr>
        <w:rPr>
          <w:lang w:val="sq-AL"/>
        </w:rPr>
      </w:pPr>
    </w:p>
    <w:p w14:paraId="77364660" w14:textId="77777777" w:rsidR="002A0A18" w:rsidRDefault="002A0A18" w:rsidP="002A0A18">
      <w:pPr>
        <w:rPr>
          <w:lang w:val="sq-AL"/>
        </w:rPr>
      </w:pPr>
      <w:r>
        <w:rPr>
          <w:lang w:val="sq-AL"/>
        </w:rPr>
        <w:t xml:space="preserve">  </w:t>
      </w:r>
    </w:p>
    <w:p w14:paraId="7836B9FF" w14:textId="77777777" w:rsidR="002A0A18" w:rsidRDefault="002A0A18" w:rsidP="002A0A18">
      <w:pPr>
        <w:rPr>
          <w:lang w:val="sq-AL"/>
        </w:rPr>
      </w:pPr>
    </w:p>
    <w:p w14:paraId="668A65D8" w14:textId="77777777" w:rsidR="002A0A18" w:rsidRDefault="002A0A18" w:rsidP="002A0A18">
      <w:pPr>
        <w:pStyle w:val="Heading3"/>
        <w:rPr>
          <w:rFonts w:eastAsia="Times New Roman"/>
          <w:lang w:val="sq-AL"/>
        </w:rPr>
      </w:pPr>
      <w:bookmarkStart w:id="204" w:name="_Toc96960499"/>
      <w:r w:rsidRPr="00661F6C">
        <w:rPr>
          <w:rFonts w:eastAsia="Times New Roman"/>
          <w:lang w:val="sq-AL"/>
        </w:rPr>
        <w:t>Të Dhëna mbi Programin</w:t>
      </w:r>
      <w:bookmarkEnd w:id="204"/>
    </w:p>
    <w:p w14:paraId="6671F332"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3C8BBC4D" w14:textId="77777777" w:rsidR="002A0A18" w:rsidRDefault="002A0A18" w:rsidP="002A0A18">
      <w:r w:rsidRPr="00661F6C">
        <w:t>Të dhënat e Programit</w:t>
      </w:r>
      <w:r>
        <w:t>:</w:t>
      </w:r>
    </w:p>
    <w:p w14:paraId="57C3A878" w14:textId="77777777" w:rsidR="002A0A18" w:rsidRPr="00954E79" w:rsidRDefault="002A0A18" w:rsidP="002A0A18">
      <w:pPr>
        <w:rPr>
          <w:lang w:val="sq-AL"/>
        </w:rPr>
      </w:pPr>
      <w:r>
        <w:rPr>
          <w:lang w:val="sq-AL"/>
        </w:rPr>
        <w:t xml:space="preserve">  </w:t>
      </w:r>
    </w:p>
    <w:p w14:paraId="0822DCE9" w14:textId="77777777" w:rsidR="002A0A18" w:rsidRDefault="002A0A18" w:rsidP="002A0A18">
      <w:pPr>
        <w:pStyle w:val="Heading2"/>
      </w:pPr>
      <w:bookmarkStart w:id="205" w:name="_Toc96960500"/>
      <w:r w:rsidRPr="00661F6C">
        <w:t>Programi</w:t>
      </w:r>
      <w:r>
        <w:t xml:space="preserve"> Planifikimi Urban Vendor</w:t>
      </w:r>
      <w:bookmarkEnd w:id="205"/>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539376CA"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C819DE7"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6ADCDBBC"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B411559"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2720D0B1"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5E6A46C"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C3E9714"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836BDEC"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7334717B"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0F2D47E"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06140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ECEB678"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Planifikimi Urban Vendor</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B3B0B7D"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 xml:space="preserve">Zhvillim, përditësim, bashkërendim dhe monitorim i planeve të zhvillimit urbanistik; Planifikim, administrim, zhvillim dhe kontrolli i territorit, sipas mënyrës së përcaktuar me ligj. Grante, hua ose financime për të mbështetur zgjerimin, përmirësimin ose mirëmbajtjen e stokut të banesave; Lëshimi i lejeve për ndërtime të </w:t>
            </w:r>
            <w:r>
              <w:lastRenderedPageBreak/>
              <w:t>reja; zhvillimi i tokës dhe veprimtari të tjera që ndikojnë në urbanistikën e njësisë së vetëqeverisjes vendore. Administrim, bashkërendim dhe monitorim i planeve të përgjithshme, planeve, programeve dhe buxheteve të lidhura me strehimin; Shpërndarje e informacionit publik, dokumentacionit teknik dhe statistikave për çështjet dhe shërbimet e strehimit; Sigurimi i truallit të nevojshëm për ndërtime banesash; ndërtim ose blerje dhe rimodelim i njësive banuese për publikun në përgjithësi ose për njerëz me nevoja të posaçme; eliminim i ndërtimeve të degraduara i lidhur me sigurimin e strehimit. Planifikim i përgjithshëm duke përfshirë formulimin, përditësimin, bashkërendimin dhe monitorimin, të Planeve të Përgjithshme Vendore /Planeve të Zhvillimit Strategjik; Hartimi i planeve të zonimit dhe i rregullave të ndërtimit;</w:t>
            </w:r>
            <w:r>
              <w:rPr>
                <w:rFonts w:ascii="Times New Roman" w:eastAsiaTheme="minorEastAsia" w:hAnsi="Times New Roman" w:cs="Times New Roman"/>
                <w:bCs/>
                <w:lang w:val="sq-AL"/>
              </w:rPr>
              <w:t xml:space="preserve"> </w:t>
            </w:r>
          </w:p>
        </w:tc>
      </w:tr>
    </w:tbl>
    <w:p w14:paraId="3DF268EE" w14:textId="77777777" w:rsidR="002A0A18" w:rsidRDefault="002A0A18" w:rsidP="002A0A18"/>
    <w:p w14:paraId="17B04602" w14:textId="77777777" w:rsidR="002A0A18" w:rsidRPr="00661F6C" w:rsidRDefault="002A0A18" w:rsidP="002A0A18">
      <w:pPr>
        <w:pStyle w:val="NormalWeb"/>
        <w:spacing w:before="0" w:beforeAutospacing="0" w:after="0" w:afterAutospacing="0"/>
        <w:rPr>
          <w:lang w:val="sq-AL"/>
        </w:rPr>
      </w:pPr>
      <w:r w:rsidRPr="00661F6C">
        <w:rPr>
          <w:lang w:val="sq-AL"/>
        </w:rPr>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607A8282" w14:textId="77777777" w:rsidR="002A0A18" w:rsidRPr="00661F6C" w:rsidRDefault="002A0A18" w:rsidP="002A0A18">
      <w:pPr>
        <w:pStyle w:val="NormalWeb"/>
        <w:spacing w:before="0" w:beforeAutospacing="0" w:after="0" w:afterAutospacing="0"/>
        <w:rPr>
          <w:lang w:val="sq-AL"/>
        </w:rPr>
      </w:pPr>
    </w:p>
    <w:p w14:paraId="56ED8F84" w14:textId="77777777" w:rsidR="002A0A18" w:rsidRDefault="002A0A18" w:rsidP="002A0A18">
      <w:pPr>
        <w:pStyle w:val="ListofTables"/>
      </w:pPr>
      <w:r w:rsidRPr="00661F6C">
        <w:t>Shpenzimet e Programit sipas Kategorive ekonomike</w:t>
      </w:r>
    </w:p>
    <w:p w14:paraId="72A79012" w14:textId="77777777" w:rsidR="002A0A18" w:rsidRPr="00661F6C" w:rsidRDefault="002A0A18" w:rsidP="002A0A18">
      <w:pPr>
        <w:pStyle w:val="ListofTables"/>
      </w:pPr>
    </w:p>
    <w:p w14:paraId="214EE991"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40"/>
        <w:gridCol w:w="2545"/>
        <w:gridCol w:w="1081"/>
        <w:gridCol w:w="1079"/>
        <w:gridCol w:w="690"/>
        <w:gridCol w:w="1015"/>
      </w:tblGrid>
      <w:tr w:rsidR="002A0A18" w14:paraId="24973560" w14:textId="77777777" w:rsidTr="003E0FDD">
        <w:trPr>
          <w:trHeight w:val="449"/>
          <w:jc w:val="center"/>
        </w:trPr>
        <w:tc>
          <w:tcPr>
            <w:tcW w:w="1572" w:type="pct"/>
            <w:shd w:val="clear" w:color="auto" w:fill="BFBFBF"/>
            <w:vAlign w:val="center"/>
          </w:tcPr>
          <w:p w14:paraId="6B633039" w14:textId="77777777" w:rsidR="002A0A18" w:rsidRDefault="002A0A18">
            <w:r>
              <w:t>Përshkrimi</w:t>
            </w:r>
          </w:p>
        </w:tc>
        <w:tc>
          <w:tcPr>
            <w:tcW w:w="1361" w:type="pct"/>
            <w:shd w:val="clear" w:color="auto" w:fill="BFBFBF"/>
            <w:vAlign w:val="center"/>
          </w:tcPr>
          <w:p w14:paraId="573DDEA9" w14:textId="77777777" w:rsidR="002A0A18" w:rsidRDefault="002A0A18">
            <w:r>
              <w:t>Llogaria ekonomike</w:t>
            </w:r>
          </w:p>
        </w:tc>
        <w:tc>
          <w:tcPr>
            <w:tcW w:w="578" w:type="pct"/>
            <w:shd w:val="clear" w:color="auto" w:fill="BFBFBF"/>
            <w:vAlign w:val="center"/>
          </w:tcPr>
          <w:p w14:paraId="7B93DF38" w14:textId="77777777" w:rsidR="002A0A18" w:rsidRDefault="002A0A18">
            <w:r>
              <w:t>Buxheti fillestar</w:t>
            </w:r>
          </w:p>
        </w:tc>
        <w:tc>
          <w:tcPr>
            <w:tcW w:w="577" w:type="pct"/>
            <w:shd w:val="clear" w:color="auto" w:fill="BFBFBF"/>
            <w:vAlign w:val="center"/>
          </w:tcPr>
          <w:p w14:paraId="72E761C6" w14:textId="77777777" w:rsidR="002A0A18" w:rsidRDefault="002A0A18">
            <w:r>
              <w:t>I pritshmi</w:t>
            </w:r>
          </w:p>
        </w:tc>
        <w:tc>
          <w:tcPr>
            <w:tcW w:w="369" w:type="pct"/>
            <w:shd w:val="clear" w:color="auto" w:fill="BFBFBF"/>
            <w:vAlign w:val="center"/>
          </w:tcPr>
          <w:p w14:paraId="319EE1A4" w14:textId="77777777" w:rsidR="002A0A18" w:rsidRDefault="002A0A18">
            <w:r>
              <w:t>Fakt</w:t>
            </w:r>
          </w:p>
        </w:tc>
        <w:tc>
          <w:tcPr>
            <w:tcW w:w="543" w:type="pct"/>
            <w:shd w:val="clear" w:color="auto" w:fill="BFBFBF"/>
            <w:vAlign w:val="center"/>
          </w:tcPr>
          <w:p w14:paraId="37431C08" w14:textId="77777777" w:rsidR="002A0A18" w:rsidRDefault="002A0A18">
            <w:r>
              <w:t>Realizimi Fakt</w:t>
            </w:r>
          </w:p>
        </w:tc>
      </w:tr>
      <w:tr w:rsidR="002A0A18" w14:paraId="49996089"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E76EE1" w14:textId="77777777" w:rsidR="002A0A18" w:rsidRDefault="002A0A18">
            <w:r>
              <w:t>Pagat</w:t>
            </w:r>
          </w:p>
        </w:tc>
        <w:tc>
          <w:tcPr>
            <w:tcW w:w="1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49580C2" w14:textId="77777777" w:rsidR="002A0A18" w:rsidRDefault="002A0A18">
            <w:r>
              <w:t>600</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797634" w14:textId="77777777" w:rsidR="002A0A18" w:rsidRDefault="002A0A18"/>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B8A008" w14:textId="77777777" w:rsidR="002A0A18" w:rsidRDefault="002A0A18"/>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DFFF0B"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947FBF3" w14:textId="77777777" w:rsidR="002A0A18" w:rsidRDefault="002A0A18"/>
        </w:tc>
      </w:tr>
      <w:tr w:rsidR="002A0A18" w14:paraId="63DD5BEF"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1937A5" w14:textId="77777777" w:rsidR="002A0A18" w:rsidRDefault="002A0A18">
            <w:r>
              <w:t>Sigurimet Shoqërore</w:t>
            </w:r>
          </w:p>
        </w:tc>
        <w:tc>
          <w:tcPr>
            <w:tcW w:w="1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E78808C" w14:textId="77777777" w:rsidR="002A0A18" w:rsidRDefault="002A0A18">
            <w:r>
              <w:t>601</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E838E6" w14:textId="77777777" w:rsidR="002A0A18" w:rsidRDefault="002A0A18"/>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ADBB8AE" w14:textId="77777777" w:rsidR="002A0A18" w:rsidRDefault="002A0A18"/>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48BEFA"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3D37FE0" w14:textId="77777777" w:rsidR="002A0A18" w:rsidRDefault="002A0A18"/>
        </w:tc>
      </w:tr>
      <w:tr w:rsidR="002A0A18" w14:paraId="19B5E1B8" w14:textId="77777777" w:rsidTr="003E0FDD">
        <w:trPr>
          <w:jc w:val="center"/>
        </w:trPr>
        <w:tc>
          <w:tcPr>
            <w:tcW w:w="157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E1CDC6E" w14:textId="77777777" w:rsidR="002A0A18" w:rsidRDefault="002A0A18">
            <w:r>
              <w:t>Mallra dhe shërbime</w:t>
            </w:r>
          </w:p>
        </w:tc>
        <w:tc>
          <w:tcPr>
            <w:tcW w:w="136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441446B" w14:textId="77777777" w:rsidR="002A0A18" w:rsidRDefault="002A0A18">
            <w:r>
              <w:t>602</w:t>
            </w:r>
          </w:p>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EAC29F" w14:textId="77777777" w:rsidR="002A0A18" w:rsidRDefault="002A0A18"/>
        </w:tc>
        <w:tc>
          <w:tcPr>
            <w:tcW w:w="57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390A13" w14:textId="77777777" w:rsidR="002A0A18" w:rsidRDefault="002A0A18"/>
        </w:tc>
        <w:tc>
          <w:tcPr>
            <w:tcW w:w="36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448392" w14:textId="77777777" w:rsidR="002A0A18" w:rsidRDefault="002A0A18"/>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785DDD" w14:textId="77777777" w:rsidR="002A0A18" w:rsidRDefault="002A0A18"/>
        </w:tc>
      </w:tr>
    </w:tbl>
    <w:p w14:paraId="71A12230" w14:textId="77777777" w:rsidR="002A0A18" w:rsidRDefault="002A0A18" w:rsidP="002A0A18">
      <w:r>
        <w:t xml:space="preserve"> </w:t>
      </w:r>
    </w:p>
    <w:p w14:paraId="4DA97D2E"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6CCA4D84"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A341D5B" w14:textId="77777777" w:rsidR="002A0A18" w:rsidRDefault="002A0A18" w:rsidP="002A0A18">
            <w:r>
              <w:t>Plan i rishikuar</w:t>
            </w:r>
          </w:p>
        </w:tc>
        <w:tc>
          <w:tcPr>
            <w:tcW w:w="1667" w:type="pct"/>
          </w:tcPr>
          <w:p w14:paraId="3C572F7C"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77C57299"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7943A189"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80CBD90" w14:textId="77777777" w:rsidR="002A0A18" w:rsidRDefault="002A0A18" w:rsidP="002A0A18">
            <w:r>
              <w:t xml:space="preserve"> 0 </w:t>
            </w:r>
          </w:p>
        </w:tc>
        <w:tc>
          <w:tcPr>
            <w:tcW w:w="1667" w:type="pct"/>
          </w:tcPr>
          <w:p w14:paraId="0BD0F37D"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c>
          <w:tcPr>
            <w:tcW w:w="1667" w:type="pct"/>
          </w:tcPr>
          <w:p w14:paraId="6A19C266"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0</w:t>
            </w:r>
          </w:p>
        </w:tc>
      </w:tr>
    </w:tbl>
    <w:p w14:paraId="329906D9" w14:textId="77777777" w:rsidR="002A0A18" w:rsidRDefault="002A0A18" w:rsidP="002A0A18"/>
    <w:p w14:paraId="33A872E6" w14:textId="77777777" w:rsidR="002A0A18" w:rsidRPr="00661F6C" w:rsidRDefault="002A0A18" w:rsidP="002A0A18">
      <w:pPr>
        <w:pStyle w:val="Heading3"/>
        <w:spacing w:before="0"/>
        <w:rPr>
          <w:rFonts w:eastAsia="Times New Roman"/>
          <w:b/>
          <w:bCs/>
          <w:lang w:val="sq-AL"/>
        </w:rPr>
      </w:pPr>
      <w:bookmarkStart w:id="206" w:name="_Toc96960501"/>
      <w:r w:rsidRPr="00661F6C">
        <w:rPr>
          <w:rFonts w:eastAsia="Times New Roman"/>
          <w:color w:val="1F3763"/>
          <w:lang w:val="sq-AL"/>
        </w:rPr>
        <w:lastRenderedPageBreak/>
        <w:t>Qëllimet dhe Objektivat e Politikës së Programit</w:t>
      </w:r>
      <w:bookmarkEnd w:id="206"/>
    </w:p>
    <w:p w14:paraId="604CA0A5" w14:textId="77777777" w:rsidR="002A0A18" w:rsidRPr="00661F6C" w:rsidRDefault="002A0A18" w:rsidP="002A0A18">
      <w:pPr>
        <w:pStyle w:val="NormalWeb"/>
        <w:spacing w:before="0" w:beforeAutospacing="0" w:after="0" w:afterAutospacing="0"/>
        <w:rPr>
          <w:lang w:val="sq-AL"/>
        </w:rPr>
      </w:pPr>
    </w:p>
    <w:p w14:paraId="76BBB188"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19969536" w14:textId="77777777" w:rsidR="002A0A18" w:rsidRDefault="002A0A18" w:rsidP="002A0A18">
      <w:pPr>
        <w:pStyle w:val="NormalWeb"/>
        <w:spacing w:before="0" w:beforeAutospacing="0" w:after="0" w:afterAutospacing="0"/>
        <w:jc w:val="both"/>
        <w:rPr>
          <w:lang w:val="sq-AL"/>
        </w:rPr>
      </w:pPr>
    </w:p>
    <w:p w14:paraId="40E6F42F" w14:textId="77777777" w:rsidR="002A0A18" w:rsidRDefault="002A0A18" w:rsidP="002A0A18">
      <w:pPr>
        <w:pStyle w:val="NormalWeb"/>
        <w:spacing w:before="0" w:beforeAutospacing="0" w:after="0" w:afterAutospacing="0"/>
        <w:jc w:val="both"/>
        <w:rPr>
          <w:lang w:val="sq-AL"/>
        </w:rPr>
      </w:pPr>
      <w:r>
        <w:rPr>
          <w:lang w:val="sq-AL"/>
        </w:rPr>
        <w:t xml:space="preserve">  </w:t>
      </w:r>
    </w:p>
    <w:p w14:paraId="7732986C" w14:textId="77777777" w:rsidR="002A0A18" w:rsidRDefault="002A0A18" w:rsidP="002A0A18">
      <w:pPr>
        <w:pStyle w:val="NormalWeb"/>
        <w:spacing w:before="0" w:beforeAutospacing="0" w:after="0" w:afterAutospacing="0"/>
        <w:jc w:val="both"/>
        <w:rPr>
          <w:lang w:val="sq-AL"/>
        </w:rPr>
      </w:pPr>
    </w:p>
    <w:p w14:paraId="6B0E4FE8" w14:textId="77777777" w:rsidR="002A0A18" w:rsidRPr="00661F6C" w:rsidRDefault="002A0A18" w:rsidP="002A0A18">
      <w:pPr>
        <w:pStyle w:val="Heading3"/>
        <w:spacing w:before="0"/>
        <w:rPr>
          <w:rFonts w:eastAsia="Times New Roman"/>
          <w:b/>
          <w:bCs/>
          <w:lang w:val="sq-AL"/>
        </w:rPr>
      </w:pPr>
      <w:bookmarkStart w:id="207" w:name="_Toc96960502"/>
      <w:r w:rsidRPr="00661F6C">
        <w:rPr>
          <w:rFonts w:eastAsia="Times New Roman"/>
          <w:color w:val="1F3763"/>
          <w:lang w:val="sq-AL"/>
        </w:rPr>
        <w:t>Plani i Shpenzimeve të Produkteve të Programit</w:t>
      </w:r>
      <w:bookmarkEnd w:id="207"/>
      <w:r w:rsidRPr="00661F6C">
        <w:rPr>
          <w:rFonts w:eastAsia="Times New Roman"/>
          <w:color w:val="1F3763"/>
          <w:lang w:val="sq-AL"/>
        </w:rPr>
        <w:t xml:space="preserve"> </w:t>
      </w:r>
    </w:p>
    <w:p w14:paraId="1F1C6E0C" w14:textId="77777777" w:rsidR="002A0A18" w:rsidRPr="00661F6C" w:rsidRDefault="002A0A18" w:rsidP="002A0A18">
      <w:pPr>
        <w:pStyle w:val="NormalWeb"/>
        <w:spacing w:before="0" w:beforeAutospacing="0" w:after="0" w:afterAutospacing="0"/>
        <w:rPr>
          <w:lang w:val="sq-AL"/>
        </w:rPr>
      </w:pPr>
    </w:p>
    <w:p w14:paraId="20B67217"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1243AAE2" w14:textId="77777777" w:rsidR="002A0A18" w:rsidRDefault="002A0A18" w:rsidP="002A0A18">
      <w:pPr>
        <w:pStyle w:val="NormalWeb"/>
        <w:spacing w:before="0" w:beforeAutospacing="0" w:after="0" w:afterAutospacing="0"/>
        <w:jc w:val="both"/>
        <w:rPr>
          <w:lang w:val="sq-AL"/>
        </w:rPr>
      </w:pPr>
    </w:p>
    <w:p w14:paraId="48FF615D" w14:textId="77777777" w:rsidR="002A0A18" w:rsidRDefault="002A0A18" w:rsidP="002A0A18">
      <w:pPr>
        <w:pStyle w:val="NormalWeb"/>
        <w:spacing w:before="0" w:beforeAutospacing="0" w:after="0" w:afterAutospacing="0"/>
        <w:jc w:val="both"/>
        <w:rPr>
          <w:lang w:val="sq-AL"/>
        </w:rPr>
      </w:pPr>
      <w:r>
        <w:rPr>
          <w:lang w:val="sq-AL"/>
        </w:rPr>
        <w:t xml:space="preserve">  </w:t>
      </w:r>
    </w:p>
    <w:p w14:paraId="08470EA5" w14:textId="77777777" w:rsidR="002A0A18" w:rsidRPr="002967E8" w:rsidRDefault="002A0A18" w:rsidP="002A0A18">
      <w:pPr>
        <w:pStyle w:val="NormalWeb"/>
        <w:spacing w:before="0" w:beforeAutospacing="0" w:after="0" w:afterAutospacing="0"/>
        <w:jc w:val="both"/>
        <w:rPr>
          <w:lang w:val="sq-AL"/>
        </w:rPr>
      </w:pPr>
    </w:p>
    <w:p w14:paraId="29098BF6" w14:textId="77777777" w:rsidR="002A0A18" w:rsidRDefault="002A0A18" w:rsidP="002A0A18">
      <w:pPr>
        <w:pStyle w:val="Heading3"/>
        <w:rPr>
          <w:rFonts w:eastAsia="Times New Roman"/>
          <w:lang w:val="sq-AL"/>
        </w:rPr>
      </w:pPr>
      <w:bookmarkStart w:id="208" w:name="_Toc96960503"/>
      <w:r w:rsidRPr="00661F6C">
        <w:rPr>
          <w:rFonts w:eastAsia="Times New Roman"/>
          <w:lang w:val="sq-AL"/>
        </w:rPr>
        <w:t>Projektet e Investimeve të Programit</w:t>
      </w:r>
      <w:bookmarkEnd w:id="208"/>
    </w:p>
    <w:p w14:paraId="6E4B22CC" w14:textId="77777777" w:rsidR="002A0A18" w:rsidRPr="004D1267" w:rsidRDefault="002A0A18" w:rsidP="002A0A18">
      <w:pPr>
        <w:rPr>
          <w:lang w:val="sq-AL"/>
        </w:rPr>
      </w:pPr>
    </w:p>
    <w:p w14:paraId="5382E26C" w14:textId="77777777" w:rsidR="002A0A18" w:rsidRDefault="002A0A18" w:rsidP="002A0A18">
      <w:pPr>
        <w:rPr>
          <w:lang w:val="sq-AL"/>
        </w:rPr>
      </w:pPr>
      <w:r>
        <w:rPr>
          <w:lang w:val="sq-AL"/>
        </w:rPr>
        <w:t xml:space="preserve">  </w:t>
      </w:r>
    </w:p>
    <w:p w14:paraId="5F351BE1" w14:textId="77777777" w:rsidR="002A0A18" w:rsidRDefault="002A0A18" w:rsidP="002A0A18">
      <w:pPr>
        <w:rPr>
          <w:lang w:val="sq-AL"/>
        </w:rPr>
      </w:pPr>
    </w:p>
    <w:p w14:paraId="137B6DFE" w14:textId="77777777" w:rsidR="002A0A18" w:rsidRDefault="002A0A18" w:rsidP="002A0A18">
      <w:pPr>
        <w:pStyle w:val="Heading3"/>
        <w:rPr>
          <w:rFonts w:eastAsia="Times New Roman"/>
          <w:lang w:val="sq-AL"/>
        </w:rPr>
      </w:pPr>
      <w:bookmarkStart w:id="209" w:name="_Toc96960504"/>
      <w:r w:rsidRPr="00661F6C">
        <w:rPr>
          <w:rFonts w:eastAsia="Times New Roman"/>
          <w:lang w:val="sq-AL"/>
        </w:rPr>
        <w:t>Të Dhëna mbi Programin</w:t>
      </w:r>
      <w:bookmarkEnd w:id="209"/>
    </w:p>
    <w:p w14:paraId="0137684B"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45A8AF81" w14:textId="77777777" w:rsidR="002A0A18" w:rsidRDefault="002A0A18" w:rsidP="002A0A18">
      <w:r w:rsidRPr="00661F6C">
        <w:t>Të dhënat e Programit</w:t>
      </w:r>
      <w:r>
        <w:t>:</w:t>
      </w:r>
    </w:p>
    <w:p w14:paraId="7361D2C9" w14:textId="77777777" w:rsidR="002A0A18" w:rsidRPr="00954E79" w:rsidRDefault="002A0A18" w:rsidP="002A0A18">
      <w:pPr>
        <w:rPr>
          <w:lang w:val="sq-AL"/>
        </w:rPr>
      </w:pPr>
      <w:r>
        <w:rPr>
          <w:lang w:val="sq-AL"/>
        </w:rPr>
        <w:t xml:space="preserve">  </w:t>
      </w:r>
    </w:p>
    <w:p w14:paraId="0AE0560B" w14:textId="77777777" w:rsidR="002A0A18" w:rsidRDefault="002A0A18" w:rsidP="002A0A18">
      <w:pPr>
        <w:pStyle w:val="Heading2"/>
      </w:pPr>
      <w:bookmarkStart w:id="210" w:name="_Toc96960505"/>
      <w:r w:rsidRPr="00661F6C">
        <w:t>Programi</w:t>
      </w:r>
      <w:r>
        <w:t xml:space="preserve"> Zgjedhjet e përgjithshme dhe lokale</w:t>
      </w:r>
      <w:bookmarkEnd w:id="210"/>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2A0A18" w:rsidRPr="00661F6C" w14:paraId="65D63B7D"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5B51A28F" w14:textId="77777777" w:rsidR="002A0A18" w:rsidRPr="00661F6C" w:rsidRDefault="002A0A18" w:rsidP="002A0A18">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tc>
      </w:tr>
      <w:tr w:rsidR="002A0A18" w:rsidRPr="00661F6C" w14:paraId="49F516F9" w14:textId="77777777" w:rsidTr="002A0A18">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6B507B2" w14:textId="77777777" w:rsidR="002A0A18" w:rsidRPr="00661F6C" w:rsidRDefault="002A0A18" w:rsidP="002A0A18">
            <w:pPr>
              <w:spacing w:before="120" w:after="120"/>
              <w:rPr>
                <w:rFonts w:ascii="Times New Roman" w:hAnsi="Times New Roman" w:cs="Times New Roman"/>
                <w:bCs w:val="0"/>
                <w:lang w:val="sq-AL"/>
              </w:rPr>
            </w:pPr>
          </w:p>
        </w:tc>
      </w:tr>
      <w:tr w:rsidR="002A0A18" w:rsidRPr="00661F6C" w14:paraId="07EFE9F4" w14:textId="77777777" w:rsidTr="002A0A18">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A7F2A18" w14:textId="77777777" w:rsidR="002A0A18" w:rsidRPr="00661F6C" w:rsidRDefault="002A0A18" w:rsidP="002A0A18">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B7EBA2D"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7B939EC" w14:textId="77777777" w:rsidR="002A0A18" w:rsidRPr="00661F6C" w:rsidRDefault="002A0A18" w:rsidP="002A0A1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2A0A18" w:rsidRPr="00661F6C" w14:paraId="5F4625DE" w14:textId="77777777" w:rsidTr="002A0A18">
        <w:trPr>
          <w:trHeight w:val="49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9EEF99A" w14:textId="77777777" w:rsidR="002A0A18" w:rsidRPr="00661F6C" w:rsidRDefault="002A0A18" w:rsidP="002A0A18">
            <w:pPr>
              <w:rPr>
                <w:rFonts w:ascii="Times New Roman" w:hAnsi="Times New Roman" w:cs="Times New Roman"/>
                <w:bCs w:val="0"/>
                <w:lang w:val="sq-AL"/>
              </w:rPr>
            </w:pPr>
            <w:r>
              <w:rPr>
                <w:rFonts w:ascii="Times New Roman" w:hAnsi="Times New Roman" w:cs="Times New Roman"/>
                <w:bCs w:val="0"/>
                <w:lang w:val="sq-AL"/>
              </w:rPr>
              <w:t xml:space="preserve"> </w:t>
            </w:r>
            <w:r>
              <w:t>01620</w:t>
            </w:r>
            <w:r>
              <w:rPr>
                <w:rFonts w:ascii="Times New Roman" w:hAnsi="Times New Roman" w:cs="Times New Roman"/>
                <w:bCs w:val="0"/>
                <w:lang w:val="sq-AL"/>
              </w:rPr>
              <w:t xml:space="preserve"> </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FEA591D" w14:textId="77777777" w:rsidR="002A0A18" w:rsidRPr="00661F6C" w:rsidRDefault="002A0A18" w:rsidP="002A0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 </w:t>
            </w:r>
            <w:r>
              <w:t>Zgjedhjet e përgjithshme dhe lokale</w:t>
            </w:r>
            <w:r>
              <w:rPr>
                <w:rFonts w:ascii="Times New Roman" w:hAnsi="Times New Roman" w:cs="Times New Roman"/>
                <w:bCs/>
                <w:lang w:val="sq-AL"/>
              </w:rPr>
              <w:t xml:space="preser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C69BB5F" w14:textId="77777777" w:rsidR="002A0A18" w:rsidRPr="00584CB7" w:rsidRDefault="002A0A18" w:rsidP="002A0A18">
            <w:pPr>
              <w:cnfStyle w:val="000000000000" w:firstRow="0" w:lastRow="0" w:firstColumn="0" w:lastColumn="0" w:oddVBand="0" w:evenVBand="0" w:oddHBand="0" w:evenHBand="0" w:firstRowFirstColumn="0" w:firstRowLastColumn="0" w:lastRowFirstColumn="0" w:lastRowLastColumn="0"/>
              <w:rPr>
                <w:bCs/>
                <w:lang w:val="sq-AL"/>
              </w:rPr>
            </w:pPr>
            <w:r>
              <w:rPr>
                <w:rFonts w:ascii="Times New Roman" w:eastAsiaTheme="minorEastAsia" w:hAnsi="Times New Roman" w:cs="Times New Roman"/>
                <w:bCs/>
                <w:lang w:val="sq-AL"/>
              </w:rPr>
              <w:t xml:space="preserve"> </w:t>
            </w:r>
            <w:r>
              <w:t>Në këtë program buxhetor planifikohen fondet për përgatitjen, mbikqyrjen, drejtimin dhe verifikimin e të gjitha aspekteve që kanë të bëjnë me zgjedhjet dhe referendumet dhe shpallja e rezultatit të tyre</w:t>
            </w:r>
            <w:r>
              <w:rPr>
                <w:rFonts w:ascii="Times New Roman" w:eastAsiaTheme="minorEastAsia" w:hAnsi="Times New Roman" w:cs="Times New Roman"/>
                <w:bCs/>
                <w:lang w:val="sq-AL"/>
              </w:rPr>
              <w:t xml:space="preserve"> </w:t>
            </w:r>
          </w:p>
        </w:tc>
      </w:tr>
    </w:tbl>
    <w:p w14:paraId="2127A73E" w14:textId="77777777" w:rsidR="002A0A18" w:rsidRDefault="002A0A18" w:rsidP="002A0A18"/>
    <w:p w14:paraId="0947B717" w14:textId="77777777" w:rsidR="002A0A18" w:rsidRPr="00661F6C" w:rsidRDefault="002A0A18" w:rsidP="002A0A18">
      <w:pPr>
        <w:pStyle w:val="NormalWeb"/>
        <w:spacing w:before="0" w:beforeAutospacing="0" w:after="0" w:afterAutospacing="0"/>
        <w:rPr>
          <w:lang w:val="sq-AL"/>
        </w:rPr>
      </w:pPr>
      <w:r w:rsidRPr="00661F6C">
        <w:rPr>
          <w:lang w:val="sq-AL"/>
        </w:rPr>
        <w:lastRenderedPageBreak/>
        <w:t xml:space="preserve">Tabela </w:t>
      </w:r>
      <w:r>
        <w:rPr>
          <w:lang w:val="sq-AL"/>
        </w:rPr>
        <w:t>e mëposhtme</w:t>
      </w:r>
      <w:r w:rsidRPr="00661F6C">
        <w:rPr>
          <w:lang w:val="sq-AL"/>
        </w:rPr>
        <w:t xml:space="preserve"> paraqet informacion mbi shpenzimet totale të programit sipas kategorive ekonomike për vitin aktual buxhetor (buxheti</w:t>
      </w:r>
      <w:r>
        <w:rPr>
          <w:lang w:val="sq-AL"/>
        </w:rPr>
        <w:t xml:space="preserve"> </w:t>
      </w:r>
      <w:r w:rsidRPr="00661F6C">
        <w:rPr>
          <w:lang w:val="sq-AL"/>
        </w:rPr>
        <w:t>i pritsh</w:t>
      </w:r>
      <w:r>
        <w:rPr>
          <w:lang w:val="sq-AL"/>
        </w:rPr>
        <w:t>ë</w:t>
      </w:r>
      <w:r w:rsidRPr="00661F6C">
        <w:rPr>
          <w:lang w:val="sq-AL"/>
        </w:rPr>
        <w:t>m</w:t>
      </w:r>
      <w:r>
        <w:rPr>
          <w:lang w:val="sq-AL"/>
        </w:rPr>
        <w:t xml:space="preserve"> dhe buxheti faktik</w:t>
      </w:r>
      <w:r w:rsidRPr="00661F6C">
        <w:rPr>
          <w:lang w:val="sq-AL"/>
        </w:rPr>
        <w:t xml:space="preserve">) dhe </w:t>
      </w:r>
      <w:r>
        <w:rPr>
          <w:lang w:val="sq-AL"/>
        </w:rPr>
        <w:t>realizimin për vitin 2021</w:t>
      </w:r>
      <w:r w:rsidRPr="00661F6C">
        <w:rPr>
          <w:lang w:val="sq-AL"/>
        </w:rPr>
        <w:t>.</w:t>
      </w:r>
    </w:p>
    <w:p w14:paraId="1F479E5C" w14:textId="77777777" w:rsidR="002A0A18" w:rsidRPr="00661F6C" w:rsidRDefault="002A0A18" w:rsidP="002A0A18">
      <w:pPr>
        <w:pStyle w:val="NormalWeb"/>
        <w:spacing w:before="0" w:beforeAutospacing="0" w:after="0" w:afterAutospacing="0"/>
        <w:rPr>
          <w:lang w:val="sq-AL"/>
        </w:rPr>
      </w:pPr>
    </w:p>
    <w:p w14:paraId="19930152" w14:textId="77777777" w:rsidR="002A0A18" w:rsidRDefault="002A0A18" w:rsidP="002A0A18">
      <w:pPr>
        <w:pStyle w:val="ListofTables"/>
      </w:pPr>
      <w:r w:rsidRPr="00661F6C">
        <w:t>Shpenzimet e Programit sipas Kategorive ekonomike</w:t>
      </w:r>
    </w:p>
    <w:p w14:paraId="37A66EB9" w14:textId="77777777" w:rsidR="002A0A18" w:rsidRPr="00661F6C" w:rsidRDefault="002A0A18" w:rsidP="002A0A18">
      <w:pPr>
        <w:pStyle w:val="ListofTables"/>
      </w:pPr>
    </w:p>
    <w:p w14:paraId="06F27113" w14:textId="77777777" w:rsidR="002A0A18" w:rsidRDefault="002A0A18" w:rsidP="002A0A18">
      <w: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908"/>
        <w:gridCol w:w="2395"/>
        <w:gridCol w:w="1171"/>
        <w:gridCol w:w="1081"/>
        <w:gridCol w:w="780"/>
        <w:gridCol w:w="1015"/>
      </w:tblGrid>
      <w:tr w:rsidR="002A0A18" w14:paraId="6287F7FF" w14:textId="77777777" w:rsidTr="003E0FDD">
        <w:trPr>
          <w:trHeight w:val="449"/>
          <w:jc w:val="center"/>
        </w:trPr>
        <w:tc>
          <w:tcPr>
            <w:tcW w:w="1555" w:type="pct"/>
            <w:shd w:val="clear" w:color="auto" w:fill="BFBFBF"/>
            <w:vAlign w:val="center"/>
          </w:tcPr>
          <w:p w14:paraId="1DE88C6B" w14:textId="77777777" w:rsidR="002A0A18" w:rsidRDefault="002A0A18">
            <w:r>
              <w:t>Përshkrimi</w:t>
            </w:r>
          </w:p>
        </w:tc>
        <w:tc>
          <w:tcPr>
            <w:tcW w:w="1281" w:type="pct"/>
            <w:shd w:val="clear" w:color="auto" w:fill="BFBFBF"/>
            <w:vAlign w:val="center"/>
          </w:tcPr>
          <w:p w14:paraId="7D5FA648" w14:textId="77777777" w:rsidR="002A0A18" w:rsidRDefault="002A0A18">
            <w:r>
              <w:t>Llogaria ekonomike</w:t>
            </w:r>
          </w:p>
        </w:tc>
        <w:tc>
          <w:tcPr>
            <w:tcW w:w="626" w:type="pct"/>
            <w:shd w:val="clear" w:color="auto" w:fill="BFBFBF"/>
            <w:vAlign w:val="center"/>
          </w:tcPr>
          <w:p w14:paraId="597B07F3" w14:textId="77777777" w:rsidR="002A0A18" w:rsidRDefault="002A0A18">
            <w:r>
              <w:t>Buxheti fillestar</w:t>
            </w:r>
          </w:p>
        </w:tc>
        <w:tc>
          <w:tcPr>
            <w:tcW w:w="578" w:type="pct"/>
            <w:shd w:val="clear" w:color="auto" w:fill="BFBFBF"/>
            <w:vAlign w:val="center"/>
          </w:tcPr>
          <w:p w14:paraId="5FECCF6A" w14:textId="77777777" w:rsidR="002A0A18" w:rsidRDefault="002A0A18" w:rsidP="003E0FDD">
            <w:pPr>
              <w:jc w:val="center"/>
            </w:pPr>
            <w:r>
              <w:t>I pritshmi</w:t>
            </w:r>
          </w:p>
        </w:tc>
        <w:tc>
          <w:tcPr>
            <w:tcW w:w="417" w:type="pct"/>
            <w:shd w:val="clear" w:color="auto" w:fill="BFBFBF"/>
            <w:vAlign w:val="center"/>
          </w:tcPr>
          <w:p w14:paraId="1ADE030E" w14:textId="77777777" w:rsidR="002A0A18" w:rsidRDefault="002A0A18" w:rsidP="003E0FDD">
            <w:pPr>
              <w:jc w:val="center"/>
            </w:pPr>
            <w:r>
              <w:t>Fakt</w:t>
            </w:r>
          </w:p>
        </w:tc>
        <w:tc>
          <w:tcPr>
            <w:tcW w:w="543" w:type="pct"/>
            <w:shd w:val="clear" w:color="auto" w:fill="BFBFBF"/>
            <w:vAlign w:val="center"/>
          </w:tcPr>
          <w:p w14:paraId="5227F8FE" w14:textId="77777777" w:rsidR="002A0A18" w:rsidRDefault="002A0A18" w:rsidP="003E0FDD">
            <w:pPr>
              <w:jc w:val="center"/>
            </w:pPr>
            <w:r>
              <w:t>Realizimi Fakt</w:t>
            </w:r>
          </w:p>
        </w:tc>
      </w:tr>
      <w:tr w:rsidR="002A0A18" w14:paraId="05FB1C2B"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41D5AB" w14:textId="77777777" w:rsidR="002A0A18" w:rsidRDefault="002A0A18">
            <w:r>
              <w:t>Pagat</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AEC768" w14:textId="77777777" w:rsidR="002A0A18" w:rsidRDefault="002A0A18">
            <w:r>
              <w:t>600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24A2CB"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586208F" w14:textId="77777777" w:rsidR="002A0A18" w:rsidRDefault="002A0A18" w:rsidP="003E0FDD">
            <w:pPr>
              <w:jc w:val="center"/>
            </w:pPr>
            <w:r>
              <w:t>2055</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59BED7C" w14:textId="77777777" w:rsidR="002A0A18" w:rsidRDefault="002A0A18" w:rsidP="003E0FDD">
            <w:pPr>
              <w:jc w:val="center"/>
            </w:pPr>
            <w:r>
              <w:t>2055</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F2783B" w14:textId="77777777" w:rsidR="002A0A18" w:rsidRDefault="002A0A18" w:rsidP="003E0FDD">
            <w:pPr>
              <w:jc w:val="center"/>
            </w:pPr>
            <w:r>
              <w:t>100</w:t>
            </w:r>
          </w:p>
        </w:tc>
      </w:tr>
      <w:tr w:rsidR="002A0A18" w14:paraId="394D2671"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7461F6" w14:textId="77777777" w:rsidR="002A0A18" w:rsidRDefault="002A0A18">
            <w:r>
              <w:t>Sigurimet Shoqërore</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DEC0A8" w14:textId="77777777" w:rsidR="002A0A18" w:rsidRDefault="002A0A18">
            <w:r>
              <w:t>601</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091BFE7"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7BD6B6"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3E8DD22"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783319" w14:textId="77777777" w:rsidR="002A0A18" w:rsidRDefault="002A0A18" w:rsidP="003E0FDD">
            <w:pPr>
              <w:jc w:val="center"/>
            </w:pPr>
          </w:p>
        </w:tc>
      </w:tr>
      <w:tr w:rsidR="002A0A18" w14:paraId="1E716414"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C88727" w14:textId="77777777" w:rsidR="002A0A18" w:rsidRDefault="002A0A18">
            <w:r>
              <w:t>Mallra dhe shërbime</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AF5D5A9" w14:textId="77777777" w:rsidR="002A0A18" w:rsidRDefault="002A0A18">
            <w:r>
              <w:t>602</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127CDA"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4C8379" w14:textId="77777777" w:rsidR="002A0A18" w:rsidRDefault="002A0A18" w:rsidP="003E0FDD">
            <w:pPr>
              <w:jc w:val="center"/>
            </w:pPr>
            <w:r>
              <w:t>156</w:t>
            </w: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5C8F59" w14:textId="77777777" w:rsidR="002A0A18" w:rsidRDefault="002A0A18" w:rsidP="003E0FDD">
            <w:pPr>
              <w:jc w:val="center"/>
            </w:pPr>
            <w:r>
              <w:t>156</w:t>
            </w: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F433BA" w14:textId="77777777" w:rsidR="002A0A18" w:rsidRDefault="002A0A18" w:rsidP="003E0FDD">
            <w:pPr>
              <w:jc w:val="center"/>
            </w:pPr>
            <w:r>
              <w:t>100</w:t>
            </w:r>
          </w:p>
        </w:tc>
      </w:tr>
      <w:tr w:rsidR="002A0A18" w14:paraId="6CAD8BFC"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191041" w14:textId="77777777" w:rsidR="002A0A18" w:rsidRDefault="002A0A18">
            <w:r>
              <w:t>Subvencione</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918844" w14:textId="77777777" w:rsidR="002A0A18" w:rsidRDefault="002A0A18">
            <w:r>
              <w:t>603</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D25A63F"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677701"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4D6371"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ECA61E" w14:textId="77777777" w:rsidR="002A0A18" w:rsidRDefault="002A0A18" w:rsidP="003E0FDD">
            <w:pPr>
              <w:jc w:val="center"/>
            </w:pPr>
          </w:p>
        </w:tc>
      </w:tr>
      <w:tr w:rsidR="002A0A18" w14:paraId="19AD4B45"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E04080" w14:textId="77777777" w:rsidR="002A0A18" w:rsidRDefault="002A0A18">
            <w:r>
              <w:t>Të tjera transferta korrente të brendshme</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175561" w14:textId="77777777" w:rsidR="002A0A18" w:rsidRDefault="002A0A18">
            <w:r>
              <w:t>604</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332CC6"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498D28"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B92094"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23C0ED" w14:textId="77777777" w:rsidR="002A0A18" w:rsidRDefault="002A0A18" w:rsidP="003E0FDD">
            <w:pPr>
              <w:jc w:val="center"/>
            </w:pPr>
          </w:p>
        </w:tc>
      </w:tr>
      <w:tr w:rsidR="002A0A18" w14:paraId="30B8ACC6"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82D639E" w14:textId="77777777" w:rsidR="002A0A18" w:rsidRDefault="002A0A18">
            <w:r>
              <w:t>Transferta korrente të huaja</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537E29" w14:textId="77777777" w:rsidR="002A0A18" w:rsidRDefault="002A0A18">
            <w:r>
              <w:t>605</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1BDBF6"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D249F4"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76BEA76"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0E7C04" w14:textId="77777777" w:rsidR="002A0A18" w:rsidRDefault="002A0A18" w:rsidP="003E0FDD">
            <w:pPr>
              <w:jc w:val="center"/>
            </w:pPr>
          </w:p>
        </w:tc>
      </w:tr>
      <w:tr w:rsidR="002A0A18" w14:paraId="6132280F"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7C90391" w14:textId="77777777" w:rsidR="002A0A18" w:rsidRDefault="002A0A18">
            <w:r>
              <w:t>Transferta për Buxhetet Familiare dhe Individët</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59AB123" w14:textId="77777777" w:rsidR="002A0A18" w:rsidRDefault="002A0A18">
            <w:r>
              <w:t>606</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A8A4EEE"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702B150"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D593463"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3B8A37" w14:textId="77777777" w:rsidR="002A0A18" w:rsidRDefault="002A0A18" w:rsidP="003E0FDD">
            <w:pPr>
              <w:jc w:val="center"/>
            </w:pPr>
          </w:p>
        </w:tc>
      </w:tr>
      <w:tr w:rsidR="002A0A18" w14:paraId="3CF076A4"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37BD9C" w14:textId="77777777" w:rsidR="002A0A18" w:rsidRDefault="002A0A18">
            <w:r>
              <w:t>Rezerva</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71F4AB" w14:textId="77777777" w:rsidR="002A0A18" w:rsidRDefault="002A0A18">
            <w:r>
              <w:t>609</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BC42CA5"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FF19EB1"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61C3BE"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89F28E3" w14:textId="77777777" w:rsidR="002A0A18" w:rsidRDefault="002A0A18" w:rsidP="003E0FDD">
            <w:pPr>
              <w:jc w:val="center"/>
            </w:pPr>
          </w:p>
        </w:tc>
      </w:tr>
      <w:tr w:rsidR="002A0A18" w14:paraId="2386CC5B"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0433D0" w14:textId="77777777" w:rsidR="002A0A18" w:rsidRDefault="002A0A18">
            <w:r>
              <w:t>Interesa per kredi direkte ose bono</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C44A247" w14:textId="77777777" w:rsidR="002A0A18" w:rsidRDefault="002A0A18">
            <w:r>
              <w:t>650</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0127767"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7B7CC3"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F6E3695"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230C1C8" w14:textId="77777777" w:rsidR="002A0A18" w:rsidRDefault="002A0A18" w:rsidP="003E0FDD">
            <w:pPr>
              <w:jc w:val="center"/>
            </w:pPr>
          </w:p>
        </w:tc>
      </w:tr>
      <w:tr w:rsidR="002A0A18" w14:paraId="53ED1392" w14:textId="77777777" w:rsidTr="003E0FDD">
        <w:trPr>
          <w:jc w:val="center"/>
        </w:trPr>
        <w:tc>
          <w:tcPr>
            <w:tcW w:w="1555"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5A8978" w14:textId="77777777" w:rsidR="002A0A18" w:rsidRDefault="002A0A18">
            <w:r>
              <w:t>Të tjera</w:t>
            </w:r>
          </w:p>
        </w:tc>
        <w:tc>
          <w:tcPr>
            <w:tcW w:w="128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5872DE" w14:textId="77777777" w:rsidR="002A0A18" w:rsidRDefault="002A0A18">
            <w:r>
              <w:t>69/?</w:t>
            </w:r>
          </w:p>
        </w:tc>
        <w:tc>
          <w:tcPr>
            <w:tcW w:w="62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53BAA48" w14:textId="77777777" w:rsidR="002A0A18" w:rsidRDefault="002A0A18"/>
        </w:tc>
        <w:tc>
          <w:tcPr>
            <w:tcW w:w="57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005AE9" w14:textId="77777777" w:rsidR="002A0A18" w:rsidRDefault="002A0A18" w:rsidP="003E0FDD">
            <w:pPr>
              <w:jc w:val="center"/>
            </w:pPr>
          </w:p>
        </w:tc>
        <w:tc>
          <w:tcPr>
            <w:tcW w:w="41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1AC4C73" w14:textId="77777777" w:rsidR="002A0A18" w:rsidRDefault="002A0A18" w:rsidP="003E0FDD">
            <w:pPr>
              <w:jc w:val="center"/>
            </w:pPr>
          </w:p>
        </w:tc>
        <w:tc>
          <w:tcPr>
            <w:tcW w:w="54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9FDAD45" w14:textId="77777777" w:rsidR="002A0A18" w:rsidRDefault="002A0A18" w:rsidP="003E0FDD">
            <w:pPr>
              <w:jc w:val="center"/>
            </w:pPr>
          </w:p>
        </w:tc>
      </w:tr>
    </w:tbl>
    <w:p w14:paraId="4914AA45" w14:textId="77777777" w:rsidR="002A0A18" w:rsidRDefault="002A0A18" w:rsidP="002A0A18">
      <w:r>
        <w:t xml:space="preserve"> </w:t>
      </w:r>
    </w:p>
    <w:p w14:paraId="38D4F7ED" w14:textId="77777777" w:rsidR="002A0A18" w:rsidRPr="00BF0256" w:rsidRDefault="002A0A18" w:rsidP="002A0A18">
      <w:pPr>
        <w:rPr>
          <w:b/>
        </w:rPr>
      </w:pPr>
      <w:r w:rsidRPr="00BF0256">
        <w:rPr>
          <w:b/>
        </w:rPr>
        <w:t>Totali</w:t>
      </w:r>
    </w:p>
    <w:tbl>
      <w:tblPr>
        <w:tblStyle w:val="GridTable4-Accent1"/>
        <w:tblW w:w="5000" w:type="pct"/>
        <w:tblLook w:val="04A0" w:firstRow="1" w:lastRow="0" w:firstColumn="1" w:lastColumn="0" w:noHBand="0" w:noVBand="1"/>
      </w:tblPr>
      <w:tblGrid>
        <w:gridCol w:w="3118"/>
        <w:gridCol w:w="3117"/>
        <w:gridCol w:w="3115"/>
      </w:tblGrid>
      <w:tr w:rsidR="002A0A18" w14:paraId="010253D5" w14:textId="77777777" w:rsidTr="002A0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D381749" w14:textId="77777777" w:rsidR="002A0A18" w:rsidRDefault="002A0A18" w:rsidP="002A0A18">
            <w:r>
              <w:t>Plan i rishikuar</w:t>
            </w:r>
          </w:p>
        </w:tc>
        <w:tc>
          <w:tcPr>
            <w:tcW w:w="1667" w:type="pct"/>
          </w:tcPr>
          <w:p w14:paraId="4BE243B4"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Fakt</w:t>
            </w:r>
          </w:p>
        </w:tc>
        <w:tc>
          <w:tcPr>
            <w:tcW w:w="1667" w:type="pct"/>
          </w:tcPr>
          <w:p w14:paraId="424C37B8" w14:textId="77777777" w:rsidR="002A0A18" w:rsidRDefault="002A0A18" w:rsidP="002A0A18">
            <w:pPr>
              <w:cnfStyle w:val="100000000000" w:firstRow="1" w:lastRow="0" w:firstColumn="0" w:lastColumn="0" w:oddVBand="0" w:evenVBand="0" w:oddHBand="0" w:evenHBand="0" w:firstRowFirstColumn="0" w:firstRowLastColumn="0" w:lastRowFirstColumn="0" w:lastRowLastColumn="0"/>
            </w:pPr>
            <w:r>
              <w:t>Realizimi</w:t>
            </w:r>
          </w:p>
        </w:tc>
      </w:tr>
      <w:tr w:rsidR="002A0A18" w14:paraId="459B3900" w14:textId="77777777" w:rsidTr="002A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156B884" w14:textId="77777777" w:rsidR="002A0A18" w:rsidRDefault="002A0A18" w:rsidP="002A0A18">
            <w:r>
              <w:t xml:space="preserve"> 2211 </w:t>
            </w:r>
          </w:p>
        </w:tc>
        <w:tc>
          <w:tcPr>
            <w:tcW w:w="1667" w:type="pct"/>
          </w:tcPr>
          <w:p w14:paraId="06F18B41"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2211</w:t>
            </w:r>
          </w:p>
        </w:tc>
        <w:tc>
          <w:tcPr>
            <w:tcW w:w="1667" w:type="pct"/>
          </w:tcPr>
          <w:p w14:paraId="7B77FFBF" w14:textId="77777777" w:rsidR="002A0A18" w:rsidRDefault="002A0A18" w:rsidP="002A0A18">
            <w:pPr>
              <w:cnfStyle w:val="000000100000" w:firstRow="0" w:lastRow="0" w:firstColumn="0" w:lastColumn="0" w:oddVBand="0" w:evenVBand="0" w:oddHBand="1" w:evenHBand="0" w:firstRowFirstColumn="0" w:firstRowLastColumn="0" w:lastRowFirstColumn="0" w:lastRowLastColumn="0"/>
            </w:pPr>
            <w:r>
              <w:t xml:space="preserve">  100</w:t>
            </w:r>
          </w:p>
        </w:tc>
      </w:tr>
    </w:tbl>
    <w:p w14:paraId="6EE67D27" w14:textId="77777777" w:rsidR="002A0A18" w:rsidRDefault="002A0A18" w:rsidP="002A0A18"/>
    <w:p w14:paraId="1B5C3E4D" w14:textId="77777777" w:rsidR="002A0A18" w:rsidRPr="00661F6C" w:rsidRDefault="002A0A18" w:rsidP="002A0A18">
      <w:pPr>
        <w:pStyle w:val="Heading3"/>
        <w:spacing w:before="0"/>
        <w:rPr>
          <w:rFonts w:eastAsia="Times New Roman"/>
          <w:b/>
          <w:bCs/>
          <w:lang w:val="sq-AL"/>
        </w:rPr>
      </w:pPr>
      <w:bookmarkStart w:id="211" w:name="_Toc96960506"/>
      <w:r w:rsidRPr="00661F6C">
        <w:rPr>
          <w:rFonts w:eastAsia="Times New Roman"/>
          <w:color w:val="1F3763"/>
          <w:lang w:val="sq-AL"/>
        </w:rPr>
        <w:t>Qëllimet dhe Objektivat e Politikës së Programit</w:t>
      </w:r>
      <w:bookmarkEnd w:id="211"/>
    </w:p>
    <w:p w14:paraId="3CCED0A3" w14:textId="77777777" w:rsidR="002A0A18" w:rsidRPr="00661F6C" w:rsidRDefault="002A0A18" w:rsidP="002A0A18">
      <w:pPr>
        <w:pStyle w:val="NormalWeb"/>
        <w:spacing w:before="0" w:beforeAutospacing="0" w:after="0" w:afterAutospacing="0"/>
        <w:rPr>
          <w:lang w:val="sq-AL"/>
        </w:rPr>
      </w:pPr>
    </w:p>
    <w:p w14:paraId="6526CDB0" w14:textId="77777777" w:rsidR="002A0A18" w:rsidRDefault="002A0A18" w:rsidP="002A0A18">
      <w:pPr>
        <w:pStyle w:val="NormalWeb"/>
        <w:spacing w:before="0" w:beforeAutospacing="0" w:after="0" w:afterAutospacing="0"/>
        <w:jc w:val="both"/>
        <w:rPr>
          <w:lang w:val="sq-AL"/>
        </w:rPr>
      </w:pPr>
      <w:r w:rsidRPr="00661F6C">
        <w:rPr>
          <w:lang w:val="sq-AL"/>
        </w:rPr>
        <w:t xml:space="preserve">Ky nënseksion ofron informacion mbi planet e performancës së programit. Deklarata e Politikës së Programit është paraqitur në </w:t>
      </w:r>
      <w:r>
        <w:rPr>
          <w:lang w:val="sq-AL"/>
        </w:rPr>
        <w:t>tabelën e mëposhtme</w:t>
      </w:r>
      <w:r w:rsidRPr="00661F6C">
        <w:rPr>
          <w:lang w:val="sq-AL"/>
        </w:rPr>
        <w:t>, duke artikuluar qëllimet e politikës së programit, objektivat e politikës së programit dhe treguesit përkatës të performancës për çdo vit të PBA-së.</w:t>
      </w:r>
    </w:p>
    <w:p w14:paraId="1CADB5ED" w14:textId="77777777" w:rsidR="002A0A18" w:rsidRDefault="002A0A18" w:rsidP="002A0A18">
      <w:pPr>
        <w:pStyle w:val="NormalWeb"/>
        <w:spacing w:before="0" w:beforeAutospacing="0" w:after="0" w:afterAutospacing="0"/>
        <w:jc w:val="both"/>
        <w:rPr>
          <w:lang w:val="sq-AL"/>
        </w:rPr>
      </w:pPr>
    </w:p>
    <w:p w14:paraId="4F290888" w14:textId="77777777" w:rsidR="002A0A18" w:rsidRDefault="002A0A18" w:rsidP="002A0A18">
      <w:pPr>
        <w:pStyle w:val="NormalWeb"/>
        <w:spacing w:before="0" w:beforeAutospacing="0" w:after="0" w:afterAutospacing="0"/>
        <w:jc w:val="both"/>
        <w:rPr>
          <w:lang w:val="sq-AL"/>
        </w:rPr>
      </w:pPr>
      <w:r>
        <w:rPr>
          <w:lang w:val="sq-AL"/>
        </w:rPr>
        <w:t xml:space="preserve">  </w:t>
      </w:r>
    </w:p>
    <w:p w14:paraId="74393586" w14:textId="77777777" w:rsidR="002A0A18" w:rsidRDefault="002A0A18" w:rsidP="002A0A18">
      <w:pPr>
        <w:pStyle w:val="NormalWeb"/>
        <w:spacing w:before="0" w:beforeAutospacing="0" w:after="0" w:afterAutospacing="0"/>
        <w:jc w:val="both"/>
        <w:rPr>
          <w:lang w:val="sq-AL"/>
        </w:rPr>
      </w:pPr>
    </w:p>
    <w:p w14:paraId="51C75A01" w14:textId="77777777" w:rsidR="002A0A18" w:rsidRPr="00661F6C" w:rsidRDefault="002A0A18" w:rsidP="002A0A18">
      <w:pPr>
        <w:pStyle w:val="Heading3"/>
        <w:spacing w:before="0"/>
        <w:rPr>
          <w:rFonts w:eastAsia="Times New Roman"/>
          <w:b/>
          <w:bCs/>
          <w:lang w:val="sq-AL"/>
        </w:rPr>
      </w:pPr>
      <w:bookmarkStart w:id="212" w:name="_Toc96960507"/>
      <w:r w:rsidRPr="00661F6C">
        <w:rPr>
          <w:rFonts w:eastAsia="Times New Roman"/>
          <w:color w:val="1F3763"/>
          <w:lang w:val="sq-AL"/>
        </w:rPr>
        <w:lastRenderedPageBreak/>
        <w:t>Plani i Shpenzimeve të Produkteve të Programit</w:t>
      </w:r>
      <w:bookmarkEnd w:id="212"/>
      <w:r w:rsidRPr="00661F6C">
        <w:rPr>
          <w:rFonts w:eastAsia="Times New Roman"/>
          <w:color w:val="1F3763"/>
          <w:lang w:val="sq-AL"/>
        </w:rPr>
        <w:t xml:space="preserve"> </w:t>
      </w:r>
    </w:p>
    <w:p w14:paraId="67D4A9CF" w14:textId="77777777" w:rsidR="002A0A18" w:rsidRPr="00661F6C" w:rsidRDefault="002A0A18" w:rsidP="002A0A18">
      <w:pPr>
        <w:pStyle w:val="NormalWeb"/>
        <w:spacing w:before="0" w:beforeAutospacing="0" w:after="0" w:afterAutospacing="0"/>
        <w:rPr>
          <w:lang w:val="sq-AL"/>
        </w:rPr>
      </w:pPr>
    </w:p>
    <w:p w14:paraId="6483550C" w14:textId="77777777" w:rsidR="002A0A18" w:rsidRDefault="002A0A18" w:rsidP="002A0A18">
      <w:pPr>
        <w:pStyle w:val="NormalWeb"/>
        <w:spacing w:before="0" w:beforeAutospacing="0" w:after="0" w:afterAutospacing="0"/>
        <w:jc w:val="both"/>
        <w:rPr>
          <w:lang w:val="sq-AL"/>
        </w:rPr>
      </w:pPr>
      <w:r w:rsidRPr="00661F6C">
        <w:rPr>
          <w:lang w:val="sq-AL"/>
        </w:rPr>
        <w:t>Ky nënseksion, ofron informacion mbi planet e ofrimit të shërbimeve të programeve dhe kostot përkatëse. Për secilin Objektiv të Politikës së Programit, paraqitet informacion për produktet që do të kontribuojnë në arritjen e këtyre objektivave. Informacioni për produktet përfshin emrin e produktit, përshkrimin e produktit, sasinë e planifikuar, shpenzimet totale dhe shpenzimet për njësi të produktit.</w:t>
      </w:r>
    </w:p>
    <w:p w14:paraId="1D6287F3" w14:textId="77777777" w:rsidR="002A0A18" w:rsidRDefault="002A0A18" w:rsidP="002A0A18">
      <w:pPr>
        <w:pStyle w:val="NormalWeb"/>
        <w:spacing w:before="0" w:beforeAutospacing="0" w:after="0" w:afterAutospacing="0"/>
        <w:jc w:val="both"/>
        <w:rPr>
          <w:lang w:val="sq-AL"/>
        </w:rPr>
      </w:pPr>
    </w:p>
    <w:p w14:paraId="68063FE7" w14:textId="77777777" w:rsidR="002A0A18" w:rsidRDefault="002A0A18" w:rsidP="002A0A18">
      <w:pPr>
        <w:pStyle w:val="NormalWeb"/>
        <w:spacing w:before="0" w:beforeAutospacing="0" w:after="0" w:afterAutospacing="0"/>
        <w:jc w:val="both"/>
        <w:rPr>
          <w:lang w:val="sq-AL"/>
        </w:rPr>
      </w:pPr>
      <w:r>
        <w:rPr>
          <w:lang w:val="sq-AL"/>
        </w:rPr>
        <w:t xml:space="preserve">  </w:t>
      </w:r>
    </w:p>
    <w:p w14:paraId="52CE7DD3" w14:textId="77777777" w:rsidR="002A0A18" w:rsidRPr="002967E8" w:rsidRDefault="002A0A18" w:rsidP="002A0A18">
      <w:pPr>
        <w:pStyle w:val="NormalWeb"/>
        <w:spacing w:before="0" w:beforeAutospacing="0" w:after="0" w:afterAutospacing="0"/>
        <w:jc w:val="both"/>
        <w:rPr>
          <w:lang w:val="sq-AL"/>
        </w:rPr>
      </w:pPr>
    </w:p>
    <w:p w14:paraId="56BDD99F" w14:textId="77777777" w:rsidR="002A0A18" w:rsidRDefault="002A0A18" w:rsidP="002A0A18">
      <w:pPr>
        <w:pStyle w:val="Heading3"/>
        <w:rPr>
          <w:rFonts w:eastAsia="Times New Roman"/>
          <w:lang w:val="sq-AL"/>
        </w:rPr>
      </w:pPr>
      <w:bookmarkStart w:id="213" w:name="_Toc96960508"/>
      <w:r w:rsidRPr="00661F6C">
        <w:rPr>
          <w:rFonts w:eastAsia="Times New Roman"/>
          <w:lang w:val="sq-AL"/>
        </w:rPr>
        <w:t>Projektet e Investimeve të Programit</w:t>
      </w:r>
      <w:bookmarkEnd w:id="213"/>
    </w:p>
    <w:p w14:paraId="4C529E06" w14:textId="77777777" w:rsidR="002A0A18" w:rsidRPr="004D1267" w:rsidRDefault="002A0A18" w:rsidP="002A0A18">
      <w:pPr>
        <w:rPr>
          <w:lang w:val="sq-AL"/>
        </w:rPr>
      </w:pPr>
    </w:p>
    <w:p w14:paraId="18853049" w14:textId="77777777" w:rsidR="002A0A18" w:rsidRDefault="002A0A18" w:rsidP="002A0A18">
      <w:pPr>
        <w:rPr>
          <w:lang w:val="sq-AL"/>
        </w:rPr>
      </w:pPr>
      <w:r>
        <w:rPr>
          <w:lang w:val="sq-AL"/>
        </w:rPr>
        <w:t xml:space="preserve">  </w:t>
      </w:r>
    </w:p>
    <w:p w14:paraId="489A2DC5" w14:textId="77777777" w:rsidR="002A0A18" w:rsidRDefault="002A0A18" w:rsidP="002A0A18">
      <w:pPr>
        <w:rPr>
          <w:lang w:val="sq-AL"/>
        </w:rPr>
      </w:pPr>
    </w:p>
    <w:p w14:paraId="5DDAC2D2" w14:textId="77777777" w:rsidR="002A0A18" w:rsidRDefault="002A0A18" w:rsidP="002A0A18">
      <w:pPr>
        <w:pStyle w:val="Heading3"/>
        <w:rPr>
          <w:rFonts w:eastAsia="Times New Roman"/>
          <w:lang w:val="sq-AL"/>
        </w:rPr>
      </w:pPr>
      <w:bookmarkStart w:id="214" w:name="_Toc96960509"/>
      <w:r w:rsidRPr="00661F6C">
        <w:rPr>
          <w:rFonts w:eastAsia="Times New Roman"/>
          <w:lang w:val="sq-AL"/>
        </w:rPr>
        <w:t>Të Dhëna mbi Programin</w:t>
      </w:r>
      <w:bookmarkEnd w:id="214"/>
    </w:p>
    <w:p w14:paraId="2C70CD7A" w14:textId="77777777" w:rsidR="002A0A18" w:rsidRPr="00661F6C" w:rsidRDefault="002A0A18" w:rsidP="002A0A18">
      <w:pPr>
        <w:jc w:val="both"/>
        <w:rPr>
          <w:lang w:val="sq-AL"/>
        </w:rPr>
      </w:pPr>
      <w:r w:rsidRPr="00661F6C">
        <w:rPr>
          <w:lang w:val="sq-AL"/>
        </w:rPr>
        <w:t>Ky seksion i dokumentit paraqet të dhëna dhe statistika specifike të programit, që mund ta ndihmojnë lexuesin të kuptojë më mirë profilin dhe kontekstin e programit.</w:t>
      </w:r>
    </w:p>
    <w:p w14:paraId="7E879D54" w14:textId="77777777" w:rsidR="002A0A18" w:rsidRDefault="002A0A18" w:rsidP="002A0A18">
      <w:r w:rsidRPr="00661F6C">
        <w:t>Të dhënat e Programit</w:t>
      </w:r>
      <w:r>
        <w:t>:</w:t>
      </w:r>
    </w:p>
    <w:p w14:paraId="33ABA1D1" w14:textId="77777777" w:rsidR="002A0A18" w:rsidRPr="00954E79" w:rsidRDefault="002A0A18" w:rsidP="002A0A18">
      <w:pPr>
        <w:rPr>
          <w:lang w:val="sq-AL"/>
        </w:rPr>
      </w:pPr>
      <w:r>
        <w:rPr>
          <w:lang w:val="sq-AL"/>
        </w:rPr>
        <w:t xml:space="preserve">  </w:t>
      </w:r>
    </w:p>
    <w:p w14:paraId="5A6BA3F8" w14:textId="77777777" w:rsidR="0057705A" w:rsidRDefault="0057705A" w:rsidP="00415B76"/>
    <w:p w14:paraId="6E7E4126" w14:textId="77777777" w:rsidR="0057705A" w:rsidRDefault="0057705A" w:rsidP="00415B76"/>
    <w:p w14:paraId="7C9649C2" w14:textId="77777777" w:rsidR="0057705A" w:rsidRDefault="0057705A" w:rsidP="0057705A">
      <w:pPr>
        <w:pStyle w:val="Heading2"/>
        <w:numPr>
          <w:ilvl w:val="1"/>
          <w:numId w:val="1"/>
        </w:numPr>
      </w:pPr>
      <w:bookmarkStart w:id="215" w:name="_Toc96960510"/>
      <w:r>
        <w:t>INFORMACIONI FINANCIAR SUPLEMENTAR</w:t>
      </w:r>
      <w:bookmarkEnd w:id="215"/>
    </w:p>
    <w:p w14:paraId="2C989A87" w14:textId="77777777" w:rsidR="0057705A" w:rsidRDefault="0057705A" w:rsidP="0057705A"/>
    <w:p w14:paraId="756CFB0A" w14:textId="77777777" w:rsidR="0057705A" w:rsidRDefault="0057705A" w:rsidP="0057705A">
      <w:pPr>
        <w:pStyle w:val="Heading3"/>
        <w:numPr>
          <w:ilvl w:val="2"/>
          <w:numId w:val="1"/>
        </w:numPr>
      </w:pPr>
      <w:bookmarkStart w:id="216" w:name="_Toc96960511"/>
      <w:r>
        <w:t>Treguesit Financiarë</w:t>
      </w:r>
      <w:bookmarkEnd w:id="216"/>
    </w:p>
    <w:p w14:paraId="70E7B234" w14:textId="77777777" w:rsidR="0057705A" w:rsidRDefault="0057705A" w:rsidP="0057705A"/>
    <w:p w14:paraId="03AC7399" w14:textId="77777777" w:rsidR="0057705A" w:rsidRPr="0057705A" w:rsidRDefault="0057705A" w:rsidP="0057705A">
      <w:bookmarkStart w:id="217" w:name="treguesit_financiare"/>
      <w:bookmarkEnd w:id="2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060"/>
        <w:gridCol w:w="2061"/>
        <w:gridCol w:w="1507"/>
        <w:gridCol w:w="663"/>
        <w:gridCol w:w="663"/>
        <w:gridCol w:w="718"/>
        <w:gridCol w:w="663"/>
        <w:gridCol w:w="1015"/>
      </w:tblGrid>
      <w:tr w:rsidR="002A0A18" w14:paraId="4DA567C7" w14:textId="77777777" w:rsidTr="002A0A18">
        <w:trPr>
          <w:trHeight w:val="449"/>
          <w:jc w:val="center"/>
        </w:trPr>
        <w:tc>
          <w:tcPr>
            <w:tcW w:w="2259" w:type="pct"/>
            <w:shd w:val="clear" w:color="auto" w:fill="BFBFBF"/>
            <w:vAlign w:val="center"/>
          </w:tcPr>
          <w:p w14:paraId="09DB6E0E" w14:textId="77777777" w:rsidR="000C2A2C" w:rsidRDefault="002A0A18">
            <w:r>
              <w:t>Numri</w:t>
            </w:r>
          </w:p>
        </w:tc>
        <w:tc>
          <w:tcPr>
            <w:tcW w:w="2259" w:type="pct"/>
            <w:shd w:val="clear" w:color="auto" w:fill="BFBFBF"/>
            <w:vAlign w:val="center"/>
          </w:tcPr>
          <w:p w14:paraId="4219CEC6" w14:textId="77777777" w:rsidR="000C2A2C" w:rsidRDefault="002A0A18">
            <w:r>
              <w:t>Treguesi</w:t>
            </w:r>
          </w:p>
        </w:tc>
        <w:tc>
          <w:tcPr>
            <w:tcW w:w="2259" w:type="pct"/>
            <w:shd w:val="clear" w:color="auto" w:fill="BFBFBF"/>
            <w:vAlign w:val="center"/>
          </w:tcPr>
          <w:p w14:paraId="731E6AE7" w14:textId="77777777" w:rsidR="000C2A2C" w:rsidRDefault="002A0A18">
            <w:r>
              <w:t>Pershkrimi</w:t>
            </w:r>
          </w:p>
        </w:tc>
        <w:tc>
          <w:tcPr>
            <w:tcW w:w="2259" w:type="pct"/>
            <w:shd w:val="clear" w:color="auto" w:fill="BFBFBF"/>
            <w:vAlign w:val="center"/>
          </w:tcPr>
          <w:p w14:paraId="70F80C1D" w14:textId="77777777" w:rsidR="000C2A2C" w:rsidRDefault="003E0FDD">
            <w:r>
              <w:t>Viti 2019</w:t>
            </w:r>
          </w:p>
        </w:tc>
        <w:tc>
          <w:tcPr>
            <w:tcW w:w="2259" w:type="pct"/>
            <w:shd w:val="clear" w:color="auto" w:fill="BFBFBF"/>
            <w:vAlign w:val="center"/>
          </w:tcPr>
          <w:p w14:paraId="76F59976" w14:textId="77777777" w:rsidR="000C2A2C" w:rsidRDefault="003E0FDD">
            <w:r>
              <w:t>Viti 2020</w:t>
            </w:r>
          </w:p>
        </w:tc>
        <w:tc>
          <w:tcPr>
            <w:tcW w:w="2259" w:type="pct"/>
            <w:shd w:val="clear" w:color="auto" w:fill="BFBFBF"/>
            <w:vAlign w:val="center"/>
          </w:tcPr>
          <w:p w14:paraId="470D377B" w14:textId="77777777" w:rsidR="000C2A2C" w:rsidRDefault="002A0A18">
            <w:r>
              <w:t>Plan</w:t>
            </w:r>
            <w:r w:rsidR="003E0FDD">
              <w:t xml:space="preserve"> 2021</w:t>
            </w:r>
          </w:p>
        </w:tc>
        <w:tc>
          <w:tcPr>
            <w:tcW w:w="2259" w:type="pct"/>
            <w:shd w:val="clear" w:color="auto" w:fill="BFBFBF"/>
            <w:vAlign w:val="center"/>
          </w:tcPr>
          <w:p w14:paraId="61164E03" w14:textId="77777777" w:rsidR="000C2A2C" w:rsidRDefault="002A0A18">
            <w:r>
              <w:t>Fakt</w:t>
            </w:r>
            <w:r w:rsidR="003E0FDD">
              <w:t xml:space="preserve"> 2021</w:t>
            </w:r>
          </w:p>
        </w:tc>
        <w:tc>
          <w:tcPr>
            <w:tcW w:w="2259" w:type="pct"/>
            <w:shd w:val="clear" w:color="auto" w:fill="BFBFBF"/>
            <w:vAlign w:val="center"/>
          </w:tcPr>
          <w:p w14:paraId="2FBBAB3F" w14:textId="77777777" w:rsidR="000C2A2C" w:rsidRDefault="002A0A18">
            <w:r>
              <w:t>Realizimi</w:t>
            </w:r>
            <w:r w:rsidR="003E0FDD">
              <w:t xml:space="preserve"> 2021</w:t>
            </w:r>
          </w:p>
        </w:tc>
      </w:tr>
      <w:tr w:rsidR="002A0A18" w14:paraId="591B0A06"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D8B199A" w14:textId="77777777" w:rsidR="000C2A2C" w:rsidRDefault="002A0A18">
            <w:r>
              <w:t>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C6220C2" w14:textId="77777777" w:rsidR="000C2A2C" w:rsidRDefault="002A0A18">
            <w:r>
              <w:t>Norma e totalit të shpenzimeve ndaj totalit të të ardhurave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B8F76F7" w14:textId="77777777" w:rsidR="000C2A2C" w:rsidRDefault="002A0A18">
            <w:r>
              <w:t>Shpenzimet e përgjithshme /Të ardhurat e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9D395F4" w14:textId="77777777" w:rsidR="000C2A2C" w:rsidRDefault="002A0A18">
            <w:r>
              <w:t>100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52CA2A1" w14:textId="77777777" w:rsidR="000C2A2C" w:rsidRDefault="002A0A18">
            <w:r>
              <w:t>98.4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67F765" w14:textId="77777777" w:rsidR="000C2A2C" w:rsidRDefault="002A0A18">
            <w:r>
              <w:t>176.9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8AAFBD" w14:textId="77777777" w:rsidR="000C2A2C" w:rsidRDefault="002A0A18">
            <w:r>
              <w:t>96.8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84BB88" w14:textId="77777777" w:rsidR="000C2A2C" w:rsidRDefault="002A0A18">
            <w:r>
              <w:t>54.72</w:t>
            </w:r>
          </w:p>
        </w:tc>
      </w:tr>
      <w:tr w:rsidR="002A0A18" w14:paraId="1B9BF95F"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D5C7C2A" w14:textId="77777777" w:rsidR="000C2A2C" w:rsidRDefault="002A0A18">
            <w:r>
              <w:t>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0145E5A" w14:textId="77777777" w:rsidR="000C2A2C" w:rsidRDefault="002A0A18">
            <w:r>
              <w:t xml:space="preserve">Norma e të ardhurave nga taksat dhe tarifat </w:t>
            </w:r>
            <w:r>
              <w:lastRenderedPageBreak/>
              <w:t>vendore ndaj totalit të të ardhurave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8748FB8" w14:textId="77777777" w:rsidR="000C2A2C" w:rsidRDefault="002A0A18">
            <w:r>
              <w:lastRenderedPageBreak/>
              <w:t xml:space="preserve">Taksat dhe tarifat lokale / </w:t>
            </w:r>
            <w:r>
              <w:lastRenderedPageBreak/>
              <w:t>Të ardhurat e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ABA4455" w14:textId="77777777" w:rsidR="000C2A2C" w:rsidRDefault="002A0A18">
            <w:r>
              <w:lastRenderedPageBreak/>
              <w:t>7.5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6DC5D73" w14:textId="77777777" w:rsidR="000C2A2C" w:rsidRDefault="002A0A18">
            <w:r>
              <w:t>5.8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EF9E642" w14:textId="77777777" w:rsidR="000C2A2C" w:rsidRDefault="002A0A18">
            <w:r>
              <w:t>11.7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0357E1" w14:textId="77777777" w:rsidR="000C2A2C" w:rsidRDefault="002A0A18">
            <w:r>
              <w:t>6.8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4F2DC6" w14:textId="77777777" w:rsidR="000C2A2C" w:rsidRDefault="002A0A18">
            <w:r>
              <w:t>58.12</w:t>
            </w:r>
          </w:p>
        </w:tc>
      </w:tr>
      <w:tr w:rsidR="002A0A18" w14:paraId="233F4B1B"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BA6F7A" w14:textId="77777777" w:rsidR="000C2A2C" w:rsidRDefault="002A0A18">
            <w:r>
              <w:t>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0537D7B" w14:textId="77777777" w:rsidR="000C2A2C" w:rsidRDefault="002A0A18">
            <w:r>
              <w:t>Norma e të ardhurave nga burimet e veta ndaj totalit të të ardhurave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018935" w14:textId="77777777" w:rsidR="000C2A2C" w:rsidRDefault="002A0A18">
            <w:r>
              <w:t>Të ardhura nga burimet e veta / Të ardhurat e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BF9B8EE" w14:textId="77777777" w:rsidR="000C2A2C" w:rsidRDefault="002A0A18">
            <w:r>
              <w:t>11.6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63853E8" w14:textId="77777777" w:rsidR="000C2A2C" w:rsidRDefault="002A0A18">
            <w:r>
              <w:t>9.8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9F7D620" w14:textId="77777777" w:rsidR="000C2A2C" w:rsidRDefault="002A0A18">
            <w:r>
              <w:t>22.7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3DE8A94" w14:textId="77777777" w:rsidR="000C2A2C" w:rsidRDefault="002A0A18">
            <w:r>
              <w:t>11.6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B771A77" w14:textId="77777777" w:rsidR="000C2A2C" w:rsidRDefault="002A0A18">
            <w:r>
              <w:t>51.10</w:t>
            </w:r>
          </w:p>
        </w:tc>
      </w:tr>
      <w:tr w:rsidR="002A0A18" w14:paraId="2F85412C"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3118A9" w14:textId="77777777" w:rsidR="000C2A2C" w:rsidRDefault="002A0A18">
            <w:r>
              <w:t>4</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C8BDAAB" w14:textId="77777777" w:rsidR="000C2A2C" w:rsidRDefault="002A0A18">
            <w:r>
              <w:t>Norma e shpenzimeve kapitale ndaj totalit tëshpenzimeve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C50B2B5" w14:textId="77777777" w:rsidR="000C2A2C" w:rsidRDefault="002A0A18">
            <w:r>
              <w:t>Shpenzimet kapitale / Shpenzimet e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E48267" w14:textId="77777777" w:rsidR="000C2A2C" w:rsidRDefault="002A0A18">
            <w:r>
              <w:t>44.9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F6B692F" w14:textId="77777777" w:rsidR="000C2A2C" w:rsidRDefault="002A0A18">
            <w:r>
              <w:t>24.1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AEF9A8" w14:textId="77777777" w:rsidR="000C2A2C" w:rsidRDefault="002A0A18">
            <w:r>
              <w:t>31.3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AC63BF" w14:textId="77777777" w:rsidR="000C2A2C" w:rsidRDefault="002A0A18">
            <w:r>
              <w:t>10.9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D7B5553" w14:textId="77777777" w:rsidR="000C2A2C" w:rsidRDefault="002A0A18">
            <w:r>
              <w:t>34.82</w:t>
            </w:r>
          </w:p>
        </w:tc>
      </w:tr>
      <w:tr w:rsidR="002A0A18" w14:paraId="1DB72CAD"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21FDBE" w14:textId="77777777" w:rsidR="000C2A2C" w:rsidRDefault="002A0A18">
            <w:r>
              <w:t>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1023D1" w14:textId="77777777" w:rsidR="000C2A2C" w:rsidRDefault="002A0A18">
            <w:r>
              <w:t>Norma e shpenzimeve korrente ndaj shpenzimeve totale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33AA878" w14:textId="77777777" w:rsidR="000C2A2C" w:rsidRDefault="002A0A18">
            <w:r>
              <w:t>Shpenzime korrente / Totali shpenzimeve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C5DEF7E" w14:textId="77777777" w:rsidR="000C2A2C" w:rsidRDefault="002A0A18">
            <w:r>
              <w:t>55.1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AB9894C" w14:textId="77777777" w:rsidR="000C2A2C" w:rsidRDefault="002A0A18">
            <w:r>
              <w:t>75.9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AD4D7E3" w14:textId="77777777" w:rsidR="000C2A2C" w:rsidRDefault="002A0A18">
            <w:r>
              <w:t>68.7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6B10E8" w14:textId="77777777" w:rsidR="000C2A2C" w:rsidRDefault="002A0A18">
            <w:r>
              <w:t>89.1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0746E45" w14:textId="77777777" w:rsidR="000C2A2C" w:rsidRDefault="002A0A18">
            <w:r>
              <w:t>129.69</w:t>
            </w:r>
          </w:p>
        </w:tc>
      </w:tr>
      <w:tr w:rsidR="002A0A18" w14:paraId="3C782098"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739B9FF" w14:textId="77777777" w:rsidR="000C2A2C" w:rsidRDefault="002A0A18">
            <w:r>
              <w:t>6</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CA13A9D" w14:textId="77777777" w:rsidR="000C2A2C" w:rsidRDefault="002A0A18">
            <w:r>
              <w:t>Normal e shpenzimeve të personelit ndaj totalit të shpenizmeve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0525DBE" w14:textId="77777777" w:rsidR="000C2A2C" w:rsidRDefault="002A0A18">
            <w:r>
              <w:t>Shpenzimet e personelit / Shpenzimet e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2E33185" w14:textId="77777777" w:rsidR="000C2A2C" w:rsidRDefault="002A0A18">
            <w:r>
              <w:t>20.3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0EF7996" w14:textId="77777777" w:rsidR="000C2A2C" w:rsidRDefault="002A0A18">
            <w:r>
              <w:t>29.9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1820CB" w14:textId="77777777" w:rsidR="000C2A2C" w:rsidRDefault="002A0A18">
            <w:r>
              <w:t>29.3</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EAEF984" w14:textId="77777777" w:rsidR="000C2A2C" w:rsidRDefault="002A0A18">
            <w:r>
              <w:t>34.5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A72661" w14:textId="77777777" w:rsidR="000C2A2C" w:rsidRDefault="002A0A18">
            <w:r>
              <w:t>117.75</w:t>
            </w:r>
          </w:p>
        </w:tc>
      </w:tr>
      <w:tr w:rsidR="002A0A18" w14:paraId="268B4A39"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7873A63" w14:textId="77777777" w:rsidR="000C2A2C" w:rsidRDefault="002A0A18">
            <w:r>
              <w:t>7</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9D7D9A1" w14:textId="77777777" w:rsidR="000C2A2C" w:rsidRDefault="002A0A18">
            <w:r>
              <w:t>Norma e huamarrjes afatgjatë ndaj totalit të të ardhurave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8C4E461" w14:textId="77777777" w:rsidR="000C2A2C" w:rsidRDefault="002A0A18">
            <w:r>
              <w:t>Huamarrja afatgjatë / Të ardhurat e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7A56D9"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462952D"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501D116"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1BF2EDC"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E7556AE" w14:textId="77777777" w:rsidR="000C2A2C" w:rsidRDefault="002A0A18">
            <w:r>
              <w:t>0</w:t>
            </w:r>
          </w:p>
        </w:tc>
      </w:tr>
      <w:tr w:rsidR="002A0A18" w14:paraId="790CF7AF"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8AB2DAB" w14:textId="77777777" w:rsidR="000C2A2C" w:rsidRDefault="002A0A18">
            <w:r>
              <w:t>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A03E577" w14:textId="77777777" w:rsidR="000C2A2C" w:rsidRDefault="002A0A18">
            <w:r>
              <w:t>Norma e huamarrjes afatgjatë ndaj të ardhurave të veta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286F919" w14:textId="77777777" w:rsidR="000C2A2C" w:rsidRDefault="002A0A18">
            <w:r>
              <w:t>Huamarrja afatgjatë / Të ardhurat e veta</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F0EF903"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C73EC7C"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6444FC1"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5B45896"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B7322E" w14:textId="77777777" w:rsidR="000C2A2C" w:rsidRDefault="002A0A18">
            <w:r>
              <w:t>0</w:t>
            </w:r>
          </w:p>
        </w:tc>
      </w:tr>
      <w:tr w:rsidR="002A0A18" w14:paraId="73624E18"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186E0DA" w14:textId="77777777" w:rsidR="000C2A2C" w:rsidRDefault="002A0A18">
            <w:r>
              <w:t>9</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E6CAA71" w14:textId="77777777" w:rsidR="000C2A2C" w:rsidRDefault="002A0A18">
            <w:r>
              <w:t>Norma e detyrimeve të prapambetura ndaj totalit të të ardhurave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9D38114" w14:textId="77777777" w:rsidR="000C2A2C" w:rsidRDefault="002A0A18">
            <w:r>
              <w:t>Detyrime të prapambetura / Të ardhura të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20B9AF1"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243FA5C"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4E885AC"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75CE0D7" w14:textId="77777777" w:rsidR="000C2A2C" w:rsidRDefault="000C2A2C"/>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12A6B47" w14:textId="77777777" w:rsidR="000C2A2C" w:rsidRDefault="002A0A18">
            <w:r>
              <w:t>0</w:t>
            </w:r>
          </w:p>
        </w:tc>
      </w:tr>
      <w:tr w:rsidR="002A0A18" w14:paraId="460ACB8C" w14:textId="77777777" w:rsidTr="002A0A18">
        <w:trPr>
          <w:jc w:val="center"/>
        </w:trPr>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1D5ADD9D" w14:textId="77777777" w:rsidR="000C2A2C" w:rsidRDefault="002A0A18">
            <w:r>
              <w:t>10</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1F4A348" w14:textId="77777777" w:rsidR="000C2A2C" w:rsidRDefault="002A0A18">
            <w:r>
              <w:t>Norma e shpenzimeve në politikat sociale ndaj totalit të shpenzimeve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6128D36D" w14:textId="77777777" w:rsidR="000C2A2C" w:rsidRDefault="002A0A18">
            <w:r>
              <w:t>Shpenzimet në politikat sociale / Shpenzimet e përgjithshme</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7643E75E" w14:textId="77777777" w:rsidR="000C2A2C" w:rsidRDefault="002A0A18">
            <w:r>
              <w:t>25</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260FFB22" w14:textId="77777777" w:rsidR="000C2A2C" w:rsidRDefault="002A0A18">
            <w:r>
              <w:t>37.2</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E22161A" w14:textId="77777777" w:rsidR="000C2A2C" w:rsidRDefault="002A0A18">
            <w:r>
              <w:t>23.1</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0CB6B99E" w14:textId="77777777" w:rsidR="000C2A2C" w:rsidRDefault="002A0A18">
            <w:r>
              <w:t>38.8</w:t>
            </w:r>
          </w:p>
        </w:tc>
        <w:tc>
          <w:tcPr>
            <w:tcW w:w="92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8FB9187" w14:textId="77777777" w:rsidR="000C2A2C" w:rsidRDefault="002A0A18">
            <w:r>
              <w:t>167.97</w:t>
            </w:r>
          </w:p>
        </w:tc>
      </w:tr>
    </w:tbl>
    <w:p w14:paraId="272F9C18" w14:textId="77777777" w:rsidR="002A0A18" w:rsidRDefault="002A0A18"/>
    <w:sectPr w:rsidR="002A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tonSans Regular">
    <w:altName w:val="BentonSans"/>
    <w:panose1 w:val="02000503040000020004"/>
    <w:charset w:val="00"/>
    <w:family w:val="modern"/>
    <w:notTrueType/>
    <w:pitch w:val="variable"/>
    <w:sig w:usb0="8000002F" w:usb1="5000004A" w:usb2="00000000" w:usb3="00000000" w:csb0="00000001" w:csb1="00000000"/>
  </w:font>
  <w:font w:name="BentonSans Medium">
    <w:altName w:val="Calibri"/>
    <w:panose1 w:val="02000603030000020004"/>
    <w:charset w:val="00"/>
    <w:family w:val="modern"/>
    <w:notTrueType/>
    <w:pitch w:val="variable"/>
    <w:sig w:usb0="8000002F" w:usb1="5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483"/>
    <w:multiLevelType w:val="multilevel"/>
    <w:tmpl w:val="9A60D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9261B1"/>
    <w:multiLevelType w:val="hybridMultilevel"/>
    <w:tmpl w:val="CA6418DA"/>
    <w:lvl w:ilvl="0" w:tplc="FFA65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F2EE8"/>
    <w:multiLevelType w:val="hybridMultilevel"/>
    <w:tmpl w:val="195E6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C689B"/>
    <w:multiLevelType w:val="hybridMultilevel"/>
    <w:tmpl w:val="2D8CD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B36A8"/>
    <w:multiLevelType w:val="hybridMultilevel"/>
    <w:tmpl w:val="1A5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17"/>
    <w:rsid w:val="000916BB"/>
    <w:rsid w:val="000B50F6"/>
    <w:rsid w:val="000C2A2C"/>
    <w:rsid w:val="0010276C"/>
    <w:rsid w:val="00133CE8"/>
    <w:rsid w:val="00144F08"/>
    <w:rsid w:val="00165846"/>
    <w:rsid w:val="001A16A5"/>
    <w:rsid w:val="001C12CD"/>
    <w:rsid w:val="002A0A18"/>
    <w:rsid w:val="002A569E"/>
    <w:rsid w:val="002C47DB"/>
    <w:rsid w:val="002E3F27"/>
    <w:rsid w:val="0035578C"/>
    <w:rsid w:val="003669AC"/>
    <w:rsid w:val="003E0FDD"/>
    <w:rsid w:val="00415B76"/>
    <w:rsid w:val="0044507E"/>
    <w:rsid w:val="004A081F"/>
    <w:rsid w:val="004D4B1D"/>
    <w:rsid w:val="00534A49"/>
    <w:rsid w:val="0057705A"/>
    <w:rsid w:val="005E3518"/>
    <w:rsid w:val="00643374"/>
    <w:rsid w:val="0068604A"/>
    <w:rsid w:val="006863A9"/>
    <w:rsid w:val="006A0B50"/>
    <w:rsid w:val="006A2B17"/>
    <w:rsid w:val="008234AC"/>
    <w:rsid w:val="008850C0"/>
    <w:rsid w:val="008A61DC"/>
    <w:rsid w:val="009325D1"/>
    <w:rsid w:val="009C2233"/>
    <w:rsid w:val="009C66EB"/>
    <w:rsid w:val="00A43880"/>
    <w:rsid w:val="00A52F19"/>
    <w:rsid w:val="00A722D1"/>
    <w:rsid w:val="00B40DFA"/>
    <w:rsid w:val="00B4717F"/>
    <w:rsid w:val="00B5047B"/>
    <w:rsid w:val="00B52196"/>
    <w:rsid w:val="00BA78F6"/>
    <w:rsid w:val="00C11490"/>
    <w:rsid w:val="00C64049"/>
    <w:rsid w:val="00CD3CDC"/>
    <w:rsid w:val="00CD7910"/>
    <w:rsid w:val="00D52F7A"/>
    <w:rsid w:val="00DB0EE3"/>
    <w:rsid w:val="00E34E43"/>
    <w:rsid w:val="00E4241E"/>
    <w:rsid w:val="00ED20D6"/>
    <w:rsid w:val="00F66304"/>
    <w:rsid w:val="00FD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AA4B"/>
  <w15:chartTrackingRefBased/>
  <w15:docId w15:val="{9C21A39C-6CED-476C-84D7-1904937E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0B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B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04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40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04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640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4049"/>
    <w:pPr>
      <w:outlineLvl w:val="9"/>
    </w:pPr>
  </w:style>
  <w:style w:type="character" w:customStyle="1" w:styleId="Heading2Char">
    <w:name w:val="Heading 2 Char"/>
    <w:basedOn w:val="DefaultParagraphFont"/>
    <w:link w:val="Heading2"/>
    <w:uiPriority w:val="9"/>
    <w:rsid w:val="006A0B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0B5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11490"/>
    <w:pPr>
      <w:ind w:left="720"/>
      <w:contextualSpacing/>
    </w:pPr>
  </w:style>
  <w:style w:type="character" w:customStyle="1" w:styleId="Heading4Char">
    <w:name w:val="Heading 4 Char"/>
    <w:basedOn w:val="DefaultParagraphFont"/>
    <w:link w:val="Heading4"/>
    <w:uiPriority w:val="9"/>
    <w:rsid w:val="00B5047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B5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B50F6"/>
    <w:pPr>
      <w:spacing w:after="100"/>
    </w:pPr>
  </w:style>
  <w:style w:type="paragraph" w:styleId="TOC2">
    <w:name w:val="toc 2"/>
    <w:basedOn w:val="Normal"/>
    <w:next w:val="Normal"/>
    <w:autoRedefine/>
    <w:uiPriority w:val="39"/>
    <w:unhideWhenUsed/>
    <w:rsid w:val="000B50F6"/>
    <w:pPr>
      <w:spacing w:after="100"/>
      <w:ind w:left="220"/>
    </w:pPr>
  </w:style>
  <w:style w:type="paragraph" w:styleId="TOC3">
    <w:name w:val="toc 3"/>
    <w:basedOn w:val="Normal"/>
    <w:next w:val="Normal"/>
    <w:autoRedefine/>
    <w:uiPriority w:val="39"/>
    <w:unhideWhenUsed/>
    <w:rsid w:val="000B50F6"/>
    <w:pPr>
      <w:spacing w:after="100"/>
      <w:ind w:left="440"/>
    </w:pPr>
  </w:style>
  <w:style w:type="character" w:styleId="Hyperlink">
    <w:name w:val="Hyperlink"/>
    <w:basedOn w:val="DefaultParagraphFont"/>
    <w:uiPriority w:val="99"/>
    <w:unhideWhenUsed/>
    <w:rsid w:val="000B50F6"/>
    <w:rPr>
      <w:color w:val="0563C1" w:themeColor="hyperlink"/>
      <w:u w:val="single"/>
    </w:rPr>
  </w:style>
  <w:style w:type="table" w:styleId="PlainTable5">
    <w:name w:val="Plain Table 5"/>
    <w:basedOn w:val="TableNormal"/>
    <w:uiPriority w:val="45"/>
    <w:rsid w:val="00F663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table" w:styleId="GridTable1Light-Accent6">
    <w:name w:val="Grid Table 1 Light Accent 6"/>
    <w:basedOn w:val="TableNormal"/>
    <w:uiPriority w:val="46"/>
    <w:pPr>
      <w:spacing w:after="0" w:line="240" w:lineRule="auto"/>
    </w:pPr>
    <w:rPr>
      <w:sz w:val="24"/>
      <w:szCs w:val="24"/>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stofTables">
    <w:name w:val="List of Tables"/>
    <w:basedOn w:val="TableofFigures"/>
    <w:link w:val="ListofTablesChar"/>
    <w:autoRedefine/>
    <w:qFormat/>
    <w:pPr>
      <w:spacing w:line="240" w:lineRule="auto"/>
    </w:pPr>
    <w:rPr>
      <w:rFonts w:ascii="Times New Roman" w:eastAsiaTheme="minorEastAsia" w:hAnsi="Times New Roman" w:cs="Times New Roman"/>
      <w:i/>
      <w:iCs/>
      <w:lang w:val="sq-AL"/>
    </w:rPr>
  </w:style>
  <w:style w:type="character" w:customStyle="1" w:styleId="ListofTablesChar">
    <w:name w:val="List of Tables Char"/>
    <w:basedOn w:val="DefaultParagraphFont"/>
    <w:link w:val="ListofTables"/>
    <w:rPr>
      <w:rFonts w:ascii="Times New Roman" w:eastAsiaTheme="minorEastAsia" w:hAnsi="Times New Roman" w:cs="Times New Roman"/>
      <w:i/>
      <w:iCs/>
      <w:lang w:val="sq-AL"/>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ableofFigures">
    <w:name w:val="table of figures"/>
    <w:basedOn w:val="Normal"/>
    <w:next w:val="Normal"/>
    <w:uiPriority w:val="99"/>
    <w:semiHidden/>
    <w:unhideWhenUsed/>
    <w:pPr>
      <w:spacing w:after="0"/>
    </w:pPr>
  </w:style>
  <w:style w:type="paragraph" w:styleId="TOC4">
    <w:name w:val="toc 4"/>
    <w:basedOn w:val="Normal"/>
    <w:next w:val="Normal"/>
    <w:autoRedefine/>
    <w:uiPriority w:val="39"/>
    <w:unhideWhenUsed/>
    <w:rsid w:val="009C66EB"/>
    <w:pPr>
      <w:spacing w:after="100"/>
      <w:ind w:left="660"/>
    </w:pPr>
    <w:rPr>
      <w:rFonts w:eastAsiaTheme="minorEastAsia"/>
    </w:rPr>
  </w:style>
  <w:style w:type="paragraph" w:styleId="TOC5">
    <w:name w:val="toc 5"/>
    <w:basedOn w:val="Normal"/>
    <w:next w:val="Normal"/>
    <w:autoRedefine/>
    <w:uiPriority w:val="39"/>
    <w:unhideWhenUsed/>
    <w:rsid w:val="009C66EB"/>
    <w:pPr>
      <w:spacing w:after="100"/>
      <w:ind w:left="880"/>
    </w:pPr>
    <w:rPr>
      <w:rFonts w:eastAsiaTheme="minorEastAsia"/>
    </w:rPr>
  </w:style>
  <w:style w:type="paragraph" w:styleId="TOC6">
    <w:name w:val="toc 6"/>
    <w:basedOn w:val="Normal"/>
    <w:next w:val="Normal"/>
    <w:autoRedefine/>
    <w:uiPriority w:val="39"/>
    <w:unhideWhenUsed/>
    <w:rsid w:val="009C66EB"/>
    <w:pPr>
      <w:spacing w:after="100"/>
      <w:ind w:left="1100"/>
    </w:pPr>
    <w:rPr>
      <w:rFonts w:eastAsiaTheme="minorEastAsia"/>
    </w:rPr>
  </w:style>
  <w:style w:type="paragraph" w:styleId="TOC7">
    <w:name w:val="toc 7"/>
    <w:basedOn w:val="Normal"/>
    <w:next w:val="Normal"/>
    <w:autoRedefine/>
    <w:uiPriority w:val="39"/>
    <w:unhideWhenUsed/>
    <w:rsid w:val="009C66EB"/>
    <w:pPr>
      <w:spacing w:after="100"/>
      <w:ind w:left="1320"/>
    </w:pPr>
    <w:rPr>
      <w:rFonts w:eastAsiaTheme="minorEastAsia"/>
    </w:rPr>
  </w:style>
  <w:style w:type="paragraph" w:styleId="TOC8">
    <w:name w:val="toc 8"/>
    <w:basedOn w:val="Normal"/>
    <w:next w:val="Normal"/>
    <w:autoRedefine/>
    <w:uiPriority w:val="39"/>
    <w:unhideWhenUsed/>
    <w:rsid w:val="009C66EB"/>
    <w:pPr>
      <w:spacing w:after="100"/>
      <w:ind w:left="1540"/>
    </w:pPr>
    <w:rPr>
      <w:rFonts w:eastAsiaTheme="minorEastAsia"/>
    </w:rPr>
  </w:style>
  <w:style w:type="paragraph" w:styleId="TOC9">
    <w:name w:val="toc 9"/>
    <w:basedOn w:val="Normal"/>
    <w:next w:val="Normal"/>
    <w:autoRedefine/>
    <w:uiPriority w:val="39"/>
    <w:unhideWhenUsed/>
    <w:rsid w:val="009C66EB"/>
    <w:pPr>
      <w:spacing w:after="100"/>
      <w:ind w:left="1760"/>
    </w:pPr>
    <w:rPr>
      <w:rFonts w:eastAsiaTheme="minorEastAsia"/>
    </w:rPr>
  </w:style>
  <w:style w:type="character" w:styleId="UnresolvedMention">
    <w:name w:val="Unresolved Mention"/>
    <w:basedOn w:val="DefaultParagraphFont"/>
    <w:uiPriority w:val="99"/>
    <w:semiHidden/>
    <w:unhideWhenUsed/>
    <w:rsid w:val="009C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Pritshmi 2021</a:t>
            </a:r>
          </a:p>
        </c:rich>
      </c:tx>
      <c:overlay val="1"/>
    </c:title>
    <c:autoTitleDeleted val="0"/>
    <c:plotArea>
      <c:layout/>
      <c:pieChart>
        <c:varyColors val="1"/>
        <c:ser>
          <c:idx val="0"/>
          <c:order val="0"/>
          <c:tx>
            <c:strRef>
              <c:f>Sheet1!$B$1</c:f>
            </c:strRef>
          </c:tx>
          <c:dPt>
            <c:idx val="0"/>
            <c:bubble3D val="0"/>
            <c:spPr>
              <a:solidFill>
                <a:srgbClr val="5B9BD5"/>
              </a:solidFill>
              <a:ln>
                <a:solidFill>
                  <a:srgbClr val="FFFFFF"/>
                </a:solidFill>
              </a:ln>
              <a:effectLst/>
            </c:spPr>
            <c:extLst>
              <c:ext xmlns:c16="http://schemas.microsoft.com/office/drawing/2014/chart" uri="{C3380CC4-5D6E-409C-BE32-E72D297353CC}">
                <c16:uniqueId val="{00000001-52B6-4E2A-9F6E-70F7E084DE03}"/>
              </c:ext>
            </c:extLst>
          </c:dPt>
          <c:dPt>
            <c:idx val="1"/>
            <c:bubble3D val="0"/>
            <c:spPr>
              <a:solidFill>
                <a:srgbClr val="ED7D31"/>
              </a:solidFill>
              <a:ln>
                <a:solidFill>
                  <a:srgbClr val="FFFFFF"/>
                </a:solidFill>
              </a:ln>
              <a:effectLst/>
            </c:spPr>
            <c:extLst>
              <c:ext xmlns:c16="http://schemas.microsoft.com/office/drawing/2014/chart" uri="{C3380CC4-5D6E-409C-BE32-E72D297353CC}">
                <c16:uniqueId val="{00000003-52B6-4E2A-9F6E-70F7E084DE03}"/>
              </c:ext>
            </c:extLst>
          </c:dPt>
          <c:dPt>
            <c:idx val="2"/>
            <c:bubble3D val="0"/>
            <c:spPr>
              <a:solidFill>
                <a:srgbClr val="6F4E7C"/>
              </a:solidFill>
              <a:ln>
                <a:solidFill>
                  <a:srgbClr val="FFFFFF"/>
                </a:solidFill>
              </a:ln>
              <a:effectLst/>
            </c:spPr>
            <c:extLst>
              <c:ext xmlns:c16="http://schemas.microsoft.com/office/drawing/2014/chart" uri="{C3380CC4-5D6E-409C-BE32-E72D297353CC}">
                <c16:uniqueId val="{00000005-52B6-4E2A-9F6E-70F7E084DE03}"/>
              </c:ext>
            </c:extLst>
          </c:dPt>
          <c:dPt>
            <c:idx val="3"/>
            <c:bubble3D val="0"/>
            <c:spPr>
              <a:solidFill>
                <a:srgbClr val="A5A5A5"/>
              </a:solidFill>
              <a:ln>
                <a:solidFill>
                  <a:srgbClr val="FFFFFF"/>
                </a:solidFill>
              </a:ln>
              <a:effectLst/>
            </c:spPr>
            <c:extLst>
              <c:ext xmlns:c16="http://schemas.microsoft.com/office/drawing/2014/chart" uri="{C3380CC4-5D6E-409C-BE32-E72D297353CC}">
                <c16:uniqueId val="{00000007-52B6-4E2A-9F6E-70F7E084DE03}"/>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4"/>
                <c:pt idx="0">
                  <c:v>A,TË ARDHURA NGA BURIMET E VETA</c:v>
                </c:pt>
                <c:pt idx="1">
                  <c:v>B,TË ARDHURA NGA BUXHETI QENDROR</c:v>
                </c:pt>
                <c:pt idx="2">
                  <c:v>C,HUAMARRJA</c:v>
                </c:pt>
                <c:pt idx="3">
                  <c:v>D,TRASHËGIMI NGA VITI I SHKUAR</c:v>
                </c:pt>
              </c:strCache>
            </c:strRef>
          </c:cat>
          <c:val>
            <c:numRef>
              <c:f>Sheet1!$B$2:$B$4</c:f>
              <c:numCache>
                <c:formatCode>General</c:formatCode>
                <c:ptCount val="4"/>
                <c:pt idx="0">
                  <c:v>186854</c:v>
                </c:pt>
                <c:pt idx="1">
                  <c:v>691520</c:v>
                </c:pt>
                <c:pt idx="2">
                  <c:v>0</c:v>
                </c:pt>
                <c:pt idx="3">
                  <c:v>0</c:v>
                </c:pt>
              </c:numCache>
            </c:numRef>
          </c:val>
          <c:extLst>
            <c:ext xmlns:c16="http://schemas.microsoft.com/office/drawing/2014/chart" uri="{C3380CC4-5D6E-409C-BE32-E72D297353CC}">
              <c16:uniqueId val="{00000008-52B6-4E2A-9F6E-70F7E084DE03}"/>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Fakt 2021</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BB17-4D7A-BBC8-38673EA48FDD}"/>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BB17-4D7A-BBC8-38673EA48FDD}"/>
              </c:ext>
            </c:extLst>
          </c:dPt>
          <c:dPt>
            <c:idx val="2"/>
            <c:bubble3D val="0"/>
            <c:spPr>
              <a:solidFill>
                <a:srgbClr val="70AD47"/>
              </a:solidFill>
              <a:ln>
                <a:solidFill>
                  <a:srgbClr val="FFFFFF"/>
                </a:solidFill>
              </a:ln>
              <a:effectLst/>
            </c:spPr>
            <c:extLst>
              <c:ext xmlns:c16="http://schemas.microsoft.com/office/drawing/2014/chart" uri="{C3380CC4-5D6E-409C-BE32-E72D297353CC}">
                <c16:uniqueId val="{00000005-BB17-4D7A-BBC8-38673EA48FDD}"/>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B.1,Transferta e pakushtëzuar</c:v>
                </c:pt>
                <c:pt idx="1">
                  <c:v>B.2,Transferta e kushtëzuar</c:v>
                </c:pt>
                <c:pt idx="2">
                  <c:v>B.3,Trasferta specifike</c:v>
                </c:pt>
              </c:strCache>
            </c:strRef>
          </c:cat>
          <c:val>
            <c:numRef>
              <c:f>Sheet1!$B$2:$B$4</c:f>
              <c:numCache>
                <c:formatCode>General</c:formatCode>
                <c:ptCount val="3"/>
                <c:pt idx="0">
                  <c:v>224557</c:v>
                </c:pt>
                <c:pt idx="1">
                  <c:v>355138</c:v>
                </c:pt>
                <c:pt idx="2">
                  <c:v>111825</c:v>
                </c:pt>
              </c:numCache>
            </c:numRef>
          </c:val>
          <c:extLst>
            <c:ext xmlns:c16="http://schemas.microsoft.com/office/drawing/2014/chart" uri="{C3380CC4-5D6E-409C-BE32-E72D297353CC}">
              <c16:uniqueId val="{00000006-BB17-4D7A-BBC8-38673EA48FDD}"/>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1"/>
    </c:title>
    <c:autoTitleDeleted val="0"/>
    <c:plotArea>
      <c:layout/>
      <c:lineChart>
        <c:grouping val="standard"/>
        <c:varyColors val="0"/>
        <c:ser>
          <c:idx val="0"/>
          <c:order val="0"/>
          <c:tx>
            <c:strRef>
              <c:f>Sheet1!$B$1</c:f>
              <c:strCache>
                <c:ptCount val="1"/>
                <c:pt idx="0">
                  <c:v>B.1,Transferta e pakushtëzuar</c:v>
                </c:pt>
              </c:strCache>
            </c:strRef>
          </c:tx>
          <c:spPr>
            <a:ln w="28575" cap="rnd">
              <a:solidFill>
                <a:srgbClr val="5B9BD5"/>
              </a:solidFill>
              <a:round/>
            </a:ln>
            <a:effectLst/>
          </c:spPr>
          <c:marker>
            <c:symbol val="none"/>
          </c:marker>
          <c:cat>
            <c:strRef>
              <c:f>Sheet1!$A$2:$A$3</c:f>
              <c:strCache>
                <c:ptCount val="3"/>
                <c:pt idx="0">
                  <c:v>Fakti 2020</c:v>
                </c:pt>
                <c:pt idx="1">
                  <c:v>Pritshmi 2021</c:v>
                </c:pt>
                <c:pt idx="2">
                  <c:v>Fakt 2021</c:v>
                </c:pt>
              </c:strCache>
            </c:strRef>
          </c:cat>
          <c:val>
            <c:numRef>
              <c:f>Sheet1!$B$1:$B$2</c:f>
              <c:numCache>
                <c:formatCode>General</c:formatCode>
                <c:ptCount val="3"/>
                <c:pt idx="0">
                  <c:v>220570</c:v>
                </c:pt>
                <c:pt idx="1">
                  <c:v>224557</c:v>
                </c:pt>
                <c:pt idx="2">
                  <c:v>224557</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ser>
          <c:idx val="1"/>
          <c:order val="1"/>
          <c:tx>
            <c:strRef>
              <c:f>Sheet1!$C$1</c:f>
              <c:strCache>
                <c:ptCount val="1"/>
                <c:pt idx="0">
                  <c:v>B.2,Transferta e kushtëzuar</c:v>
                </c:pt>
              </c:strCache>
            </c:strRef>
          </c:tx>
          <c:spPr>
            <a:ln w="28575" cap="rnd">
              <a:solidFill>
                <a:srgbClr val="ED7D31"/>
              </a:solidFill>
              <a:round/>
            </a:ln>
            <a:effectLst/>
          </c:spPr>
          <c:marker>
            <c:symbol val="none"/>
          </c:marker>
          <c:cat>
            <c:strRef>
              <c:f>Sheet1!$A$2:$A$3</c:f>
              <c:strCache>
                <c:ptCount val="6"/>
                <c:pt idx="3">
                  <c:v>Fakti 2020</c:v>
                </c:pt>
                <c:pt idx="4">
                  <c:v>Pritshmi 2021</c:v>
                </c:pt>
                <c:pt idx="5">
                  <c:v>Fakt 2021</c:v>
                </c:pt>
              </c:strCache>
            </c:strRef>
          </c:cat>
          <c:val>
            <c:numRef>
              <c:f>Sheet1!$C$1:$C$2</c:f>
              <c:numCache>
                <c:formatCode>General</c:formatCode>
                <c:ptCount val="3"/>
                <c:pt idx="0">
                  <c:v>442439</c:v>
                </c:pt>
                <c:pt idx="1">
                  <c:v>355138</c:v>
                </c:pt>
                <c:pt idx="2">
                  <c:v>355138</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ser>
          <c:idx val="2"/>
          <c:order val="2"/>
          <c:tx>
            <c:strRef>
              <c:f>Sheet1!$D$1</c:f>
              <c:strCache>
                <c:ptCount val="1"/>
                <c:pt idx="0">
                  <c:v>B.3,Trasferta specifike</c:v>
                </c:pt>
              </c:strCache>
            </c:strRef>
          </c:tx>
          <c:spPr>
            <a:ln w="28575" cap="rnd">
              <a:solidFill>
                <a:srgbClr val="6F4E7C"/>
              </a:solidFill>
              <a:round/>
            </a:ln>
            <a:effectLst/>
          </c:spPr>
          <c:marker>
            <c:symbol val="none"/>
          </c:marker>
          <c:cat>
            <c:strRef>
              <c:f>Sheet1!$A$2:$A$3</c:f>
              <c:strCache>
                <c:ptCount val="9"/>
                <c:pt idx="6">
                  <c:v>Fakti 2020</c:v>
                </c:pt>
                <c:pt idx="7">
                  <c:v>Pritshmi 2021</c:v>
                </c:pt>
                <c:pt idx="8">
                  <c:v>Fakt 2021</c:v>
                </c:pt>
              </c:strCache>
            </c:strRef>
          </c:cat>
          <c:val>
            <c:numRef>
              <c:f>Sheet1!$D$1:$D$2</c:f>
              <c:numCache>
                <c:formatCode>General</c:formatCode>
                <c:ptCount val="3"/>
                <c:pt idx="0">
                  <c:v>104223</c:v>
                </c:pt>
                <c:pt idx="1">
                  <c:v>111825</c:v>
                </c:pt>
                <c:pt idx="2">
                  <c:v>111825</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dLbls>
          <c:showLegendKey val="0"/>
          <c:showVal val="0"/>
          <c:showCatName val="0"/>
          <c:showSerName val="0"/>
          <c:showPercent val="0"/>
          <c:showBubbleSize val="0"/>
        </c:dLbls>
        <c:smooth val="0"/>
        <c:axId val="357670664"/>
        <c:axId val="357665088"/>
      </c:lineChart>
      <c:catAx>
        <c:axId val="35767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65088"/>
        <c:crosses val="autoZero"/>
        <c:auto val="1"/>
        <c:lblAlgn val="ctr"/>
        <c:lblOffset val="100"/>
        <c:noMultiLvlLbl val="0"/>
      </c:catAx>
      <c:valAx>
        <c:axId val="35766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7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Fakti 2020</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0F1E-4BEF-96F4-07EB4297B596}"/>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0F1E-4BEF-96F4-07EB4297B596}"/>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2"/>
                <c:pt idx="0">
                  <c:v>D.1,Trashëgimi pa destinacion</c:v>
                </c:pt>
                <c:pt idx="1">
                  <c:v>D.2,Trashëgimi me destinacion</c:v>
                </c:pt>
              </c:strCache>
            </c:strRef>
          </c:cat>
          <c:val>
            <c:numRef>
              <c:f>Sheet1!$B$2:$B$4</c:f>
              <c:numCache>
                <c:formatCode>General</c:formatCode>
                <c:ptCount val="2"/>
                <c:pt idx="0">
                  <c:v>0</c:v>
                </c:pt>
                <c:pt idx="1">
                  <c:v>0</c:v>
                </c:pt>
              </c:numCache>
            </c:numRef>
          </c:val>
          <c:extLst>
            <c:ext xmlns:c16="http://schemas.microsoft.com/office/drawing/2014/chart" uri="{C3380CC4-5D6E-409C-BE32-E72D297353CC}">
              <c16:uniqueId val="{00000004-0F1E-4BEF-96F4-07EB4297B596}"/>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Pritshmi 2021</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7F3D-4619-A1F2-13C9B0F12501}"/>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7F3D-4619-A1F2-13C9B0F12501}"/>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2"/>
                <c:pt idx="0">
                  <c:v>D.1,Trashëgimi pa destinacion</c:v>
                </c:pt>
                <c:pt idx="1">
                  <c:v>D.2,Trashëgimi me destinacion</c:v>
                </c:pt>
              </c:strCache>
            </c:strRef>
          </c:cat>
          <c:val>
            <c:numRef>
              <c:f>Sheet1!$B$2:$B$4</c:f>
              <c:numCache>
                <c:formatCode>General</c:formatCode>
                <c:ptCount val="2"/>
                <c:pt idx="0">
                  <c:v>0</c:v>
                </c:pt>
                <c:pt idx="1">
                  <c:v>0</c:v>
                </c:pt>
              </c:numCache>
            </c:numRef>
          </c:val>
          <c:extLst>
            <c:ext xmlns:c16="http://schemas.microsoft.com/office/drawing/2014/chart" uri="{C3380CC4-5D6E-409C-BE32-E72D297353CC}">
              <c16:uniqueId val="{00000004-7F3D-4619-A1F2-13C9B0F12501}"/>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Fakt 2021</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4EF0-475A-92FE-671E0C020F81}"/>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4EF0-475A-92FE-671E0C020F81}"/>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2"/>
                <c:pt idx="0">
                  <c:v>D.1,Trashëgimi pa destinacion</c:v>
                </c:pt>
                <c:pt idx="1">
                  <c:v>D.2,Trashëgimi me destinacion</c:v>
                </c:pt>
              </c:strCache>
            </c:strRef>
          </c:cat>
          <c:val>
            <c:numRef>
              <c:f>Sheet1!$B$2:$B$4</c:f>
              <c:numCache>
                <c:formatCode>General</c:formatCode>
                <c:ptCount val="2"/>
                <c:pt idx="0">
                  <c:v>0</c:v>
                </c:pt>
                <c:pt idx="1">
                  <c:v>0</c:v>
                </c:pt>
              </c:numCache>
            </c:numRef>
          </c:val>
          <c:extLst>
            <c:ext xmlns:c16="http://schemas.microsoft.com/office/drawing/2014/chart" uri="{C3380CC4-5D6E-409C-BE32-E72D297353CC}">
              <c16:uniqueId val="{00000004-4EF0-475A-92FE-671E0C020F81}"/>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1"/>
    </c:title>
    <c:autoTitleDeleted val="0"/>
    <c:plotArea>
      <c:layout/>
      <c:lineChart>
        <c:grouping val="standard"/>
        <c:varyColors val="0"/>
        <c:ser>
          <c:idx val="0"/>
          <c:order val="0"/>
          <c:tx>
            <c:strRef>
              <c:f>Sheet1!$B$1</c:f>
              <c:strCache>
                <c:ptCount val="1"/>
                <c:pt idx="0">
                  <c:v>D.1,Trashëgimi pa destinacion</c:v>
                </c:pt>
              </c:strCache>
            </c:strRef>
          </c:tx>
          <c:spPr>
            <a:ln w="28575" cap="rnd">
              <a:solidFill>
                <a:srgbClr val="5B9BD5"/>
              </a:solidFill>
              <a:round/>
            </a:ln>
            <a:effectLst/>
          </c:spPr>
          <c:marker>
            <c:symbol val="none"/>
          </c:marker>
          <c:cat>
            <c:strRef>
              <c:f>Sheet1!$A$2:$A$3</c:f>
              <c:strCache>
                <c:ptCount val="3"/>
                <c:pt idx="0">
                  <c:v>Fakti 2020</c:v>
                </c:pt>
                <c:pt idx="1">
                  <c:v>Pritshmi 2021</c:v>
                </c:pt>
                <c:pt idx="2">
                  <c:v>Fakt 2021</c:v>
                </c:pt>
              </c:strCache>
            </c:strRef>
          </c:cat>
          <c:val>
            <c:numRef>
              <c:f>Sheet1!$B$1:$B$2</c:f>
              <c:numCache>
                <c:formatCode>General</c:formatCode>
                <c:ptCount val="3"/>
                <c:pt idx="0">
                  <c:v>0</c:v>
                </c:pt>
                <c:pt idx="1">
                  <c:v>0</c:v>
                </c:pt>
                <c:pt idx="2">
                  <c:v>0</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ser>
          <c:idx val="1"/>
          <c:order val="1"/>
          <c:tx>
            <c:strRef>
              <c:f>Sheet1!$C$1</c:f>
              <c:strCache>
                <c:ptCount val="1"/>
                <c:pt idx="0">
                  <c:v>D.2,Trashëgimi me destinacion</c:v>
                </c:pt>
              </c:strCache>
            </c:strRef>
          </c:tx>
          <c:spPr>
            <a:ln w="28575" cap="rnd">
              <a:solidFill>
                <a:srgbClr val="ED7D31"/>
              </a:solidFill>
              <a:round/>
            </a:ln>
            <a:effectLst/>
          </c:spPr>
          <c:marker>
            <c:symbol val="none"/>
          </c:marker>
          <c:cat>
            <c:strRef>
              <c:f>Sheet1!$A$2:$A$3</c:f>
              <c:strCache>
                <c:ptCount val="6"/>
                <c:pt idx="3">
                  <c:v>Fakti 2020</c:v>
                </c:pt>
                <c:pt idx="4">
                  <c:v>Pritshmi 2021</c:v>
                </c:pt>
                <c:pt idx="5">
                  <c:v>Fakt 2021</c:v>
                </c:pt>
              </c:strCache>
            </c:strRef>
          </c:cat>
          <c:val>
            <c:numRef>
              <c:f>Sheet1!$C$1:$C$2</c:f>
              <c:numCache>
                <c:formatCode>General</c:formatCode>
                <c:ptCount val="3"/>
                <c:pt idx="0">
                  <c:v>0</c:v>
                </c:pt>
                <c:pt idx="1">
                  <c:v>0</c:v>
                </c:pt>
                <c:pt idx="2">
                  <c:v>0</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dLbls>
          <c:showLegendKey val="0"/>
          <c:showVal val="0"/>
          <c:showCatName val="0"/>
          <c:showSerName val="0"/>
          <c:showPercent val="0"/>
          <c:showBubbleSize val="0"/>
        </c:dLbls>
        <c:smooth val="0"/>
        <c:axId val="357670664"/>
        <c:axId val="357665088"/>
      </c:lineChart>
      <c:catAx>
        <c:axId val="35767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65088"/>
        <c:crosses val="autoZero"/>
        <c:auto val="1"/>
        <c:lblAlgn val="ctr"/>
        <c:lblOffset val="100"/>
        <c:noMultiLvlLbl val="0"/>
      </c:catAx>
      <c:valAx>
        <c:axId val="35766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7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Fakt 2021</a:t>
            </a:r>
          </a:p>
        </c:rich>
      </c:tx>
      <c:overlay val="1"/>
    </c:title>
    <c:autoTitleDeleted val="0"/>
    <c:plotArea>
      <c:layout/>
      <c:pieChart>
        <c:varyColors val="1"/>
        <c:ser>
          <c:idx val="0"/>
          <c:order val="0"/>
          <c:tx>
            <c:strRef>
              <c:f>Sheet1!$B$1</c:f>
            </c:strRef>
          </c:tx>
          <c:dPt>
            <c:idx val="0"/>
            <c:bubble3D val="0"/>
            <c:spPr>
              <a:solidFill>
                <a:srgbClr val="5B9BD5"/>
              </a:solidFill>
              <a:ln>
                <a:solidFill>
                  <a:srgbClr val="FFFFFF"/>
                </a:solidFill>
              </a:ln>
              <a:effectLst/>
            </c:spPr>
            <c:extLst>
              <c:ext xmlns:c16="http://schemas.microsoft.com/office/drawing/2014/chart" uri="{C3380CC4-5D6E-409C-BE32-E72D297353CC}">
                <c16:uniqueId val="{00000001-D9EF-451E-A4D2-E6BB1B7C2B36}"/>
              </c:ext>
            </c:extLst>
          </c:dPt>
          <c:dPt>
            <c:idx val="1"/>
            <c:bubble3D val="0"/>
            <c:spPr>
              <a:solidFill>
                <a:srgbClr val="ED7D31"/>
              </a:solidFill>
              <a:ln>
                <a:solidFill>
                  <a:srgbClr val="FFFFFF"/>
                </a:solidFill>
              </a:ln>
              <a:effectLst/>
            </c:spPr>
            <c:extLst>
              <c:ext xmlns:c16="http://schemas.microsoft.com/office/drawing/2014/chart" uri="{C3380CC4-5D6E-409C-BE32-E72D297353CC}">
                <c16:uniqueId val="{00000003-D9EF-451E-A4D2-E6BB1B7C2B36}"/>
              </c:ext>
            </c:extLst>
          </c:dPt>
          <c:dPt>
            <c:idx val="2"/>
            <c:bubble3D val="0"/>
            <c:spPr>
              <a:solidFill>
                <a:srgbClr val="6F4E7C"/>
              </a:solidFill>
              <a:ln>
                <a:solidFill>
                  <a:srgbClr val="FFFFFF"/>
                </a:solidFill>
              </a:ln>
              <a:effectLst/>
            </c:spPr>
            <c:extLst>
              <c:ext xmlns:c16="http://schemas.microsoft.com/office/drawing/2014/chart" uri="{C3380CC4-5D6E-409C-BE32-E72D297353CC}">
                <c16:uniqueId val="{00000005-D9EF-451E-A4D2-E6BB1B7C2B36}"/>
              </c:ext>
            </c:extLst>
          </c:dPt>
          <c:dPt>
            <c:idx val="3"/>
            <c:bubble3D val="0"/>
            <c:spPr>
              <a:solidFill>
                <a:srgbClr val="A5A5A5"/>
              </a:solidFill>
              <a:ln>
                <a:solidFill>
                  <a:srgbClr val="FFFFFF"/>
                </a:solidFill>
              </a:ln>
              <a:effectLst/>
            </c:spPr>
            <c:extLst>
              <c:ext xmlns:c16="http://schemas.microsoft.com/office/drawing/2014/chart" uri="{C3380CC4-5D6E-409C-BE32-E72D297353CC}">
                <c16:uniqueId val="{00000007-D9EF-451E-A4D2-E6BB1B7C2B36}"/>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4"/>
                <c:pt idx="0">
                  <c:v>A,TË ARDHURA NGA BURIMET E VETA</c:v>
                </c:pt>
                <c:pt idx="1">
                  <c:v>B,TË ARDHURA NGA BUXHETI QENDROR</c:v>
                </c:pt>
                <c:pt idx="2">
                  <c:v>C,HUAMARRJA</c:v>
                </c:pt>
                <c:pt idx="3">
                  <c:v>D,TRASHËGIMI NGA VITI I SHKUAR</c:v>
                </c:pt>
              </c:strCache>
            </c:strRef>
          </c:cat>
          <c:val>
            <c:numRef>
              <c:f>Sheet1!$B$2:$B$4</c:f>
              <c:numCache>
                <c:formatCode>General</c:formatCode>
                <c:ptCount val="4"/>
                <c:pt idx="0">
                  <c:v>90968</c:v>
                </c:pt>
                <c:pt idx="1">
                  <c:v>691520</c:v>
                </c:pt>
                <c:pt idx="2">
                  <c:v>0</c:v>
                </c:pt>
                <c:pt idx="3">
                  <c:v>0</c:v>
                </c:pt>
              </c:numCache>
            </c:numRef>
          </c:val>
          <c:extLst>
            <c:ext xmlns:c16="http://schemas.microsoft.com/office/drawing/2014/chart" uri="{C3380CC4-5D6E-409C-BE32-E72D297353CC}">
              <c16:uniqueId val="{00000008-D9EF-451E-A4D2-E6BB1B7C2B36}"/>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1"/>
    </c:title>
    <c:autoTitleDeleted val="0"/>
    <c:plotArea>
      <c:layout/>
      <c:lineChart>
        <c:grouping val="standard"/>
        <c:varyColors val="0"/>
        <c:ser>
          <c:idx val="0"/>
          <c:order val="0"/>
          <c:tx>
            <c:strRef>
              <c:f>Sheet1!$B$1</c:f>
              <c:strCache>
                <c:ptCount val="1"/>
                <c:pt idx="0">
                  <c:v>A,TË ARDHURA NGA BURIMET E VETA</c:v>
                </c:pt>
              </c:strCache>
            </c:strRef>
          </c:tx>
          <c:spPr>
            <a:ln w="28575" cap="rnd">
              <a:solidFill>
                <a:srgbClr val="5B9BD5"/>
              </a:solidFill>
              <a:round/>
            </a:ln>
            <a:effectLst/>
          </c:spPr>
          <c:marker>
            <c:symbol val="none"/>
          </c:marker>
          <c:cat>
            <c:strRef>
              <c:f>Sheet1!$A$2:$A$2</c:f>
              <c:strCache>
                <c:ptCount val="2"/>
                <c:pt idx="0">
                  <c:v>Pritshmi 2021</c:v>
                </c:pt>
                <c:pt idx="1">
                  <c:v>Fakt 2021</c:v>
                </c:pt>
              </c:strCache>
            </c:strRef>
          </c:cat>
          <c:val>
            <c:numRef>
              <c:f>Sheet1!$B$1:$B$1</c:f>
              <c:numCache>
                <c:formatCode>General</c:formatCode>
                <c:ptCount val="2"/>
                <c:pt idx="0">
                  <c:v>186854</c:v>
                </c:pt>
                <c:pt idx="1">
                  <c:v>90968</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4DFD-4B95-BC23-116FD62212BE}"/>
            </c:ext>
          </c:extLst>
        </c:ser>
        <c:ser>
          <c:idx val="1"/>
          <c:order val="1"/>
          <c:tx>
            <c:strRef>
              <c:f>Sheet1!$C$1</c:f>
              <c:strCache>
                <c:ptCount val="1"/>
                <c:pt idx="0">
                  <c:v>B,TË ARDHURA NGA BUXHETI QENDROR</c:v>
                </c:pt>
              </c:strCache>
            </c:strRef>
          </c:tx>
          <c:spPr>
            <a:ln w="28575" cap="rnd">
              <a:solidFill>
                <a:srgbClr val="ED7D31"/>
              </a:solidFill>
              <a:round/>
            </a:ln>
            <a:effectLst/>
          </c:spPr>
          <c:marker>
            <c:symbol val="none"/>
          </c:marker>
          <c:cat>
            <c:strRef>
              <c:f>Sheet1!$A$2:$A$2</c:f>
              <c:strCache>
                <c:ptCount val="4"/>
                <c:pt idx="2">
                  <c:v>Pritshmi 2021</c:v>
                </c:pt>
                <c:pt idx="3">
                  <c:v>Fakt 2021</c:v>
                </c:pt>
              </c:strCache>
            </c:strRef>
          </c:cat>
          <c:val>
            <c:numRef>
              <c:f>Sheet1!$C$1:$C$1</c:f>
              <c:numCache>
                <c:formatCode>General</c:formatCode>
                <c:ptCount val="2"/>
                <c:pt idx="0">
                  <c:v>691520</c:v>
                </c:pt>
                <c:pt idx="1">
                  <c:v>691520</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4DFD-4B95-BC23-116FD62212BE}"/>
            </c:ext>
          </c:extLst>
        </c:ser>
        <c:ser>
          <c:idx val="2"/>
          <c:order val="2"/>
          <c:tx>
            <c:strRef>
              <c:f>Sheet1!$D$1</c:f>
              <c:strCache>
                <c:ptCount val="1"/>
                <c:pt idx="0">
                  <c:v>C,HUAMARRJA</c:v>
                </c:pt>
              </c:strCache>
            </c:strRef>
          </c:tx>
          <c:spPr>
            <a:ln w="28575" cap="rnd">
              <a:solidFill>
                <a:srgbClr val="6F4E7C"/>
              </a:solidFill>
              <a:round/>
            </a:ln>
            <a:effectLst/>
          </c:spPr>
          <c:marker>
            <c:symbol val="none"/>
          </c:marker>
          <c:cat>
            <c:strRef>
              <c:f>Sheet1!$A$2:$A$2</c:f>
              <c:strCache>
                <c:ptCount val="6"/>
                <c:pt idx="4">
                  <c:v>Pritshmi 2021</c:v>
                </c:pt>
                <c:pt idx="5">
                  <c:v>Fakt 2021</c:v>
                </c:pt>
              </c:strCache>
            </c:strRef>
          </c:cat>
          <c:val>
            <c:numRef>
              <c:f>Sheet1!$D$1:$D$1</c:f>
              <c:numCache>
                <c:formatCode>General</c:formatCode>
                <c:ptCount val="2"/>
                <c:pt idx="0">
                  <c:v>0</c:v>
                </c:pt>
                <c:pt idx="1">
                  <c:v>0</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4DFD-4B95-BC23-116FD62212BE}"/>
            </c:ext>
          </c:extLst>
        </c:ser>
        <c:ser>
          <c:idx val="3"/>
          <c:order val="3"/>
          <c:tx>
            <c:strRef>
              <c:f>Sheet1!$E$1</c:f>
              <c:strCache>
                <c:ptCount val="1"/>
                <c:pt idx="0">
                  <c:v>D,TRASHËGIMI NGA VITI I SHKUAR</c:v>
                </c:pt>
              </c:strCache>
            </c:strRef>
          </c:tx>
          <c:spPr>
            <a:ln w="28575" cap="rnd">
              <a:solidFill>
                <a:srgbClr val="A5A5A5"/>
              </a:solidFill>
              <a:round/>
            </a:ln>
            <a:effectLst/>
          </c:spPr>
          <c:marker>
            <c:symbol val="none"/>
          </c:marker>
          <c:cat>
            <c:strRef>
              <c:f>Sheet1!$A$2:$A$2</c:f>
              <c:strCache>
                <c:ptCount val="8"/>
                <c:pt idx="6">
                  <c:v>Pritshmi 2021</c:v>
                </c:pt>
                <c:pt idx="7">
                  <c:v>Fakt 2021</c:v>
                </c:pt>
              </c:strCache>
            </c:strRef>
          </c:cat>
          <c:val>
            <c:numRef>
              <c:f>Sheet1!$E$1:$E$1</c:f>
              <c:numCache>
                <c:formatCode>General</c:formatCode>
                <c:ptCount val="2"/>
                <c:pt idx="0">
                  <c:v>0</c:v>
                </c:pt>
                <c:pt idx="1">
                  <c:v>0</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4DFD-4B95-BC23-116FD62212BE}"/>
            </c:ext>
          </c:extLst>
        </c:ser>
        <c:dLbls>
          <c:showLegendKey val="0"/>
          <c:showVal val="0"/>
          <c:showCatName val="0"/>
          <c:showSerName val="0"/>
          <c:showPercent val="0"/>
          <c:showBubbleSize val="0"/>
        </c:dLbls>
        <c:smooth val="0"/>
        <c:axId val="357670664"/>
        <c:axId val="357665088"/>
      </c:lineChart>
      <c:catAx>
        <c:axId val="35767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65088"/>
        <c:crosses val="autoZero"/>
        <c:auto val="1"/>
        <c:lblAlgn val="ctr"/>
        <c:lblOffset val="100"/>
        <c:noMultiLvlLbl val="0"/>
      </c:catAx>
      <c:valAx>
        <c:axId val="35766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70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Fakti 2020</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6588-4018-940F-9B40AE496834}"/>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6588-4018-940F-9B40AE496834}"/>
              </c:ext>
            </c:extLst>
          </c:dPt>
          <c:dPt>
            <c:idx val="2"/>
            <c:bubble3D val="0"/>
            <c:spPr>
              <a:solidFill>
                <a:srgbClr val="70AD47"/>
              </a:solidFill>
              <a:ln>
                <a:solidFill>
                  <a:srgbClr val="FFFFFF"/>
                </a:solidFill>
              </a:ln>
              <a:effectLst/>
            </c:spPr>
            <c:extLst>
              <c:ext xmlns:c16="http://schemas.microsoft.com/office/drawing/2014/chart" uri="{C3380CC4-5D6E-409C-BE32-E72D297353CC}">
                <c16:uniqueId val="{00000005-6588-4018-940F-9B40AE496834}"/>
              </c:ext>
            </c:extLst>
          </c:dPt>
          <c:dPt>
            <c:idx val="3"/>
            <c:bubble3D val="0"/>
            <c:spPr>
              <a:solidFill>
                <a:srgbClr val="9E480E"/>
              </a:solidFill>
              <a:ln>
                <a:solidFill>
                  <a:srgbClr val="FFFFFF"/>
                </a:solidFill>
              </a:ln>
              <a:effectLst/>
            </c:spPr>
            <c:extLst>
              <c:ext xmlns:c16="http://schemas.microsoft.com/office/drawing/2014/chart" uri="{C3380CC4-5D6E-409C-BE32-E72D297353CC}">
                <c16:uniqueId val="{00000007-6588-4018-940F-9B40AE496834}"/>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4"/>
                <c:pt idx="0">
                  <c:v>A.1,Të ardhura nga taksat lokale</c:v>
                </c:pt>
                <c:pt idx="1">
                  <c:v>A.2,Të ardhura nga taksat e ndara</c:v>
                </c:pt>
                <c:pt idx="2">
                  <c:v>A.3,Të ardhura nga tarifa vendore</c:v>
                </c:pt>
                <c:pt idx="3">
                  <c:v>A.4,Të ardhurat e tjera</c:v>
                </c:pt>
              </c:strCache>
            </c:strRef>
          </c:cat>
          <c:val>
            <c:numRef>
              <c:f>Sheet1!$B$2:$B$4</c:f>
              <c:numCache>
                <c:formatCode>General</c:formatCode>
                <c:ptCount val="4"/>
                <c:pt idx="0">
                  <c:v>29163</c:v>
                </c:pt>
                <c:pt idx="1">
                  <c:v>20451</c:v>
                </c:pt>
                <c:pt idx="2">
                  <c:v>27288</c:v>
                </c:pt>
                <c:pt idx="3">
                  <c:v>8525</c:v>
                </c:pt>
              </c:numCache>
            </c:numRef>
          </c:val>
          <c:extLst>
            <c:ext xmlns:c16="http://schemas.microsoft.com/office/drawing/2014/chart" uri="{C3380CC4-5D6E-409C-BE32-E72D297353CC}">
              <c16:uniqueId val="{00000008-6588-4018-940F-9B40AE496834}"/>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Pritshmi 2021</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4227-43FE-8E35-11ED0CE85C27}"/>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4227-43FE-8E35-11ED0CE85C27}"/>
              </c:ext>
            </c:extLst>
          </c:dPt>
          <c:dPt>
            <c:idx val="2"/>
            <c:bubble3D val="0"/>
            <c:spPr>
              <a:solidFill>
                <a:srgbClr val="70AD47"/>
              </a:solidFill>
              <a:ln>
                <a:solidFill>
                  <a:srgbClr val="FFFFFF"/>
                </a:solidFill>
              </a:ln>
              <a:effectLst/>
            </c:spPr>
            <c:extLst>
              <c:ext xmlns:c16="http://schemas.microsoft.com/office/drawing/2014/chart" uri="{C3380CC4-5D6E-409C-BE32-E72D297353CC}">
                <c16:uniqueId val="{00000005-4227-43FE-8E35-11ED0CE85C27}"/>
              </c:ext>
            </c:extLst>
          </c:dPt>
          <c:dPt>
            <c:idx val="3"/>
            <c:bubble3D val="0"/>
            <c:spPr>
              <a:solidFill>
                <a:srgbClr val="9E480E"/>
              </a:solidFill>
              <a:ln>
                <a:solidFill>
                  <a:srgbClr val="FFFFFF"/>
                </a:solidFill>
              </a:ln>
              <a:effectLst/>
            </c:spPr>
            <c:extLst>
              <c:ext xmlns:c16="http://schemas.microsoft.com/office/drawing/2014/chart" uri="{C3380CC4-5D6E-409C-BE32-E72D297353CC}">
                <c16:uniqueId val="{00000007-4227-43FE-8E35-11ED0CE85C27}"/>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4"/>
                <c:pt idx="0">
                  <c:v>A.1,Të ardhura nga taksat lokale</c:v>
                </c:pt>
                <c:pt idx="1">
                  <c:v>A.2,Të ardhura nga taksat e ndara</c:v>
                </c:pt>
                <c:pt idx="2">
                  <c:v>A.3,Të ardhura nga tarifa vendore</c:v>
                </c:pt>
                <c:pt idx="3">
                  <c:v>A.4,Të ardhurat e tjera</c:v>
                </c:pt>
              </c:strCache>
            </c:strRef>
          </c:cat>
          <c:val>
            <c:numRef>
              <c:f>Sheet1!$B$2:$B$4</c:f>
              <c:numCache>
                <c:formatCode>General</c:formatCode>
                <c:ptCount val="4"/>
                <c:pt idx="0">
                  <c:v>72893</c:v>
                </c:pt>
                <c:pt idx="1">
                  <c:v>23610</c:v>
                </c:pt>
                <c:pt idx="2">
                  <c:v>68051</c:v>
                </c:pt>
                <c:pt idx="3">
                  <c:v>22300</c:v>
                </c:pt>
              </c:numCache>
            </c:numRef>
          </c:val>
          <c:extLst>
            <c:ext xmlns:c16="http://schemas.microsoft.com/office/drawing/2014/chart" uri="{C3380CC4-5D6E-409C-BE32-E72D297353CC}">
              <c16:uniqueId val="{00000008-4227-43FE-8E35-11ED0CE85C27}"/>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Fakt 2021</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0181-4A00-9F5A-9ABA4A3692F8}"/>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0181-4A00-9F5A-9ABA4A3692F8}"/>
              </c:ext>
            </c:extLst>
          </c:dPt>
          <c:dPt>
            <c:idx val="2"/>
            <c:bubble3D val="0"/>
            <c:spPr>
              <a:solidFill>
                <a:srgbClr val="70AD47"/>
              </a:solidFill>
              <a:ln>
                <a:solidFill>
                  <a:srgbClr val="FFFFFF"/>
                </a:solidFill>
              </a:ln>
              <a:effectLst/>
            </c:spPr>
            <c:extLst>
              <c:ext xmlns:c16="http://schemas.microsoft.com/office/drawing/2014/chart" uri="{C3380CC4-5D6E-409C-BE32-E72D297353CC}">
                <c16:uniqueId val="{00000005-0181-4A00-9F5A-9ABA4A3692F8}"/>
              </c:ext>
            </c:extLst>
          </c:dPt>
          <c:dPt>
            <c:idx val="3"/>
            <c:bubble3D val="0"/>
            <c:spPr>
              <a:solidFill>
                <a:srgbClr val="9E480E"/>
              </a:solidFill>
              <a:ln>
                <a:solidFill>
                  <a:srgbClr val="FFFFFF"/>
                </a:solidFill>
              </a:ln>
              <a:effectLst/>
            </c:spPr>
            <c:extLst>
              <c:ext xmlns:c16="http://schemas.microsoft.com/office/drawing/2014/chart" uri="{C3380CC4-5D6E-409C-BE32-E72D297353CC}">
                <c16:uniqueId val="{00000007-0181-4A00-9F5A-9ABA4A3692F8}"/>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4"/>
                <c:pt idx="0">
                  <c:v>A.1,Të ardhura nga taksat lokale</c:v>
                </c:pt>
                <c:pt idx="1">
                  <c:v>A.2,Të ardhura nga taksat e ndara</c:v>
                </c:pt>
                <c:pt idx="2">
                  <c:v>A.3,Të ardhura nga tarifa vendore</c:v>
                </c:pt>
                <c:pt idx="3">
                  <c:v>A.4,Të ardhurat e tjera</c:v>
                </c:pt>
              </c:strCache>
            </c:strRef>
          </c:cat>
          <c:val>
            <c:numRef>
              <c:f>Sheet1!$B$2:$B$4</c:f>
              <c:numCache>
                <c:formatCode>General</c:formatCode>
                <c:ptCount val="4"/>
                <c:pt idx="0">
                  <c:v>28209</c:v>
                </c:pt>
                <c:pt idx="1">
                  <c:v>25321</c:v>
                </c:pt>
                <c:pt idx="2">
                  <c:v>30687</c:v>
                </c:pt>
                <c:pt idx="3">
                  <c:v>6751</c:v>
                </c:pt>
              </c:numCache>
            </c:numRef>
          </c:val>
          <c:extLst>
            <c:ext xmlns:c16="http://schemas.microsoft.com/office/drawing/2014/chart" uri="{C3380CC4-5D6E-409C-BE32-E72D297353CC}">
              <c16:uniqueId val="{00000008-0181-4A00-9F5A-9ABA4A3692F8}"/>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1"/>
    </c:title>
    <c:autoTitleDeleted val="0"/>
    <c:plotArea>
      <c:layout/>
      <c:lineChart>
        <c:grouping val="standard"/>
        <c:varyColors val="0"/>
        <c:ser>
          <c:idx val="0"/>
          <c:order val="0"/>
          <c:tx>
            <c:strRef>
              <c:f>Sheet1!$B$1</c:f>
              <c:strCache>
                <c:ptCount val="1"/>
                <c:pt idx="0">
                  <c:v>A.1,Të ardhura nga taksat lokale</c:v>
                </c:pt>
              </c:strCache>
            </c:strRef>
          </c:tx>
          <c:spPr>
            <a:ln w="28575" cap="rnd">
              <a:solidFill>
                <a:srgbClr val="5B9BD5"/>
              </a:solidFill>
              <a:round/>
            </a:ln>
            <a:effectLst/>
          </c:spPr>
          <c:marker>
            <c:symbol val="none"/>
          </c:marker>
          <c:cat>
            <c:strRef>
              <c:f>Sheet1!$A$2:$A$3</c:f>
              <c:strCache>
                <c:ptCount val="3"/>
                <c:pt idx="0">
                  <c:v>Fakti 2020</c:v>
                </c:pt>
                <c:pt idx="1">
                  <c:v>Pritshmi 2021</c:v>
                </c:pt>
                <c:pt idx="2">
                  <c:v>Fakt 2021</c:v>
                </c:pt>
              </c:strCache>
            </c:strRef>
          </c:cat>
          <c:val>
            <c:numRef>
              <c:f>Sheet1!$B$1:$B$2</c:f>
              <c:numCache>
                <c:formatCode>General</c:formatCode>
                <c:ptCount val="3"/>
                <c:pt idx="0">
                  <c:v>29163</c:v>
                </c:pt>
                <c:pt idx="1">
                  <c:v>72893</c:v>
                </c:pt>
                <c:pt idx="2">
                  <c:v>28209</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ser>
          <c:idx val="1"/>
          <c:order val="1"/>
          <c:tx>
            <c:strRef>
              <c:f>Sheet1!$C$1</c:f>
              <c:strCache>
                <c:ptCount val="1"/>
                <c:pt idx="0">
                  <c:v>A.2,Të ardhura nga taksat e ndara</c:v>
                </c:pt>
              </c:strCache>
            </c:strRef>
          </c:tx>
          <c:spPr>
            <a:ln w="28575" cap="rnd">
              <a:solidFill>
                <a:srgbClr val="ED7D31"/>
              </a:solidFill>
              <a:round/>
            </a:ln>
            <a:effectLst/>
          </c:spPr>
          <c:marker>
            <c:symbol val="none"/>
          </c:marker>
          <c:cat>
            <c:strRef>
              <c:f>Sheet1!$A$2:$A$3</c:f>
              <c:strCache>
                <c:ptCount val="6"/>
                <c:pt idx="3">
                  <c:v>Fakti 2020</c:v>
                </c:pt>
                <c:pt idx="4">
                  <c:v>Pritshmi 2021</c:v>
                </c:pt>
                <c:pt idx="5">
                  <c:v>Fakt 2021</c:v>
                </c:pt>
              </c:strCache>
            </c:strRef>
          </c:cat>
          <c:val>
            <c:numRef>
              <c:f>Sheet1!$C$1:$C$2</c:f>
              <c:numCache>
                <c:formatCode>General</c:formatCode>
                <c:ptCount val="3"/>
                <c:pt idx="0">
                  <c:v>20451</c:v>
                </c:pt>
                <c:pt idx="1">
                  <c:v>23610</c:v>
                </c:pt>
                <c:pt idx="2">
                  <c:v>25321</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ser>
          <c:idx val="2"/>
          <c:order val="2"/>
          <c:tx>
            <c:strRef>
              <c:f>Sheet1!$D$1</c:f>
              <c:strCache>
                <c:ptCount val="1"/>
                <c:pt idx="0">
                  <c:v>A.3,Të ardhura nga tarifa vendore</c:v>
                </c:pt>
              </c:strCache>
            </c:strRef>
          </c:tx>
          <c:spPr>
            <a:ln w="28575" cap="rnd">
              <a:solidFill>
                <a:srgbClr val="6F4E7C"/>
              </a:solidFill>
              <a:round/>
            </a:ln>
            <a:effectLst/>
          </c:spPr>
          <c:marker>
            <c:symbol val="none"/>
          </c:marker>
          <c:cat>
            <c:strRef>
              <c:f>Sheet1!$A$2:$A$3</c:f>
              <c:strCache>
                <c:ptCount val="9"/>
                <c:pt idx="6">
                  <c:v>Fakti 2020</c:v>
                </c:pt>
                <c:pt idx="7">
                  <c:v>Pritshmi 2021</c:v>
                </c:pt>
                <c:pt idx="8">
                  <c:v>Fakt 2021</c:v>
                </c:pt>
              </c:strCache>
            </c:strRef>
          </c:cat>
          <c:val>
            <c:numRef>
              <c:f>Sheet1!$D$1:$D$2</c:f>
              <c:numCache>
                <c:formatCode>General</c:formatCode>
                <c:ptCount val="3"/>
                <c:pt idx="0">
                  <c:v>27288</c:v>
                </c:pt>
                <c:pt idx="1">
                  <c:v>68051</c:v>
                </c:pt>
                <c:pt idx="2">
                  <c:v>30687</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ser>
          <c:idx val="3"/>
          <c:order val="3"/>
          <c:tx>
            <c:strRef>
              <c:f>Sheet1!$E$1</c:f>
              <c:strCache>
                <c:ptCount val="1"/>
                <c:pt idx="0">
                  <c:v>A.4,Të ardhurat e tjera</c:v>
                </c:pt>
              </c:strCache>
            </c:strRef>
          </c:tx>
          <c:spPr>
            <a:ln w="28575" cap="rnd">
              <a:solidFill>
                <a:srgbClr val="A5A5A5"/>
              </a:solidFill>
              <a:round/>
            </a:ln>
            <a:effectLst/>
          </c:spPr>
          <c:marker>
            <c:symbol val="none"/>
          </c:marker>
          <c:cat>
            <c:strRef>
              <c:f>Sheet1!$A$2:$A$3</c:f>
              <c:strCache>
                <c:ptCount val="12"/>
                <c:pt idx="9">
                  <c:v>Fakti 2020</c:v>
                </c:pt>
                <c:pt idx="10">
                  <c:v>Pritshmi 2021</c:v>
                </c:pt>
                <c:pt idx="11">
                  <c:v>Fakt 2021</c:v>
                </c:pt>
              </c:strCache>
            </c:strRef>
          </c:cat>
          <c:val>
            <c:numRef>
              <c:f>Sheet1!$E$1:$E$2</c:f>
              <c:numCache>
                <c:formatCode>General</c:formatCode>
                <c:ptCount val="3"/>
                <c:pt idx="0">
                  <c:v>8525</c:v>
                </c:pt>
                <c:pt idx="1">
                  <c:v>22300</c:v>
                </c:pt>
                <c:pt idx="2">
                  <c:v>6751</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DFD-4B95-BC23-116FD62212BE}"/>
            </c:ext>
          </c:extLst>
        </c:ser>
        <c:dLbls>
          <c:showLegendKey val="0"/>
          <c:showVal val="0"/>
          <c:showCatName val="0"/>
          <c:showSerName val="0"/>
          <c:showPercent val="0"/>
          <c:showBubbleSize val="0"/>
        </c:dLbls>
        <c:smooth val="0"/>
        <c:axId val="357670664"/>
        <c:axId val="357665088"/>
      </c:lineChart>
      <c:catAx>
        <c:axId val="35767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65088"/>
        <c:crosses val="autoZero"/>
        <c:auto val="1"/>
        <c:lblAlgn val="ctr"/>
        <c:lblOffset val="100"/>
        <c:noMultiLvlLbl val="0"/>
      </c:catAx>
      <c:valAx>
        <c:axId val="35766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67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Fakti 2020</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AFCF-4730-9B4B-689B06F579C9}"/>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AFCF-4730-9B4B-689B06F579C9}"/>
              </c:ext>
            </c:extLst>
          </c:dPt>
          <c:dPt>
            <c:idx val="2"/>
            <c:bubble3D val="0"/>
            <c:spPr>
              <a:solidFill>
                <a:srgbClr val="70AD47"/>
              </a:solidFill>
              <a:ln>
                <a:solidFill>
                  <a:srgbClr val="FFFFFF"/>
                </a:solidFill>
              </a:ln>
              <a:effectLst/>
            </c:spPr>
            <c:extLst>
              <c:ext xmlns:c16="http://schemas.microsoft.com/office/drawing/2014/chart" uri="{C3380CC4-5D6E-409C-BE32-E72D297353CC}">
                <c16:uniqueId val="{00000005-AFCF-4730-9B4B-689B06F579C9}"/>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B.1,Transferta e pakushtëzuar</c:v>
                </c:pt>
                <c:pt idx="1">
                  <c:v>B.2,Transferta e kushtëzuar</c:v>
                </c:pt>
                <c:pt idx="2">
                  <c:v>B.3,Trasferta specifike</c:v>
                </c:pt>
              </c:strCache>
            </c:strRef>
          </c:cat>
          <c:val>
            <c:numRef>
              <c:f>Sheet1!$B$2:$B$4</c:f>
              <c:numCache>
                <c:formatCode>General</c:formatCode>
                <c:ptCount val="3"/>
                <c:pt idx="0">
                  <c:v>220570</c:v>
                </c:pt>
                <c:pt idx="1">
                  <c:v>442439</c:v>
                </c:pt>
                <c:pt idx="2">
                  <c:v>104223</c:v>
                </c:pt>
              </c:numCache>
            </c:numRef>
          </c:val>
          <c:extLst>
            <c:ext xmlns:c16="http://schemas.microsoft.com/office/drawing/2014/chart" uri="{C3380CC4-5D6E-409C-BE32-E72D297353CC}">
              <c16:uniqueId val="{00000006-AFCF-4730-9B4B-689B06F579C9}"/>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Pritshmi 2021</a:t>
            </a:r>
          </a:p>
        </c:rich>
      </c:tx>
      <c:overlay val="1"/>
    </c:title>
    <c:autoTitleDeleted val="0"/>
    <c:plotArea>
      <c:layout/>
      <c:pieChart>
        <c:varyColors val="1"/>
        <c:ser>
          <c:idx val="0"/>
          <c:order val="0"/>
          <c:tx>
            <c:strRef>
              <c:f>Sheet1!$B$1</c:f>
            </c:strRef>
          </c:tx>
          <c:dPt>
            <c:idx val="0"/>
            <c:bubble3D val="0"/>
            <c:spPr>
              <a:solidFill>
                <a:srgbClr val="ED7D31"/>
              </a:solidFill>
              <a:ln>
                <a:solidFill>
                  <a:srgbClr val="FFFFFF"/>
                </a:solidFill>
              </a:ln>
              <a:effectLst/>
            </c:spPr>
            <c:extLst>
              <c:ext xmlns:c16="http://schemas.microsoft.com/office/drawing/2014/chart" uri="{C3380CC4-5D6E-409C-BE32-E72D297353CC}">
                <c16:uniqueId val="{00000001-594A-4206-A32A-A347BDFA6318}"/>
              </c:ext>
            </c:extLst>
          </c:dPt>
          <c:dPt>
            <c:idx val="1"/>
            <c:bubble3D val="0"/>
            <c:spPr>
              <a:solidFill>
                <a:srgbClr val="FFC000"/>
              </a:solidFill>
              <a:ln>
                <a:solidFill>
                  <a:srgbClr val="FFFFFF"/>
                </a:solidFill>
              </a:ln>
              <a:effectLst/>
            </c:spPr>
            <c:extLst>
              <c:ext xmlns:c16="http://schemas.microsoft.com/office/drawing/2014/chart" uri="{C3380CC4-5D6E-409C-BE32-E72D297353CC}">
                <c16:uniqueId val="{00000003-594A-4206-A32A-A347BDFA6318}"/>
              </c:ext>
            </c:extLst>
          </c:dPt>
          <c:dPt>
            <c:idx val="2"/>
            <c:bubble3D val="0"/>
            <c:spPr>
              <a:solidFill>
                <a:srgbClr val="70AD47"/>
              </a:solidFill>
              <a:ln>
                <a:solidFill>
                  <a:srgbClr val="FFFFFF"/>
                </a:solidFill>
              </a:ln>
              <a:effectLst/>
            </c:spPr>
            <c:extLst>
              <c:ext xmlns:c16="http://schemas.microsoft.com/office/drawing/2014/chart" uri="{C3380CC4-5D6E-409C-BE32-E72D297353CC}">
                <c16:uniqueId val="{00000005-594A-4206-A32A-A347BDFA6318}"/>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B.1,Transferta e pakushtëzuar</c:v>
                </c:pt>
                <c:pt idx="1">
                  <c:v>B.2,Transferta e kushtëzuar</c:v>
                </c:pt>
                <c:pt idx="2">
                  <c:v>B.3,Trasferta specifike</c:v>
                </c:pt>
              </c:strCache>
            </c:strRef>
          </c:cat>
          <c:val>
            <c:numRef>
              <c:f>Sheet1!$B$2:$B$4</c:f>
              <c:numCache>
                <c:formatCode>General</c:formatCode>
                <c:ptCount val="3"/>
                <c:pt idx="0">
                  <c:v>224557</c:v>
                </c:pt>
                <c:pt idx="1">
                  <c:v>355138</c:v>
                </c:pt>
                <c:pt idx="2">
                  <c:v>111825</c:v>
                </c:pt>
              </c:numCache>
            </c:numRef>
          </c:val>
          <c:extLst>
            <c:ext xmlns:c16="http://schemas.microsoft.com/office/drawing/2014/chart" uri="{C3380CC4-5D6E-409C-BE32-E72D297353CC}">
              <c16:uniqueId val="{00000006-594A-4206-A32A-A347BDFA6318}"/>
            </c:ext>
          </c:extLst>
        </c:ser>
        <c:dLbls>
          <c:showLegendKey val="0"/>
          <c:showVal val="0"/>
          <c:showCatName val="0"/>
          <c:showSerName val="0"/>
          <c:showPercent val="0"/>
          <c:showBubbleSize val="0"/>
          <c:showLeaderLines val="1"/>
        </c:dLbls>
        <c:firstSliceAng val="0"/>
      </c:pieChart>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212C-4826-4268-B487-8EACDA02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114</Pages>
  <Words>22439</Words>
  <Characters>127908</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25</cp:revision>
  <dcterms:created xsi:type="dcterms:W3CDTF">2022-01-25T15:27:00Z</dcterms:created>
  <dcterms:modified xsi:type="dcterms:W3CDTF">2022-02-28T16:13:00Z</dcterms:modified>
</cp:coreProperties>
</file>