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B1" w:rsidRPr="001C3D31" w:rsidRDefault="00FE6DB1" w:rsidP="00ED7393">
      <w:pPr>
        <w:tabs>
          <w:tab w:val="left" w:pos="117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548DD4" w:themeColor="text2" w:themeTint="99"/>
          <w:kern w:val="36"/>
          <w:sz w:val="40"/>
          <w:szCs w:val="40"/>
          <w:lang w:val="en-US"/>
        </w:rPr>
      </w:pPr>
      <w:r w:rsidRPr="001C3D31">
        <w:rPr>
          <w:rFonts w:ascii="Times New Roman" w:eastAsia="Times New Roman" w:hAnsi="Times New Roman" w:cs="Times New Roman"/>
          <w:b/>
          <w:bCs/>
          <w:noProof w:val="0"/>
          <w:color w:val="548DD4" w:themeColor="text2" w:themeTint="99"/>
          <w:kern w:val="36"/>
          <w:sz w:val="40"/>
          <w:szCs w:val="40"/>
          <w:lang w:val="en-US"/>
        </w:rPr>
        <w:t>NJOFTIM</w:t>
      </w:r>
    </w:p>
    <w:p w:rsidR="00CA7651" w:rsidRDefault="00F364EA" w:rsidP="00A647F6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</w:pPr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 xml:space="preserve">Bazuar në ligjin </w:t>
      </w:r>
      <w:r w:rsidRPr="00407D34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it-IT"/>
        </w:rPr>
        <w:t>nr.</w:t>
      </w:r>
      <w:r w:rsidR="00FE6DB1" w:rsidRPr="00407D34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it-IT"/>
        </w:rPr>
        <w:t xml:space="preserve"> 22/2018 “Për strehimin social”</w:t>
      </w:r>
      <w:r w:rsidR="00FE6DB1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>;</w:t>
      </w:r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 xml:space="preserve"> V</w:t>
      </w:r>
      <w:r w:rsidR="00FE6DB1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>KM</w:t>
      </w:r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 xml:space="preserve"> nr.384, datë 12.06.2019 “Për përcaktimin e dokumentacionit për të përfituar strehim sipas çdo programi social të strehimit dhe të afateve të proçedurave të miratimit nga organet e vetëqeverisjes vendore”.</w:t>
      </w:r>
    </w:p>
    <w:p w:rsidR="00A647F6" w:rsidRPr="00CA7651" w:rsidRDefault="00F364EA" w:rsidP="00A647F6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</w:pPr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>Bashkia Vau Dejës fton të gjithë qytetarët e interesuar, që kanë nevojë për strehim, që të aplikojnë për të përfituar nga program</w:t>
      </w:r>
      <w:r w:rsidR="00FE6DB1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 xml:space="preserve">i i strehimit social </w:t>
      </w:r>
      <w:r w:rsidR="00FE6DB1" w:rsidRPr="00407D34"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val="it-IT"/>
        </w:rPr>
        <w:t xml:space="preserve">“ </w:t>
      </w:r>
      <w:r w:rsidR="000157FF" w:rsidRPr="00407D34"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val="it-IT"/>
        </w:rPr>
        <w:t xml:space="preserve">Subvencioni i qirasë ne tregun e lirë </w:t>
      </w:r>
      <w:r w:rsidR="00FE6DB1" w:rsidRPr="00407D34"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val="it-IT"/>
        </w:rPr>
        <w:t>”</w:t>
      </w:r>
      <w:r w:rsidR="00A647F6" w:rsidRPr="00407D34"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val="it-IT"/>
        </w:rPr>
        <w:t>.</w:t>
      </w:r>
      <w:r w:rsidR="000157FF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>Progr</w:t>
      </w:r>
      <w:r w:rsidR="00CA7651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>a</w:t>
      </w:r>
      <w:r w:rsidR="000157FF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>mi social i strehimit subvencion i qirasë është një instrument i programit të banesave sociale me qira që ndihmon individ</w:t>
      </w:r>
      <w:r w:rsidR="00587EFA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>ë</w:t>
      </w:r>
      <w:r w:rsidR="000157FF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>t/familjet, të cilët me të ardhurat e tyre nuk perballojnë pagesën e qirasë sociale ose të qirasë reale.</w:t>
      </w:r>
      <w:r w:rsidR="00CA7651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 xml:space="preserve"> </w:t>
      </w:r>
      <w:r w:rsidR="00145D35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>Dhë</w:t>
      </w:r>
      <w:r w:rsidR="00587EFA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>nia e subvencionit të qirasë është një nga format e trajtimit me strehim për familjet në nevojë.</w:t>
      </w:r>
    </w:p>
    <w:p w:rsidR="006E6D21" w:rsidRPr="00407D34" w:rsidRDefault="00A647F6" w:rsidP="00A647F6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val="it-IT"/>
        </w:rPr>
      </w:pPr>
      <w:r w:rsidRPr="00407D34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it-IT"/>
        </w:rPr>
        <w:t>1.K</w:t>
      </w:r>
      <w:r w:rsidR="00F364EA" w:rsidRPr="00407D3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val="it-IT"/>
        </w:rPr>
        <w:t>ushtet për të përfituar</w:t>
      </w:r>
      <w:r w:rsidR="00615114" w:rsidRPr="00407D3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val="it-IT"/>
        </w:rPr>
        <w:t xml:space="preserve">  </w:t>
      </w:r>
      <w:r w:rsidR="00F364EA" w:rsidRPr="00407D3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val="it-IT"/>
        </w:rPr>
        <w:t>nga programet e strehimit që do të zbatohen</w:t>
      </w:r>
      <w:r w:rsidR="00615114" w:rsidRPr="00407D3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val="it-IT"/>
        </w:rPr>
        <w:t xml:space="preserve"> n</w:t>
      </w:r>
      <w:r w:rsidR="00D274C2" w:rsidRPr="00407D3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val="it-IT"/>
        </w:rPr>
        <w:t>ë</w:t>
      </w:r>
      <w:r w:rsidR="00615114" w:rsidRPr="00407D3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val="it-IT"/>
        </w:rPr>
        <w:t xml:space="preserve"> Bashkin</w:t>
      </w:r>
      <w:r w:rsidR="00D274C2" w:rsidRPr="00407D3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val="it-IT"/>
        </w:rPr>
        <w:t>ë</w:t>
      </w:r>
      <w:r w:rsidR="00615114" w:rsidRPr="00407D3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val="it-IT"/>
        </w:rPr>
        <w:t xml:space="preserve"> Vau Dej</w:t>
      </w:r>
      <w:r w:rsidR="00D274C2" w:rsidRPr="00407D3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val="it-IT"/>
        </w:rPr>
        <w:t>ë</w:t>
      </w:r>
      <w:r w:rsidR="00615114" w:rsidRPr="00407D3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val="it-IT"/>
        </w:rPr>
        <w:t>s</w:t>
      </w:r>
      <w:r w:rsidR="00F364EA" w:rsidRPr="00407D3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val="it-IT"/>
        </w:rPr>
        <w:t>:</w:t>
      </w:r>
      <w:r w:rsidR="00BB489C" w:rsidRPr="00407D3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val="it-IT"/>
        </w:rPr>
        <w:t xml:space="preserve"> “ </w:t>
      </w:r>
      <w:r w:rsidR="000157FF" w:rsidRPr="00407D3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val="it-IT"/>
        </w:rPr>
        <w:t>Subvencioni i qirasë ne tregun e lirë</w:t>
      </w:r>
      <w:r w:rsidR="00BB489C" w:rsidRPr="00407D3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val="it-IT"/>
        </w:rPr>
        <w:t>”</w:t>
      </w:r>
      <w:r w:rsidR="00C50014" w:rsidRPr="00407D3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val="it-IT"/>
        </w:rPr>
        <w:t>.</w:t>
      </w:r>
    </w:p>
    <w:p w:rsidR="00F364EA" w:rsidRPr="00407D34" w:rsidRDefault="00FC43BC" w:rsidP="00FE6DB1">
      <w:pPr>
        <w:numPr>
          <w:ilvl w:val="0"/>
          <w:numId w:val="2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Të jetë banor i Bashkisë Vau Dejës</w:t>
      </w:r>
      <w:r w:rsidR="00F364EA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;</w:t>
      </w:r>
    </w:p>
    <w:p w:rsidR="00F364EA" w:rsidRPr="00407D34" w:rsidRDefault="00F364EA" w:rsidP="00FE6DB1">
      <w:pPr>
        <w:numPr>
          <w:ilvl w:val="0"/>
          <w:numId w:val="2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Të ketë mbushur moshen 18 vjeç;</w:t>
      </w:r>
    </w:p>
    <w:p w:rsidR="00D63C3C" w:rsidRPr="00407D34" w:rsidRDefault="00D63C3C" w:rsidP="00FE6DB1">
      <w:pPr>
        <w:numPr>
          <w:ilvl w:val="0"/>
          <w:numId w:val="2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Shtetas t</w:t>
      </w:r>
      <w:r w:rsidR="007E19F6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ë</w:t>
      </w:r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huaj me qendrim t</w:t>
      </w:r>
      <w:r w:rsidR="007E19F6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ë</w:t>
      </w:r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rregullt n</w:t>
      </w:r>
      <w:r w:rsidR="007E19F6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ë</w:t>
      </w:r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Shqip</w:t>
      </w:r>
      <w:r w:rsidR="007E19F6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ë</w:t>
      </w:r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ri dhe q</w:t>
      </w:r>
      <w:r w:rsidR="007E19F6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ë</w:t>
      </w:r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kan</w:t>
      </w:r>
      <w:r w:rsidR="007E19F6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ë</w:t>
      </w:r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p</w:t>
      </w:r>
      <w:r w:rsidR="007E19F6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ë</w:t>
      </w:r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rfituar nga organet kompetente statusin si “pun</w:t>
      </w:r>
      <w:r w:rsidR="007E19F6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ë</w:t>
      </w:r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tor emigrant” dhe/ose “azilk</w:t>
      </w:r>
      <w:r w:rsidR="007E19F6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ë</w:t>
      </w:r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rkues”</w:t>
      </w:r>
      <w:r w:rsidR="00C50014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:rsidR="00C35312" w:rsidRPr="00407D34" w:rsidRDefault="00D133F7" w:rsidP="003A3C33">
      <w:pPr>
        <w:numPr>
          <w:ilvl w:val="0"/>
          <w:numId w:val="2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Vet</w:t>
      </w:r>
      <w:r w:rsidR="007E19F6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ë</w:t>
      </w:r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m individ</w:t>
      </w:r>
      <w:r w:rsidR="007E19F6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ë</w:t>
      </w:r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t/familjet q</w:t>
      </w:r>
      <w:r w:rsidR="007E19F6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ë</w:t>
      </w:r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kan</w:t>
      </w:r>
      <w:r w:rsidR="007E19F6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ë</w:t>
      </w:r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t</w:t>
      </w:r>
      <w:r w:rsidR="007E19F6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ë</w:t>
      </w:r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ardhura t</w:t>
      </w:r>
      <w:r w:rsidR="007E19F6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ë</w:t>
      </w:r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pamjaftueshme ose q</w:t>
      </w:r>
      <w:r w:rsidR="007E19F6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ë</w:t>
      </w:r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nuk kan</w:t>
      </w:r>
      <w:r w:rsidR="007E19F6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ë</w:t>
      </w:r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t</w:t>
      </w:r>
      <w:r w:rsidR="007E19F6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ë</w:t>
      </w:r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ardhura fare sipas p</w:t>
      </w:r>
      <w:r w:rsidR="007E19F6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ë</w:t>
      </w:r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rcaktimeve t</w:t>
      </w:r>
      <w:r w:rsidR="007E19F6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ë</w:t>
      </w:r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nenit 3 t</w:t>
      </w:r>
      <w:r w:rsidR="007E19F6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ë</w:t>
      </w:r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Ligjit nr 22/2018.</w:t>
      </w:r>
    </w:p>
    <w:p w:rsidR="001D7EC1" w:rsidRPr="00407D34" w:rsidRDefault="001D7EC1" w:rsidP="00587EFA">
      <w:pPr>
        <w:pStyle w:val="BalloonText"/>
        <w:spacing w:line="360" w:lineRule="auto"/>
        <w:rPr>
          <w:rStyle w:val="BalloonTextChar"/>
          <w:rFonts w:ascii="Times New Roman" w:hAnsi="Times New Roman" w:cs="Times New Roman"/>
          <w:b/>
          <w:sz w:val="28"/>
          <w:szCs w:val="28"/>
          <w:u w:val="single"/>
          <w:lang w:val="sq-AL"/>
        </w:rPr>
      </w:pPr>
    </w:p>
    <w:p w:rsidR="001D7EC1" w:rsidRPr="00407D34" w:rsidRDefault="00587EFA" w:rsidP="00A647F6">
      <w:pPr>
        <w:pStyle w:val="BalloonText"/>
        <w:spacing w:line="360" w:lineRule="auto"/>
        <w:rPr>
          <w:rStyle w:val="BalloonTextChar"/>
          <w:rFonts w:ascii="Times New Roman" w:hAnsi="Times New Roman" w:cs="Times New Roman"/>
          <w:sz w:val="28"/>
          <w:szCs w:val="28"/>
          <w:lang w:val="sq-AL"/>
        </w:rPr>
      </w:pPr>
      <w:r w:rsidRPr="00407D34">
        <w:rPr>
          <w:rStyle w:val="BalloonTextChar"/>
          <w:rFonts w:ascii="Times New Roman" w:hAnsi="Times New Roman" w:cs="Times New Roman"/>
          <w:b/>
          <w:sz w:val="28"/>
          <w:szCs w:val="28"/>
          <w:u w:val="single"/>
          <w:lang w:val="sq-AL"/>
        </w:rPr>
        <w:t>2</w:t>
      </w:r>
      <w:r w:rsidR="00A647F6" w:rsidRPr="00407D34">
        <w:rPr>
          <w:rStyle w:val="BalloonTextChar"/>
          <w:rFonts w:ascii="Times New Roman" w:hAnsi="Times New Roman" w:cs="Times New Roman"/>
          <w:b/>
          <w:sz w:val="28"/>
          <w:szCs w:val="28"/>
          <w:u w:val="single"/>
          <w:lang w:val="sq-AL"/>
        </w:rPr>
        <w:t>.</w:t>
      </w:r>
      <w:r w:rsidR="001D7EC1" w:rsidRPr="00407D34">
        <w:rPr>
          <w:rStyle w:val="BalloonTextChar"/>
          <w:rFonts w:ascii="Times New Roman" w:hAnsi="Times New Roman" w:cs="Times New Roman"/>
          <w:b/>
          <w:sz w:val="28"/>
          <w:szCs w:val="28"/>
          <w:u w:val="single"/>
          <w:lang w:val="sq-AL"/>
        </w:rPr>
        <w:t>Përparësi në trajtimin me këtë program sipas ligjit kanë:</w:t>
      </w:r>
      <w:r w:rsidR="001D7EC1" w:rsidRPr="00407D34">
        <w:rPr>
          <w:rStyle w:val="BalloonTextChar"/>
          <w:rFonts w:ascii="Times New Roman" w:hAnsi="Times New Roman" w:cs="Times New Roman"/>
          <w:sz w:val="28"/>
          <w:szCs w:val="28"/>
          <w:lang w:val="sq-AL"/>
        </w:rPr>
        <w:br/>
        <w:t>a) personat me aftësi të kufizuara;</w:t>
      </w:r>
      <w:r w:rsidR="001D7EC1" w:rsidRPr="00407D34">
        <w:rPr>
          <w:rStyle w:val="BalloonTextChar"/>
          <w:rFonts w:ascii="Times New Roman" w:hAnsi="Times New Roman" w:cs="Times New Roman"/>
          <w:sz w:val="28"/>
          <w:szCs w:val="28"/>
          <w:lang w:val="sq-AL"/>
        </w:rPr>
        <w:br/>
        <w:t>b) individët me statusin e jetimit;</w:t>
      </w:r>
      <w:r w:rsidR="001D7EC1" w:rsidRPr="00407D34">
        <w:rPr>
          <w:rStyle w:val="BalloonTextChar"/>
          <w:rFonts w:ascii="Times New Roman" w:hAnsi="Times New Roman" w:cs="Times New Roman"/>
          <w:sz w:val="28"/>
          <w:szCs w:val="28"/>
          <w:lang w:val="sq-AL"/>
        </w:rPr>
        <w:br/>
      </w:r>
      <w:r w:rsidR="001D7EC1" w:rsidRPr="00407D34">
        <w:rPr>
          <w:rStyle w:val="BalloonTextChar"/>
          <w:rFonts w:ascii="Times New Roman" w:hAnsi="Times New Roman" w:cs="Times New Roman"/>
          <w:sz w:val="28"/>
          <w:szCs w:val="28"/>
          <w:lang w:val="sq-AL"/>
        </w:rPr>
        <w:lastRenderedPageBreak/>
        <w:t>c) familjet e policëve të rënë në detyrë;</w:t>
      </w:r>
      <w:r w:rsidR="001D7EC1" w:rsidRPr="00407D34">
        <w:rPr>
          <w:rStyle w:val="BalloonTextChar"/>
          <w:rFonts w:ascii="Times New Roman" w:hAnsi="Times New Roman" w:cs="Times New Roman"/>
          <w:sz w:val="28"/>
          <w:szCs w:val="28"/>
          <w:lang w:val="sq-AL"/>
        </w:rPr>
        <w:br/>
        <w:t>ç) të moshuarit;</w:t>
      </w:r>
      <w:r w:rsidR="001D7EC1" w:rsidRPr="00407D34">
        <w:rPr>
          <w:rStyle w:val="BalloonTextChar"/>
          <w:rFonts w:ascii="Times New Roman" w:hAnsi="Times New Roman" w:cs="Times New Roman"/>
          <w:sz w:val="28"/>
          <w:szCs w:val="28"/>
          <w:lang w:val="sq-AL"/>
        </w:rPr>
        <w:br/>
        <w:t>d) komuniteti rom;</w:t>
      </w:r>
      <w:r w:rsidR="001D7EC1" w:rsidRPr="00407D34">
        <w:rPr>
          <w:rStyle w:val="BalloonTextChar"/>
          <w:rFonts w:ascii="Times New Roman" w:hAnsi="Times New Roman" w:cs="Times New Roman"/>
          <w:sz w:val="28"/>
          <w:szCs w:val="28"/>
          <w:lang w:val="sq-AL"/>
        </w:rPr>
        <w:br/>
        <w:t>dh) komuniteti egjiptian;</w:t>
      </w:r>
      <w:r w:rsidR="001D7EC1" w:rsidRPr="00407D34">
        <w:rPr>
          <w:rStyle w:val="BalloonTextChar"/>
          <w:rFonts w:ascii="Times New Roman" w:hAnsi="Times New Roman" w:cs="Times New Roman"/>
          <w:sz w:val="28"/>
          <w:szCs w:val="28"/>
          <w:lang w:val="sq-AL"/>
        </w:rPr>
        <w:br/>
        <w:t>e) komunitetet e zonave rurale;</w:t>
      </w:r>
      <w:r w:rsidR="001D7EC1" w:rsidRPr="00407D34">
        <w:rPr>
          <w:rStyle w:val="BalloonTextChar"/>
          <w:rFonts w:ascii="Times New Roman" w:hAnsi="Times New Roman" w:cs="Times New Roman"/>
          <w:sz w:val="28"/>
          <w:szCs w:val="28"/>
          <w:lang w:val="sq-AL"/>
        </w:rPr>
        <w:br/>
        <w:t>ë) prindërit e vetëm;</w:t>
      </w:r>
      <w:r w:rsidR="001D7EC1" w:rsidRPr="00407D34">
        <w:rPr>
          <w:rStyle w:val="BalloonTextChar"/>
          <w:rFonts w:ascii="Times New Roman" w:hAnsi="Times New Roman" w:cs="Times New Roman"/>
          <w:sz w:val="28"/>
          <w:szCs w:val="28"/>
          <w:lang w:val="sq-AL"/>
        </w:rPr>
        <w:br/>
        <w:t>f) viktima të trafikimit /viktima të mundshme të trafikimit;</w:t>
      </w:r>
      <w:r w:rsidR="001D7EC1" w:rsidRPr="00407D34">
        <w:rPr>
          <w:rStyle w:val="BalloonTextChar"/>
          <w:rFonts w:ascii="Times New Roman" w:hAnsi="Times New Roman" w:cs="Times New Roman"/>
          <w:sz w:val="28"/>
          <w:szCs w:val="28"/>
          <w:lang w:val="sq-AL"/>
        </w:rPr>
        <w:br/>
        <w:t xml:space="preserve">g) viktima të dhunës në familje. </w:t>
      </w:r>
    </w:p>
    <w:p w:rsidR="005644B7" w:rsidRPr="00407D34" w:rsidRDefault="005644B7" w:rsidP="00FE6D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u w:val="single"/>
          <w:bdr w:val="none" w:sz="0" w:space="0" w:color="auto" w:frame="1"/>
          <w:lang w:val="en-US"/>
        </w:rPr>
      </w:pPr>
    </w:p>
    <w:p w:rsidR="001453B9" w:rsidRPr="00407D34" w:rsidRDefault="00587EFA" w:rsidP="00A647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it-IT"/>
        </w:rPr>
      </w:pPr>
      <w:r w:rsidRPr="00407D34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it-IT"/>
        </w:rPr>
        <w:t>3</w:t>
      </w:r>
      <w:r w:rsidR="00A647F6" w:rsidRPr="00407D34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it-IT"/>
        </w:rPr>
        <w:t>.</w:t>
      </w:r>
      <w:r w:rsidR="00F364EA" w:rsidRPr="00407D34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it-IT"/>
        </w:rPr>
        <w:t>Çdo qytetar i cili përmbush kriteret për aplikim sipas akteve ligjore në fuqi duhet të drejtohet pranë zyrës me një ndalesë për të p</w:t>
      </w:r>
      <w:r w:rsidR="00D133F7" w:rsidRPr="00407D34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it-IT"/>
        </w:rPr>
        <w:t>lotësuar formularin e aplikimit</w:t>
      </w:r>
      <w:r w:rsidR="005563AC" w:rsidRPr="00407D34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it-IT"/>
        </w:rPr>
        <w:t>.</w:t>
      </w:r>
    </w:p>
    <w:p w:rsidR="005563AC" w:rsidRPr="00407D34" w:rsidRDefault="00692F9C" w:rsidP="005563AC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</w:pPr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>Aplikanti duhet t</w:t>
      </w:r>
      <w:r w:rsidR="007E19F6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>ë</w:t>
      </w:r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 xml:space="preserve"> paraqitet me kopje t</w:t>
      </w:r>
      <w:r w:rsidR="007E19F6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>ë</w:t>
      </w:r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 xml:space="preserve"> mjetit t</w:t>
      </w:r>
      <w:r w:rsidR="007E19F6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>ë</w:t>
      </w:r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 xml:space="preserve"> identifikimit.</w:t>
      </w:r>
    </w:p>
    <w:p w:rsidR="005563AC" w:rsidRPr="00407D34" w:rsidRDefault="005563AC" w:rsidP="005563AC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</w:pPr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>Deklaratën e vërtetësisë së informacionit paraprak të pasqyruar në formularin e strehimit, me anë të së cilës aplikuesit i bëhen të njohura edhe përgjegjësitë ligjore që ai ka në lidhje me dhënien e një informacioni dhe fakteve të rreme</w:t>
      </w:r>
      <w:r w:rsidR="005C5CB5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>.</w:t>
      </w:r>
    </w:p>
    <w:p w:rsidR="005563AC" w:rsidRPr="00407D34" w:rsidRDefault="005563AC" w:rsidP="005563AC">
      <w:pPr>
        <w:pStyle w:val="ListParagraph"/>
        <w:numPr>
          <w:ilvl w:val="0"/>
          <w:numId w:val="15"/>
        </w:numPr>
        <w:suppressAutoHyphens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</w:pPr>
      <w:r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>Certifikatën familjare</w:t>
      </w:r>
      <w:r w:rsidR="006B2E6E" w:rsidRPr="00407D34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>.</w:t>
      </w:r>
    </w:p>
    <w:p w:rsidR="00A647F6" w:rsidRPr="00407D34" w:rsidRDefault="00A647F6" w:rsidP="00A647F6">
      <w:pPr>
        <w:pStyle w:val="ListParagraph"/>
        <w:suppressAutoHyphens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</w:pPr>
    </w:p>
    <w:p w:rsidR="00ED7393" w:rsidRPr="00407D34" w:rsidRDefault="00ED7393" w:rsidP="007F40A9">
      <w:pPr>
        <w:shd w:val="clear" w:color="auto" w:fill="FFFFFF"/>
        <w:spacing w:after="36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it-IT"/>
        </w:rPr>
      </w:pPr>
      <w:r w:rsidRPr="00407D34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it-IT"/>
        </w:rPr>
        <w:t>Apli</w:t>
      </w:r>
      <w:r w:rsidR="00B66E30" w:rsidRPr="00407D34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it-IT"/>
        </w:rPr>
        <w:t xml:space="preserve">kimet janë të hapura nga data </w:t>
      </w:r>
      <w:r w:rsidR="000157FF" w:rsidRPr="00407D34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it-IT"/>
        </w:rPr>
        <w:t>01</w:t>
      </w:r>
      <w:r w:rsidRPr="00407D34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it-IT"/>
        </w:rPr>
        <w:t>.</w:t>
      </w:r>
      <w:r w:rsidR="000157FF" w:rsidRPr="00407D34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it-IT"/>
        </w:rPr>
        <w:t>07</w:t>
      </w:r>
      <w:r w:rsidRPr="00407D34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it-IT"/>
        </w:rPr>
        <w:t>.202</w:t>
      </w:r>
      <w:r w:rsidR="000157FF" w:rsidRPr="00407D34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it-IT"/>
        </w:rPr>
        <w:t>1</w:t>
      </w:r>
      <w:r w:rsidRPr="00407D34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it-IT"/>
        </w:rPr>
        <w:t xml:space="preserve"> deri më </w:t>
      </w:r>
      <w:r w:rsidR="000157FF" w:rsidRPr="00407D34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it-IT"/>
        </w:rPr>
        <w:t>31</w:t>
      </w:r>
      <w:r w:rsidR="002E09D6" w:rsidRPr="00407D34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it-IT"/>
        </w:rPr>
        <w:t>.</w:t>
      </w:r>
      <w:r w:rsidR="000157FF" w:rsidRPr="00407D34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it-IT"/>
        </w:rPr>
        <w:t>07</w:t>
      </w:r>
      <w:r w:rsidRPr="00407D34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it-IT"/>
        </w:rPr>
        <w:t>.202</w:t>
      </w:r>
      <w:r w:rsidR="000157FF" w:rsidRPr="00407D34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it-IT"/>
        </w:rPr>
        <w:t>1</w:t>
      </w:r>
    </w:p>
    <w:p w:rsidR="00ED7393" w:rsidRPr="00407D34" w:rsidRDefault="00867E6A" w:rsidP="00ED7393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it-IT"/>
        </w:rPr>
      </w:pPr>
      <w:r w:rsidRPr="00407D34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it-IT"/>
        </w:rPr>
        <w:t>-E hënë</w:t>
      </w:r>
      <w:r w:rsidR="00ED7393" w:rsidRPr="00407D34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it-IT"/>
        </w:rPr>
        <w:t xml:space="preserve"> ora 08:00-1</w:t>
      </w:r>
      <w:r w:rsidR="007F1ABE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it-IT"/>
        </w:rPr>
        <w:t>4</w:t>
      </w:r>
      <w:r w:rsidR="00ED7393" w:rsidRPr="00407D34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it-IT"/>
        </w:rPr>
        <w:t>:00 Njësia Administrative Hajmel</w:t>
      </w:r>
      <w:r w:rsidR="004D0CA5" w:rsidRPr="00407D34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it-IT"/>
        </w:rPr>
        <w:t>.</w:t>
      </w:r>
    </w:p>
    <w:p w:rsidR="00ED7393" w:rsidRPr="00407D34" w:rsidRDefault="00ED7393" w:rsidP="00ED7393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it-IT"/>
        </w:rPr>
      </w:pPr>
      <w:r w:rsidRPr="00407D34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it-IT"/>
        </w:rPr>
        <w:t>-E mart</w:t>
      </w:r>
      <w:r w:rsidR="00C21B1F" w:rsidRPr="00407D34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it-IT"/>
        </w:rPr>
        <w:t>ë</w:t>
      </w:r>
      <w:r w:rsidR="007F1ABE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it-IT"/>
        </w:rPr>
        <w:t>/E mërkurë 08:00-14</w:t>
      </w:r>
      <w:r w:rsidRPr="00407D34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it-IT"/>
        </w:rPr>
        <w:t>:00 Bashkia Vau Dejës</w:t>
      </w:r>
      <w:r w:rsidR="004D0CA5" w:rsidRPr="00407D34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it-IT"/>
        </w:rPr>
        <w:t>.</w:t>
      </w:r>
    </w:p>
    <w:p w:rsidR="00ED7393" w:rsidRPr="00A647F6" w:rsidRDefault="00ED7393" w:rsidP="004D0CA5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noProof w:val="0"/>
          <w:sz w:val="36"/>
          <w:szCs w:val="36"/>
          <w:lang w:val="it-IT"/>
        </w:rPr>
      </w:pPr>
      <w:r w:rsidRPr="00407D34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it-IT"/>
        </w:rPr>
        <w:t xml:space="preserve">-E </w:t>
      </w:r>
      <w:r w:rsidR="007F1ABE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it-IT"/>
        </w:rPr>
        <w:t>enjte/E premte 08:00-14</w:t>
      </w:r>
      <w:r w:rsidRPr="00407D34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it-IT"/>
        </w:rPr>
        <w:t>:00 Njësia Administrative Bushat</w:t>
      </w:r>
      <w:r w:rsidR="004D0CA5" w:rsidRPr="00A647F6">
        <w:rPr>
          <w:rFonts w:ascii="Times New Roman" w:eastAsia="Times New Roman" w:hAnsi="Times New Roman" w:cs="Times New Roman"/>
          <w:b/>
          <w:noProof w:val="0"/>
          <w:sz w:val="36"/>
          <w:szCs w:val="36"/>
          <w:lang w:val="it-IT"/>
        </w:rPr>
        <w:t>.</w:t>
      </w:r>
    </w:p>
    <w:sectPr w:rsidR="00ED7393" w:rsidRPr="00A647F6" w:rsidSect="00040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833" w:rsidRDefault="00802833" w:rsidP="007F40A9">
      <w:pPr>
        <w:spacing w:after="0" w:line="240" w:lineRule="auto"/>
      </w:pPr>
      <w:r>
        <w:separator/>
      </w:r>
    </w:p>
  </w:endnote>
  <w:endnote w:type="continuationSeparator" w:id="1">
    <w:p w:rsidR="00802833" w:rsidRDefault="00802833" w:rsidP="007F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833" w:rsidRDefault="00802833" w:rsidP="007F40A9">
      <w:pPr>
        <w:spacing w:after="0" w:line="240" w:lineRule="auto"/>
      </w:pPr>
      <w:r>
        <w:separator/>
      </w:r>
    </w:p>
  </w:footnote>
  <w:footnote w:type="continuationSeparator" w:id="1">
    <w:p w:rsidR="00802833" w:rsidRDefault="00802833" w:rsidP="007F4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764A"/>
    <w:multiLevelType w:val="multilevel"/>
    <w:tmpl w:val="94AC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7B5A9C"/>
    <w:multiLevelType w:val="multilevel"/>
    <w:tmpl w:val="C75EE5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4C423E"/>
    <w:multiLevelType w:val="hybridMultilevel"/>
    <w:tmpl w:val="E73EC98C"/>
    <w:lvl w:ilvl="0" w:tplc="1E34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874EA"/>
    <w:multiLevelType w:val="hybridMultilevel"/>
    <w:tmpl w:val="2CA2CBE0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236D37ED"/>
    <w:multiLevelType w:val="multilevel"/>
    <w:tmpl w:val="7360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256582"/>
    <w:multiLevelType w:val="multilevel"/>
    <w:tmpl w:val="E076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347289"/>
    <w:multiLevelType w:val="hybridMultilevel"/>
    <w:tmpl w:val="1FE632A0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EC47A3"/>
    <w:multiLevelType w:val="multilevel"/>
    <w:tmpl w:val="EDC4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C7586C"/>
    <w:multiLevelType w:val="hybridMultilevel"/>
    <w:tmpl w:val="37506D0C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301C14"/>
    <w:multiLevelType w:val="multilevel"/>
    <w:tmpl w:val="DD76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7B9506F"/>
    <w:multiLevelType w:val="multilevel"/>
    <w:tmpl w:val="E7EC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034745F"/>
    <w:multiLevelType w:val="hybridMultilevel"/>
    <w:tmpl w:val="516024D6"/>
    <w:lvl w:ilvl="0" w:tplc="1E34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13659F"/>
    <w:multiLevelType w:val="multilevel"/>
    <w:tmpl w:val="A5D2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1D74071"/>
    <w:multiLevelType w:val="multilevel"/>
    <w:tmpl w:val="CE9E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3EF1E8E"/>
    <w:multiLevelType w:val="hybridMultilevel"/>
    <w:tmpl w:val="A4C6A940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0C46E18"/>
    <w:multiLevelType w:val="multilevel"/>
    <w:tmpl w:val="AAC86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321C9A"/>
    <w:multiLevelType w:val="multilevel"/>
    <w:tmpl w:val="FB64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72A5EC9"/>
    <w:multiLevelType w:val="hybridMultilevel"/>
    <w:tmpl w:val="34004D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A01796"/>
    <w:multiLevelType w:val="multilevel"/>
    <w:tmpl w:val="F564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C7A2AEE"/>
    <w:multiLevelType w:val="multilevel"/>
    <w:tmpl w:val="2C88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12"/>
  </w:num>
  <w:num w:numId="5">
    <w:abstractNumId w:val="7"/>
  </w:num>
  <w:num w:numId="6">
    <w:abstractNumId w:val="19"/>
  </w:num>
  <w:num w:numId="7">
    <w:abstractNumId w:val="10"/>
  </w:num>
  <w:num w:numId="8">
    <w:abstractNumId w:val="9"/>
  </w:num>
  <w:num w:numId="9">
    <w:abstractNumId w:val="0"/>
  </w:num>
  <w:num w:numId="10">
    <w:abstractNumId w:val="13"/>
  </w:num>
  <w:num w:numId="11">
    <w:abstractNumId w:val="18"/>
  </w:num>
  <w:num w:numId="12">
    <w:abstractNumId w:val="4"/>
  </w:num>
  <w:num w:numId="13">
    <w:abstractNumId w:val="8"/>
  </w:num>
  <w:num w:numId="14">
    <w:abstractNumId w:val="3"/>
  </w:num>
  <w:num w:numId="15">
    <w:abstractNumId w:val="17"/>
  </w:num>
  <w:num w:numId="16">
    <w:abstractNumId w:val="11"/>
  </w:num>
  <w:num w:numId="17">
    <w:abstractNumId w:val="2"/>
  </w:num>
  <w:num w:numId="18">
    <w:abstractNumId w:val="1"/>
  </w:num>
  <w:num w:numId="19">
    <w:abstractNumId w:val="14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1F72"/>
    <w:rsid w:val="000135E8"/>
    <w:rsid w:val="000157FF"/>
    <w:rsid w:val="00015B90"/>
    <w:rsid w:val="00027800"/>
    <w:rsid w:val="00030197"/>
    <w:rsid w:val="00040D1F"/>
    <w:rsid w:val="000C0DEC"/>
    <w:rsid w:val="000C791D"/>
    <w:rsid w:val="001453B9"/>
    <w:rsid w:val="00145D35"/>
    <w:rsid w:val="00157CF6"/>
    <w:rsid w:val="00195091"/>
    <w:rsid w:val="001C3D31"/>
    <w:rsid w:val="001D7EC1"/>
    <w:rsid w:val="001E75AF"/>
    <w:rsid w:val="00262735"/>
    <w:rsid w:val="002E09D6"/>
    <w:rsid w:val="00337495"/>
    <w:rsid w:val="00342E88"/>
    <w:rsid w:val="003436C6"/>
    <w:rsid w:val="00374F36"/>
    <w:rsid w:val="003765C8"/>
    <w:rsid w:val="003A090D"/>
    <w:rsid w:val="003A3C33"/>
    <w:rsid w:val="003A62C9"/>
    <w:rsid w:val="003C5E2B"/>
    <w:rsid w:val="003D5338"/>
    <w:rsid w:val="00407D34"/>
    <w:rsid w:val="004106BA"/>
    <w:rsid w:val="004732EB"/>
    <w:rsid w:val="00497223"/>
    <w:rsid w:val="004D0CA5"/>
    <w:rsid w:val="00536C57"/>
    <w:rsid w:val="00537942"/>
    <w:rsid w:val="0054424D"/>
    <w:rsid w:val="005563AC"/>
    <w:rsid w:val="005644B7"/>
    <w:rsid w:val="0057426F"/>
    <w:rsid w:val="00587E2C"/>
    <w:rsid w:val="00587EFA"/>
    <w:rsid w:val="005B0AC7"/>
    <w:rsid w:val="005C5CB5"/>
    <w:rsid w:val="005C740B"/>
    <w:rsid w:val="005E4AFC"/>
    <w:rsid w:val="00615114"/>
    <w:rsid w:val="006678FE"/>
    <w:rsid w:val="00692F9C"/>
    <w:rsid w:val="006B2E6E"/>
    <w:rsid w:val="006D0F5C"/>
    <w:rsid w:val="006D21F2"/>
    <w:rsid w:val="006D5528"/>
    <w:rsid w:val="006E6D21"/>
    <w:rsid w:val="006F718F"/>
    <w:rsid w:val="00707196"/>
    <w:rsid w:val="00787FEE"/>
    <w:rsid w:val="007B094B"/>
    <w:rsid w:val="007E19F6"/>
    <w:rsid w:val="007F1ABE"/>
    <w:rsid w:val="007F40A9"/>
    <w:rsid w:val="00802833"/>
    <w:rsid w:val="008037B1"/>
    <w:rsid w:val="00834692"/>
    <w:rsid w:val="00867E6A"/>
    <w:rsid w:val="00885975"/>
    <w:rsid w:val="008A53FE"/>
    <w:rsid w:val="008D1E2C"/>
    <w:rsid w:val="008F330A"/>
    <w:rsid w:val="00987921"/>
    <w:rsid w:val="009A3172"/>
    <w:rsid w:val="009F1AAD"/>
    <w:rsid w:val="009F2BBB"/>
    <w:rsid w:val="00A466A1"/>
    <w:rsid w:val="00A53C52"/>
    <w:rsid w:val="00A647F6"/>
    <w:rsid w:val="00A829E2"/>
    <w:rsid w:val="00B0712B"/>
    <w:rsid w:val="00B2428C"/>
    <w:rsid w:val="00B66E30"/>
    <w:rsid w:val="00B70E78"/>
    <w:rsid w:val="00BA4697"/>
    <w:rsid w:val="00BA64F1"/>
    <w:rsid w:val="00BB489C"/>
    <w:rsid w:val="00BE2CCA"/>
    <w:rsid w:val="00C10E77"/>
    <w:rsid w:val="00C21B1F"/>
    <w:rsid w:val="00C35312"/>
    <w:rsid w:val="00C50014"/>
    <w:rsid w:val="00C74DB3"/>
    <w:rsid w:val="00C94CB0"/>
    <w:rsid w:val="00CA594C"/>
    <w:rsid w:val="00CA7651"/>
    <w:rsid w:val="00CC1F72"/>
    <w:rsid w:val="00D133F7"/>
    <w:rsid w:val="00D274C2"/>
    <w:rsid w:val="00D63C3C"/>
    <w:rsid w:val="00DD1FA3"/>
    <w:rsid w:val="00DD389D"/>
    <w:rsid w:val="00DD6C1F"/>
    <w:rsid w:val="00E45ED7"/>
    <w:rsid w:val="00EA3256"/>
    <w:rsid w:val="00EB0EBF"/>
    <w:rsid w:val="00ED7393"/>
    <w:rsid w:val="00F364EA"/>
    <w:rsid w:val="00F40ACA"/>
    <w:rsid w:val="00F62EF6"/>
    <w:rsid w:val="00F9002B"/>
    <w:rsid w:val="00FC43BC"/>
    <w:rsid w:val="00FE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D1F"/>
    <w:rPr>
      <w:noProof/>
      <w:lang w:val="sq-AL"/>
    </w:rPr>
  </w:style>
  <w:style w:type="paragraph" w:styleId="Heading1">
    <w:name w:val="heading 1"/>
    <w:basedOn w:val="Normal"/>
    <w:link w:val="Heading1Char"/>
    <w:uiPriority w:val="9"/>
    <w:qFormat/>
    <w:rsid w:val="00F36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val="en-US"/>
    </w:rPr>
  </w:style>
  <w:style w:type="paragraph" w:styleId="Heading4">
    <w:name w:val="heading 4"/>
    <w:basedOn w:val="Normal"/>
    <w:link w:val="Heading4Char"/>
    <w:uiPriority w:val="9"/>
    <w:qFormat/>
    <w:rsid w:val="00F364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noProof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B0AC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364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F364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133F7"/>
    <w:pPr>
      <w:ind w:left="720"/>
      <w:contextualSpacing/>
    </w:pPr>
  </w:style>
  <w:style w:type="character" w:customStyle="1" w:styleId="BalloonTextChar">
    <w:name w:val="Balloon Text Char"/>
    <w:qFormat/>
    <w:rsid w:val="003A3C3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1"/>
    <w:qFormat/>
    <w:rsid w:val="003A3C33"/>
    <w:pPr>
      <w:suppressAutoHyphens/>
      <w:spacing w:after="0" w:line="240" w:lineRule="auto"/>
    </w:pPr>
    <w:rPr>
      <w:rFonts w:ascii="Tahoma" w:eastAsia="Times New Roman" w:hAnsi="Tahoma" w:cs="Tahoma"/>
      <w:noProof w:val="0"/>
      <w:color w:val="00000A"/>
      <w:sz w:val="16"/>
      <w:szCs w:val="16"/>
      <w:lang w:val="en-GB" w:eastAsia="zh-CN"/>
    </w:rPr>
  </w:style>
  <w:style w:type="character" w:customStyle="1" w:styleId="BalloonTextChar1">
    <w:name w:val="Balloon Text Char1"/>
    <w:basedOn w:val="DefaultParagraphFont"/>
    <w:link w:val="BalloonText"/>
    <w:rsid w:val="003A3C33"/>
    <w:rPr>
      <w:rFonts w:ascii="Tahoma" w:eastAsia="Times New Roman" w:hAnsi="Tahoma" w:cs="Tahoma"/>
      <w:color w:val="00000A"/>
      <w:sz w:val="16"/>
      <w:szCs w:val="16"/>
      <w:lang w:val="en-GB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7F4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40A9"/>
    <w:rPr>
      <w:noProof/>
      <w:lang w:val="sq-AL"/>
    </w:rPr>
  </w:style>
  <w:style w:type="paragraph" w:styleId="Footer">
    <w:name w:val="footer"/>
    <w:basedOn w:val="Normal"/>
    <w:link w:val="FooterChar"/>
    <w:uiPriority w:val="99"/>
    <w:semiHidden/>
    <w:unhideWhenUsed/>
    <w:rsid w:val="007F4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40A9"/>
    <w:rPr>
      <w:noProof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14106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IT-Bushat</cp:lastModifiedBy>
  <cp:revision>2</cp:revision>
  <cp:lastPrinted>2021-06-29T11:44:00Z</cp:lastPrinted>
  <dcterms:created xsi:type="dcterms:W3CDTF">2021-07-05T06:59:00Z</dcterms:created>
  <dcterms:modified xsi:type="dcterms:W3CDTF">2021-07-05T06:59:00Z</dcterms:modified>
</cp:coreProperties>
</file>